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69" w:rsidRPr="0002559A" w:rsidRDefault="0002559A" w:rsidP="007A106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7A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1-470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АЛ-18(52), она же АЛГ-18(52), модель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Start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пожарная </w:t>
      </w:r>
      <w:proofErr w:type="spellStart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автолестница</w:t>
      </w:r>
      <w:proofErr w:type="spellEnd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гидр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авлическим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приводом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рабочих механизмов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шасси ГАЗ-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52А</w:t>
      </w:r>
      <w:r w:rsidR="00D66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52-01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4х2, боевой расчет 2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чел.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колен 3</w:t>
      </w:r>
      <w:r w:rsidR="00024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="00024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1,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длина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18</w:t>
      </w:r>
      <w:r w:rsidR="00024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="00024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м,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вылет до 15.6 м, нагрузка на вершину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300 кг,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5612A3" w:rsidRP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идронасос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НШ-46Д</w:t>
      </w:r>
      <w:r w:rsidR="005C0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подачей 60 л/мин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вес 4.8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т, ГАЗ-52-01 75 </w:t>
      </w:r>
      <w:proofErr w:type="spellStart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56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5612A3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км/час, около 200 экз., ТМЗ г. Торжок, 1967-75 г.</w:t>
      </w:r>
      <w:r w:rsidR="00D66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D66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D66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2559A" w:rsidRDefault="005612A3" w:rsidP="007A1069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D32F8C" wp14:editId="76D3E61F">
            <wp:simplePos x="0" y="0"/>
            <wp:positionH relativeFrom="margin">
              <wp:posOffset>765810</wp:posOffset>
            </wp:positionH>
            <wp:positionV relativeFrom="margin">
              <wp:posOffset>1180465</wp:posOffset>
            </wp:positionV>
            <wp:extent cx="5054600" cy="300545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59A" w:rsidRDefault="0002559A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A1069" w:rsidRDefault="00024F40" w:rsidP="007A106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/>
          <w:bCs/>
        </w:rPr>
        <w:t xml:space="preserve"> </w:t>
      </w:r>
      <w:r w:rsidR="007A1069" w:rsidRPr="0080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Разработчик:</w:t>
      </w:r>
      <w:r w:rsidR="007A1069"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="007A1069"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конструкторск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="007A1069"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бюро противопожарной техники </w:t>
      </w:r>
      <w:r w:rsidR="007A1069" w:rsidRPr="00223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(ОКБ-7)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1069"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строительного, дорожного и коммунального машиностроения</w:t>
      </w:r>
      <w:r w:rsidR="007A1069" w:rsidRP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СССР, </w:t>
      </w:r>
      <w:r w:rsidR="007A1069"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Торжок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proofErr w:type="gramEnd"/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обл.</w:t>
      </w:r>
      <w:r w:rsidR="007A1069"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1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226F" w:rsidRDefault="007A1069" w:rsidP="007A106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Изготовитель: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Торжокский</w:t>
      </w:r>
      <w:proofErr w:type="spellEnd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машиностроительный завод Министерства строительного, дорожного и коммунального машиностроения</w:t>
      </w:r>
      <w:r w:rsidRP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СССР</w:t>
      </w:r>
      <w:r w:rsidR="00D11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Pr="00352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12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23A7D" w:rsidRDefault="00B1226F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Подробное описание см. </w:t>
      </w:r>
      <w:proofErr w:type="gramStart"/>
      <w:r w:rsidR="00023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приложенные</w:t>
      </w:r>
      <w:proofErr w:type="gramEnd"/>
      <w:r w:rsidR="00023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A7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PDF</w:t>
      </w:r>
      <w:r w:rsidR="00023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03980" w:rsidRDefault="00023A7D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2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Полезно</w:t>
      </w:r>
      <w:r w:rsidR="00D66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1226F" w:rsidRPr="00480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 Карпов Пож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арный автомобиль в СССР: в 4 ч.,</w:t>
      </w:r>
      <w:r w:rsidR="00B1226F" w:rsidRPr="00480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Ч. 3: Пожарный спецназ, Том 1: Лестница в небо, Москва, 2015.</w:t>
      </w:r>
      <w:r w:rsidR="00D66F79" w:rsidRPr="00D66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6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стр. 94-127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226F" w:rsidRDefault="00B1226F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980" w:rsidRPr="00B03980" w:rsidRDefault="00B1226F" w:rsidP="00B0398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</w:t>
      </w:r>
      <w:r w:rsidR="00B03980" w:rsidRPr="00B03980">
        <w:rPr>
          <w:rFonts w:ascii="Times New Roman" w:hAnsi="Times New Roman" w:cs="Times New Roman"/>
          <w:i/>
          <w:sz w:val="24"/>
          <w:szCs w:val="24"/>
        </w:rPr>
        <w:t xml:space="preserve">аталог-справочник «Пожарная техника», </w:t>
      </w:r>
      <w:proofErr w:type="spellStart"/>
      <w:r w:rsidR="00B03980" w:rsidRPr="00B03980">
        <w:rPr>
          <w:rFonts w:ascii="Times New Roman" w:hAnsi="Times New Roman" w:cs="Times New Roman"/>
          <w:i/>
          <w:sz w:val="24"/>
          <w:szCs w:val="24"/>
        </w:rPr>
        <w:t>ЦНИИТЭстроймаш</w:t>
      </w:r>
      <w:proofErr w:type="spellEnd"/>
      <w:r w:rsidR="00B03980" w:rsidRPr="00B03980">
        <w:rPr>
          <w:rFonts w:ascii="Times New Roman" w:hAnsi="Times New Roman" w:cs="Times New Roman"/>
          <w:i/>
          <w:sz w:val="24"/>
          <w:szCs w:val="24"/>
        </w:rPr>
        <w:t>, 1974.</w:t>
      </w:r>
    </w:p>
    <w:p w:rsidR="00486638" w:rsidRPr="00486638" w:rsidRDefault="00486638" w:rsidP="0048663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Пожарная </w:t>
      </w:r>
      <w:proofErr w:type="spellStart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предназначена для доставки к месту пожара личного состава, проведения спасательных и вспомогательных работ, тушения пожаров в зданиях высотой до шести этажей, а также для подачи воды лафетным стволом, закрепленным на вершине лестницы.</w:t>
      </w:r>
    </w:p>
    <w:p w:rsidR="00486638" w:rsidRPr="00486638" w:rsidRDefault="00486638" w:rsidP="0048663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эксплуатироваться в климатических поясах с колебанием температур </w:t>
      </w:r>
      <w:proofErr w:type="gramStart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минус 35 до плюс 35°С.</w:t>
      </w:r>
    </w:p>
    <w:p w:rsidR="00486638" w:rsidRPr="00486638" w:rsidRDefault="00486638" w:rsidP="0048663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ТЕХНИЧЕСКАЯ ХАРАКТЕРИСТИКА</w:t>
      </w:r>
    </w:p>
    <w:p w:rsidR="00486638" w:rsidRPr="00486638" w:rsidRDefault="00486638" w:rsidP="0048663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автошасси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мм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3700</w:t>
      </w:r>
    </w:p>
    <w:p w:rsidR="00486638" w:rsidRPr="00486638" w:rsidRDefault="00486638" w:rsidP="0048663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Колесная формула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486638" w:rsidRDefault="00486638" w:rsidP="0048663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Двигатель: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ГАЗ-52-01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рядный, карбюраторный,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4-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тактный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цилиндров: 6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диаметр цилиндра,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82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ход поршня,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110</w:t>
      </w:r>
    </w:p>
    <w:p w:rsidR="00B03980" w:rsidRPr="00B03980" w:rsidRDefault="00F2711B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рабочий объем цилиндров,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3.48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сжатия</w:t>
      </w:r>
      <w:r w:rsidR="00F27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6.2</w:t>
      </w:r>
    </w:p>
    <w:p w:rsidR="00F2711B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мощность (по ограничителю числа оборотов), л. с</w:t>
      </w:r>
      <w:r w:rsidR="00F27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75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оборотов при максимальной мощности (по ограничителю числа оборотов),</w:t>
      </w:r>
      <w:r w:rsidR="00F27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/мин</w:t>
      </w:r>
      <w:r w:rsidR="00F27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2800</w:t>
      </w:r>
    </w:p>
    <w:p w:rsidR="00F2711B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крутящий момент, </w:t>
      </w:r>
      <w:proofErr w:type="spell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кгм</w:t>
      </w:r>
      <w:proofErr w:type="spellEnd"/>
      <w:r w:rsidR="00F27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21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15C8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число оборотов при максимальном крутящем моменте,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/мин</w:t>
      </w:r>
      <w:r w:rsidR="00671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1800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удельный расход топлива на п</w:t>
      </w:r>
      <w:bookmarkStart w:id="0" w:name="_GoBack"/>
      <w:bookmarkEnd w:id="0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олном дросселе,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/э л. с. ч.</w:t>
      </w:r>
      <w:r w:rsidR="00671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260</w:t>
      </w:r>
    </w:p>
    <w:p w:rsidR="00B03980" w:rsidRPr="00B03980" w:rsidRDefault="006715C8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Топливо: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автомобильный бензин А-72, ГОСТ 2084—67 или другой бензин с октановым числом не ниже 72</w:t>
      </w:r>
      <w:r w:rsid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209C2" w:rsidRDefault="00B03980" w:rsidP="000209C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смазки двигателя</w:t>
      </w:r>
      <w:r w:rsid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209C2" w:rsidRP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09C2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комбинированная: под давлением и разбрызгиванием</w:t>
      </w:r>
    </w:p>
    <w:p w:rsidR="000209C2" w:rsidRDefault="00B03980" w:rsidP="000209C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охлаждения</w:t>
      </w:r>
      <w:r w:rsid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0209C2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жидкостная герметичная, с принудительной циркуляцией </w:t>
      </w:r>
    </w:p>
    <w:p w:rsidR="000209C2" w:rsidRPr="00B03980" w:rsidRDefault="00B03980" w:rsidP="000209C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Коробка передач</w:t>
      </w:r>
      <w:r w:rsid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209C2" w:rsidRP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09C2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механическая, с четырьмя передачами для движения вперед и одной — назад, с синхронизаторами на третьей и четвертой передачах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Коробка отбора мощности: тип</w:t>
      </w:r>
      <w:r w:rsidR="00020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механическая,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односкоростная</w:t>
      </w:r>
    </w:p>
    <w:p w:rsidR="00B03980" w:rsidRPr="00B03980" w:rsidRDefault="00867997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передаточное число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03980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03980" w:rsidRPr="00B03980" w:rsidRDefault="00867997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мест для боевого расчета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03980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B03980" w:rsidRPr="00B03980" w:rsidRDefault="00867997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Максимальная скорость,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03980"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Вылет опорных шпинделей от продольной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оси шасси, м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1400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Колея колес,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передних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1577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задних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1650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Углы свеса, град: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передний</w:t>
      </w:r>
      <w:r w:rsidR="00867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задний</w:t>
      </w:r>
      <w:r w:rsid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Наибольший дорожный просвет с полной</w:t>
      </w:r>
      <w:r w:rsid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нагрузкой,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245</w:t>
      </w:r>
    </w:p>
    <w:p w:rsidR="00B03980" w:rsidRP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Наименьший радиус поворота по колее наружного переднего колеса, </w:t>
      </w:r>
      <w:proofErr w:type="gramStart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8,9</w:t>
      </w:r>
    </w:p>
    <w:p w:rsidR="00B03980" w:rsidRDefault="00B03980" w:rsidP="00B0398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Путь торможения при скорости движения 30 км/ч, м</w:t>
      </w:r>
      <w:r w:rsid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Наибольший подъем, преодолеваемый по твердому сухому грунту, град 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</w:p>
    <w:p w:rsid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Контрольный расход топлива, 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/100 км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21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колен лестницы, </w:t>
      </w:r>
      <w:proofErr w:type="spellStart"/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</w:t>
      </w:r>
      <w:proofErr w:type="spellEnd"/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дополнительных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Длина полностью выдвинутой лестницы, 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без доп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колена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доп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коленом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Наибольший угол наклона колен к горизонту, град</w:t>
      </w:r>
      <w:r w:rsidR="00370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78</w:t>
      </w:r>
    </w:p>
    <w:p w:rsidR="00370B39" w:rsidRPr="00F623FC" w:rsidRDefault="00F623FC" w:rsidP="00370B3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Наибольший угол поворота (вправо и влево), град </w:t>
      </w:r>
      <w:r w:rsidR="00370B39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ограничен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установки лестницы, сек: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подъема на 75°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выдвигания на полную длину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поворота на 90°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опускания с 75 до 0° 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50,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сдвигания при угле наклона 75° </w:t>
      </w:r>
      <w:r w:rsidR="00F11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</w:p>
    <w:p w:rsidR="002225F6" w:rsidRPr="00F623FC" w:rsidRDefault="00F623FC" w:rsidP="002225F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Минимальный угол сдвигания колен под действием собственной массы, град </w:t>
      </w:r>
      <w:r w:rsidR="002225F6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более 25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допустимая нагрузка на вершину полностью выдвинутой лестницы с </w:t>
      </w:r>
      <w:proofErr w:type="spell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неприслоненной</w:t>
      </w:r>
      <w:proofErr w:type="spell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вершиной (без выдвигания дополнительного колена), кгс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наклоне 60°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140,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наклоне 75° 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Максимально допустимая, равномерно распределенная по маршу колен нагрузка на полностью выдвинутую лестницу (с дополнительным коленом) с прислоненной вершиной при угле наклона 20°,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кгс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500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поле выдвигания и вылет лестницы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условиям устойчивости </w:t>
      </w:r>
      <w:r w:rsidR="002225F6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ограничены</w:t>
      </w:r>
      <w:r w:rsidR="00222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225F6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давление в гидросистеме, кгс/см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0AAF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50—100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Давление в гидросистеме на холостом режиме, кгс/см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жидкость (зимой и летом) </w:t>
      </w:r>
      <w:r w:rsidR="00710AAF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 веретенное АУ, ГОСТ 1642—50</w:t>
      </w:r>
    </w:p>
    <w:p w:rsidR="00F623FC" w:rsidRPr="00F623FC" w:rsidRDefault="00F623FC" w:rsidP="00710AA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Гидронасос: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марка </w:t>
      </w:r>
      <w:r w:rsidR="00710AAF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НШ-46Д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 w:rsidR="00710AAF" w:rsidRP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0AAF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шестеренный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23FC" w:rsidRPr="00F623FC" w:rsidRDefault="00F623FC" w:rsidP="00F623F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производительность (при 1400 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/мин),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л/мин </w:t>
      </w:r>
      <w:r w:rsidR="0071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</w:t>
      </w:r>
    </w:p>
    <w:p w:rsidR="00F623FC" w:rsidRPr="00F623FC" w:rsidRDefault="00F623FC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</w:t>
      </w:r>
      <w:r w:rsidR="00AA1AA0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A0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коробки отбора мощности, смонтированной в едином блоке с насосом </w:t>
      </w:r>
      <w:r w:rsid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A1AA0" w:rsidRPr="00F623FC" w:rsidRDefault="00F623FC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Фильтр масляный</w:t>
      </w:r>
      <w:r w:rsidR="00AA1AA0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A0"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пластинчатый, марки 0,12 Г41-14 на сливной магистрали</w:t>
      </w:r>
    </w:p>
    <w:p w:rsidR="00AA1AA0" w:rsidRPr="00AA1AA0" w:rsidRDefault="00F623FC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подъема лестницы (два гидроцилиндра плунжерного типа с встроенными в них </w:t>
      </w:r>
      <w:proofErr w:type="spell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гидрозамками</w:t>
      </w:r>
      <w:proofErr w:type="spell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): диаметр цилиндра, </w:t>
      </w:r>
      <w:proofErr w:type="gramStart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62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70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A1AA0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ход плунжера, мм</w:t>
      </w:r>
      <w:r w:rsid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800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1AA0" w:rsidRPr="00AA1AA0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выдвигания лестницы (гидроцилиндр плунжерного типа с 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кратным ускорительным тросовым полиспастом):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диаметр цилиндра, </w:t>
      </w:r>
      <w:proofErr w:type="gramStart"/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ход плунжера, мм 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700</w:t>
      </w:r>
      <w:r w:rsidR="00785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02FEC" w:rsidRDefault="00AA1AA0" w:rsidP="00902F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поворота лестницы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лопастной </w:t>
      </w:r>
      <w:proofErr w:type="spellStart"/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гидромотор</w:t>
      </w:r>
      <w:proofErr w:type="spellEnd"/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МГ16-13 и червячный редуктор </w:t>
      </w:r>
    </w:p>
    <w:p w:rsidR="00902FEC" w:rsidRPr="00AA1AA0" w:rsidRDefault="00AA1AA0" w:rsidP="00902F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Пульт управления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02FEC" w:rsidRP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гидропанель</w:t>
      </w:r>
      <w:proofErr w:type="spellEnd"/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тремя рукоятками основных движений (подъем, выдвигание, поворот), с клапаном загрузки и разгрузки насоса и манометром</w:t>
      </w:r>
    </w:p>
    <w:p w:rsidR="00902FEC" w:rsidRPr="00AA1AA0" w:rsidRDefault="00AA1AA0" w:rsidP="00902F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бокового выравнивания лестницы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2FEC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винтового типа, с ручным приводом</w:t>
      </w:r>
    </w:p>
    <w:p w:rsidR="00D2014F" w:rsidRDefault="00AA1AA0" w:rsidP="00D2014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выключения рессор заднего моста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0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реечного типа, с ручным управлением </w:t>
      </w:r>
    </w:p>
    <w:p w:rsidR="00D2014F" w:rsidRPr="00AA1AA0" w:rsidRDefault="00AA1AA0" w:rsidP="00D2014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Аварийный насос гидросистемы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2014F" w:rsidRP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плунжерного типа; служит для подъема, опускания и выдвигания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сдвигания лестницы</w:t>
      </w:r>
    </w:p>
    <w:p w:rsidR="00D2014F" w:rsidRPr="00AA1AA0" w:rsidRDefault="00AA1AA0" w:rsidP="00D2014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Шины: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7.50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20, 200</w:t>
      </w:r>
      <w:r w:rsidR="00D20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D2014F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или Р200-508</w:t>
      </w:r>
    </w:p>
    <w:p w:rsidR="00AA1AA0" w:rsidRPr="00AA1AA0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давление воздуха, кгс/см</w:t>
      </w:r>
      <w:proofErr w:type="gramStart"/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передних</w:t>
      </w:r>
      <w:r w:rsid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задних </w:t>
      </w:r>
      <w:r w:rsid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</w:t>
      </w:r>
    </w:p>
    <w:p w:rsidR="00BE0C68" w:rsidRPr="00AA1AA0" w:rsidRDefault="00AA1AA0" w:rsidP="00BE0C6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Электрооборудование: система проводки</w:t>
      </w:r>
      <w:r w:rsidR="00BE0C68" w:rsidRP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0C68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однопроводная, отрицательные клеммы источников тока соединены с корпусом (массой) автомобиля</w:t>
      </w:r>
    </w:p>
    <w:p w:rsidR="00BE0C68" w:rsidRPr="00AA1AA0" w:rsidRDefault="00AA1AA0" w:rsidP="00BE0C6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аккумуляторная батарея </w:t>
      </w:r>
      <w:r w:rsidR="00BE0C68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6СТ-68-ЭМЗ</w:t>
      </w:r>
    </w:p>
    <w:p w:rsidR="00BE0C68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напряжение сети, в</w:t>
      </w:r>
      <w:r w:rsid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12</w:t>
      </w:r>
    </w:p>
    <w:p w:rsidR="006E0E6B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свечи зажигания </w:t>
      </w:r>
      <w:r w:rsidR="00BE0C68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А12-У, с резьбой М18</w:t>
      </w:r>
      <w:r w:rsidR="00BE0C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E0C68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1,5</w:t>
      </w:r>
    </w:p>
    <w:p w:rsidR="00AA1AA0" w:rsidRPr="00AA1AA0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генератор </w:t>
      </w:r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Г108-Г </w:t>
      </w:r>
    </w:p>
    <w:p w:rsidR="00AA1AA0" w:rsidRPr="00AA1AA0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стартер </w:t>
      </w:r>
      <w:proofErr w:type="gramStart"/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</w:t>
      </w:r>
      <w:proofErr w:type="gramEnd"/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A1AA0" w:rsidRPr="00AA1AA0" w:rsidRDefault="00AA1AA0" w:rsidP="00AA1A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фары: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 w:rsidR="006E0E6B" w:rsidRP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ФГ-122Б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число 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AA1AA0" w:rsidRDefault="00AA1AA0" w:rsidP="006E0E6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подфарники: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 w:rsidR="006E0E6B" w:rsidRP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ПФ101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E0E6B" w:rsidRPr="00AA1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</w:t>
      </w:r>
      <w:r w:rsidR="006E0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задние фары: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ФП13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звуковой сигнал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С56-Г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фара-прожектор ФГ-12Б1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маяк проблесковый: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8262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1/2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синего цвета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Тревожный сигнал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газовая сирена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Заправочные емкости,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топливного бака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смазки двигателя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воздушного фильтра двигателя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0,35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охлаждения двигателя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картера коробки передач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картера рулевого механизма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0,5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картера ведущего моста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гидросистемы привода лестницы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масляного бака гидросистемы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</w:p>
    <w:p w:rsidR="0077795D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данные для регулировок и контроля: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зазоры в клапанном механизме (при холодном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двигателе),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впускных клапанов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0,20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0,23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выпускных клапанов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0,25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0,28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зазор между электродами свечей зажигания,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0,6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0,7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зазор между контактами прерывателя,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0,35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0,45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давление масла в системе смазки двигателя, кгс/см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ниже 0,7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свободный ход,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педали сцепления 35—40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педали тормоза 8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допустимое колебание рабочего давления в гидросистеме </w:t>
      </w:r>
      <w:proofErr w:type="spell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кгс/см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119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диаметральный зазор в золотниковых парах (золотник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корпус),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7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0,006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0,010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сопряжение поршней и штоков с цилиндрами (в гидроцилиндрах) 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А3/Х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схождение передних колес,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. . 1,5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угол ра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звала передних колес, град 1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боковой зазор в шестернях коробки отбора мощности,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0,13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0,26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Габаритные размеры в транспортном положении,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7980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ширина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2220</w:t>
      </w:r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высота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2670</w:t>
      </w:r>
    </w:p>
    <w:p w:rsidR="00FC4828" w:rsidRP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Масса с полной нагрузкой,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</w:t>
      </w:r>
      <w:proofErr w:type="gramEnd"/>
      <w:r w:rsidR="00B9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4860</w:t>
      </w:r>
    </w:p>
    <w:p w:rsidR="00FC4828" w:rsidRDefault="00FC4828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Распределение массы с нагрузкой, </w:t>
      </w:r>
      <w:proofErr w:type="gramStart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</w:t>
      </w:r>
      <w:proofErr w:type="gramEnd"/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переднюю ось</w:t>
      </w:r>
      <w:r w:rsid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1399</w:t>
      </w:r>
      <w:r w:rsid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заднюю ось</w:t>
      </w:r>
      <w:r w:rsid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4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3470</w:t>
      </w:r>
      <w:r w:rsid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D4A21" w:rsidRDefault="00BB0401" w:rsidP="00FC482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Оптовая цена </w:t>
      </w:r>
      <w:proofErr w:type="spellStart"/>
      <w:r w:rsidRPr="00BB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BB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прейскуранту № 24-02 1973 г. — 7800 руб.</w:t>
      </w:r>
    </w:p>
    <w:p w:rsidR="007D4A21" w:rsidRPr="007D4A21" w:rsidRDefault="007D4A21" w:rsidP="007D4A2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укомплектована следующим съемным оборудованием, принадлежностями и запасными частями:</w:t>
      </w:r>
    </w:p>
    <w:p w:rsidR="007D4A21" w:rsidRPr="007D4A21" w:rsidRDefault="007D4A21" w:rsidP="007D4A2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Ствол лафетный </w:t>
      </w:r>
      <w:proofErr w:type="gramStart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</w:t>
      </w:r>
      <w:proofErr w:type="gramEnd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7D4A21" w:rsidRPr="007D4A21" w:rsidRDefault="007D4A21" w:rsidP="007D4A2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Пенный</w:t>
      </w:r>
      <w:proofErr w:type="gramEnd"/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насадок к лафетному стволу,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7D4A21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Сменные спрыски к лафетному стволу, шт.: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диаметром 25 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4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188E"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диаметром 28 мм </w:t>
      </w:r>
      <w:r w:rsid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Подкладки под опорные аутригеры,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Рукоятки ручного привода,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Растяжные веревки с катушками, комплект 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Веревка для управления лафетным стволом, шт.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Фонари ФЭП-И,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Огнетушитель ОУ-2 (ТУ 22-2396—71),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 пожарный ЛПЛ (ГОСТ 16714—71), шт. 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Лопата ЛКО-2 (ГОСТ 3620—63),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дереву, шт. 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шоферского инструмента в сумке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Замыкатель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левый, шт.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Замыкатель</w:t>
      </w:r>
      <w:proofErr w:type="spellEnd"/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правый,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Масленка 1-Б1 (ГОСТ 1303—56), шт.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</w:p>
    <w:p w:rsidR="00B2188E" w:rsidRPr="00B2188E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Лампы автомобильны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запасные, комплект.</w:t>
      </w: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7D4A21" w:rsidRPr="00AA1AA0" w:rsidRDefault="00B2188E" w:rsidP="00B218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Кольца уплотнительные резиновые (ГОСТ 9833—61), комплект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A19D9" w:rsidRDefault="000A19D9" w:rsidP="004669F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241F" w:rsidRPr="00FE1829" w:rsidRDefault="00BB0401" w:rsidP="00F655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E5ABB" w:rsidRDefault="000E5ABB" w:rsidP="00F65568">
      <w:pPr>
        <w:spacing w:line="240" w:lineRule="auto"/>
      </w:pPr>
    </w:p>
    <w:sectPr w:rsidR="000E5ABB" w:rsidSect="005612A3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FA"/>
    <w:rsid w:val="000209C2"/>
    <w:rsid w:val="00023A7D"/>
    <w:rsid w:val="00024F40"/>
    <w:rsid w:val="0002559A"/>
    <w:rsid w:val="00085806"/>
    <w:rsid w:val="000A19D9"/>
    <w:rsid w:val="000E5ABB"/>
    <w:rsid w:val="000F0637"/>
    <w:rsid w:val="00127531"/>
    <w:rsid w:val="00152CBF"/>
    <w:rsid w:val="00157094"/>
    <w:rsid w:val="001A0094"/>
    <w:rsid w:val="001C7102"/>
    <w:rsid w:val="002225F6"/>
    <w:rsid w:val="00236CCB"/>
    <w:rsid w:val="00270C13"/>
    <w:rsid w:val="002802D2"/>
    <w:rsid w:val="00294352"/>
    <w:rsid w:val="002A7853"/>
    <w:rsid w:val="002B700D"/>
    <w:rsid w:val="002F23DC"/>
    <w:rsid w:val="00301383"/>
    <w:rsid w:val="00370B39"/>
    <w:rsid w:val="003A2E9D"/>
    <w:rsid w:val="00424FBE"/>
    <w:rsid w:val="004669F9"/>
    <w:rsid w:val="00486638"/>
    <w:rsid w:val="004F610E"/>
    <w:rsid w:val="0052150E"/>
    <w:rsid w:val="005612A3"/>
    <w:rsid w:val="005C0756"/>
    <w:rsid w:val="006650BD"/>
    <w:rsid w:val="006715C8"/>
    <w:rsid w:val="006E0E6B"/>
    <w:rsid w:val="006E36CB"/>
    <w:rsid w:val="00710AAF"/>
    <w:rsid w:val="00734B08"/>
    <w:rsid w:val="007449AD"/>
    <w:rsid w:val="0077795D"/>
    <w:rsid w:val="00780A32"/>
    <w:rsid w:val="00785B23"/>
    <w:rsid w:val="00793639"/>
    <w:rsid w:val="007A1069"/>
    <w:rsid w:val="007B729A"/>
    <w:rsid w:val="007D2A9B"/>
    <w:rsid w:val="007D4A21"/>
    <w:rsid w:val="00867997"/>
    <w:rsid w:val="00883859"/>
    <w:rsid w:val="008E4339"/>
    <w:rsid w:val="00902FEC"/>
    <w:rsid w:val="009413CE"/>
    <w:rsid w:val="00A5241F"/>
    <w:rsid w:val="00AA1AA0"/>
    <w:rsid w:val="00AF7060"/>
    <w:rsid w:val="00B03980"/>
    <w:rsid w:val="00B1226F"/>
    <w:rsid w:val="00B2188E"/>
    <w:rsid w:val="00B465D6"/>
    <w:rsid w:val="00B6483D"/>
    <w:rsid w:val="00B941D2"/>
    <w:rsid w:val="00BB0401"/>
    <w:rsid w:val="00BE0C68"/>
    <w:rsid w:val="00C11B9F"/>
    <w:rsid w:val="00C963DD"/>
    <w:rsid w:val="00CD27C1"/>
    <w:rsid w:val="00CE27C2"/>
    <w:rsid w:val="00D112BC"/>
    <w:rsid w:val="00D2014F"/>
    <w:rsid w:val="00D66F79"/>
    <w:rsid w:val="00D778E6"/>
    <w:rsid w:val="00E17E13"/>
    <w:rsid w:val="00E22455"/>
    <w:rsid w:val="00E27DFA"/>
    <w:rsid w:val="00E62189"/>
    <w:rsid w:val="00E97F17"/>
    <w:rsid w:val="00F118C7"/>
    <w:rsid w:val="00F2711B"/>
    <w:rsid w:val="00F623FC"/>
    <w:rsid w:val="00F65568"/>
    <w:rsid w:val="00FC4828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4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80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802D2"/>
    <w:rPr>
      <w:b/>
      <w:bCs/>
    </w:rPr>
  </w:style>
  <w:style w:type="table" w:styleId="a5">
    <w:name w:val="Table Grid"/>
    <w:basedOn w:val="a1"/>
    <w:uiPriority w:val="59"/>
    <w:rsid w:val="00280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4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80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802D2"/>
    <w:rPr>
      <w:b/>
      <w:bCs/>
    </w:rPr>
  </w:style>
  <w:style w:type="table" w:styleId="a5">
    <w:name w:val="Table Grid"/>
    <w:basedOn w:val="a1"/>
    <w:uiPriority w:val="59"/>
    <w:rsid w:val="00280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</cp:revision>
  <dcterms:created xsi:type="dcterms:W3CDTF">2019-10-11T07:21:00Z</dcterms:created>
  <dcterms:modified xsi:type="dcterms:W3CDTF">2026-07-24T12:04:00Z</dcterms:modified>
</cp:coreProperties>
</file>