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0DD" w:rsidRPr="000C51C8" w:rsidRDefault="0085135E" w:rsidP="00F659C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01-4</w:t>
      </w:r>
      <w:r w:rsidR="002A3F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85 </w:t>
      </w:r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АЛГ-17(51А) </w:t>
      </w:r>
      <w:r w:rsidR="00116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модель </w:t>
      </w:r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ЛЧ пожарная </w:t>
      </w:r>
      <w:proofErr w:type="spellStart"/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автолестница</w:t>
      </w:r>
      <w:proofErr w:type="spellEnd"/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шасси ГАЗ-51А 4х2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гидравлическ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</w:t>
      </w:r>
      <w:r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приводом </w:t>
      </w:r>
      <w:r w:rsidR="003234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рабочих механизмов</w:t>
      </w:r>
      <w:r w:rsidR="003234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412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лестница 3-коленная длиной</w:t>
      </w:r>
      <w:r w:rsidR="004122DC"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17</w:t>
      </w:r>
      <w:r w:rsidR="00412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122DC"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</w:t>
      </w:r>
      <w:r w:rsidR="00412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122DC"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м</w:t>
      </w:r>
      <w:r w:rsidR="00412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доп. колено</w:t>
      </w:r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0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рабочая </w:t>
      </w:r>
      <w:r w:rsidR="000008D3"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высот</w:t>
      </w:r>
      <w:r w:rsidR="0000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0008D3"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20.1 м</w:t>
      </w:r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 вылет 14,6 м, нагрузка </w:t>
      </w:r>
      <w:r w:rsidR="0000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вершину </w:t>
      </w:r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300 кг, </w:t>
      </w:r>
      <w:r w:rsidR="00412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боевой расчет 2</w:t>
      </w:r>
      <w:r w:rsidR="0000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чел.</w:t>
      </w:r>
      <w:r w:rsidR="00412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полный вес </w:t>
      </w:r>
      <w:r w:rsidR="002A3F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пределах </w:t>
      </w:r>
      <w:r w:rsidR="00412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DB7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т, ГАЗ-51 70 </w:t>
      </w:r>
      <w:proofErr w:type="spellStart"/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лс</w:t>
      </w:r>
      <w:proofErr w:type="spellEnd"/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70 км/час, </w:t>
      </w:r>
      <w:r w:rsidR="007D5137" w:rsidRPr="007D5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первая </w:t>
      </w:r>
      <w:r w:rsidR="007D5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советска</w:t>
      </w:r>
      <w:r w:rsidR="007D5137" w:rsidRPr="007D5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proofErr w:type="spellStart"/>
      <w:r w:rsidR="007D5137" w:rsidRPr="007D5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автолестница</w:t>
      </w:r>
      <w:proofErr w:type="spellEnd"/>
      <w:r w:rsidR="007D5137" w:rsidRPr="007D5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гидр</w:t>
      </w:r>
      <w:r w:rsidR="00721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7D5137" w:rsidRPr="007D5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приводом</w:t>
      </w:r>
      <w:proofErr w:type="gramEnd"/>
      <w:r w:rsidR="00721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187 экз., завод ППО г. Торжок</w:t>
      </w:r>
      <w:r w:rsidR="002A3F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1963-67 г. </w:t>
      </w:r>
      <w:proofErr w:type="gramStart"/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="002100DD" w:rsidRPr="000C5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100DD" w:rsidRDefault="007212E0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BE1167" wp14:editId="1CAE7E34">
            <wp:simplePos x="0" y="0"/>
            <wp:positionH relativeFrom="margin">
              <wp:posOffset>1167130</wp:posOffset>
            </wp:positionH>
            <wp:positionV relativeFrom="margin">
              <wp:posOffset>1358265</wp:posOffset>
            </wp:positionV>
            <wp:extent cx="4629150" cy="241554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00DD" w:rsidRDefault="002100DD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5C1E" w:rsidRDefault="00735C1E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5C1E" w:rsidRDefault="00735C1E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5C1E" w:rsidRDefault="00735C1E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5C1E" w:rsidRDefault="00735C1E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5C1E" w:rsidRDefault="00735C1E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5C1E" w:rsidRDefault="00735C1E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5C1E" w:rsidRDefault="00735C1E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5C1E" w:rsidRDefault="00735C1E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5C1E" w:rsidRDefault="00735C1E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5C1E" w:rsidRDefault="00735C1E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5C1E" w:rsidRDefault="00735C1E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519B" w:rsidRPr="00AA20FD" w:rsidRDefault="002E4DAE" w:rsidP="00393A6C">
      <w:pPr>
        <w:spacing w:line="240" w:lineRule="auto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12AD4" w:rsidRDefault="00D12AD4" w:rsidP="00F659C2">
      <w:pPr>
        <w:spacing w:line="240" w:lineRule="auto"/>
        <w:rPr>
          <w:rStyle w:val="vkit-priuqf"/>
        </w:rPr>
      </w:pPr>
    </w:p>
    <w:p w:rsidR="004555FE" w:rsidRDefault="000A55C5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Моделька примечательна тем, что ее прототип это </w:t>
      </w:r>
      <w:r w:rsidRPr="000A5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r w:rsidRPr="000A5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отечественн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r w:rsidRPr="000A5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A5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spellEnd"/>
      <w:r w:rsidRPr="000A5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гидравлическим приводом.</w:t>
      </w:r>
    </w:p>
    <w:p w:rsidR="006A6BB1" w:rsidRDefault="006A6BB1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A6B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ое</w:t>
      </w:r>
      <w:r w:rsidRPr="006A6B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конструкторск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ое</w:t>
      </w:r>
      <w:r w:rsidRPr="006A6B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бюро противопожарной техники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(ОКБ-7), с 1966 г. </w:t>
      </w:r>
      <w:r w:rsidRPr="006A6B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строительного, дорожного и коммунального машиностроения СССР.</w:t>
      </w:r>
    </w:p>
    <w:p w:rsidR="003E5A22" w:rsidRDefault="00490929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13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Изготовитель:</w:t>
      </w:r>
      <w:r w:rsidRPr="00490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90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Торжокский</w:t>
      </w:r>
      <w:proofErr w:type="spellEnd"/>
      <w:r w:rsidRPr="00490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завод противопожарного </w:t>
      </w:r>
      <w:proofErr w:type="gramStart"/>
      <w:r w:rsidRPr="00490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оборудования </w:t>
      </w:r>
      <w:r w:rsidR="002D42BA" w:rsidRPr="002D4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Управления машиностроения Совета народного хозяйства Московского экономического</w:t>
      </w:r>
      <w:proofErr w:type="gramEnd"/>
      <w:r w:rsidR="002D42BA" w:rsidRPr="002D4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  <w:r w:rsidR="007A1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732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DB73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1965 </w:t>
      </w:r>
      <w:r w:rsidR="007A1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</w:t>
      </w:r>
      <w:r w:rsidR="00732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переименован в </w:t>
      </w:r>
      <w:proofErr w:type="spellStart"/>
      <w:r w:rsidR="00732276" w:rsidRPr="00732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Торжокский</w:t>
      </w:r>
      <w:proofErr w:type="spellEnd"/>
      <w:r w:rsidR="00732276" w:rsidRPr="00732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машиностроительный завод Министерства строительного, дорожного и коммунального машиностроения СССР</w:t>
      </w:r>
      <w:r w:rsidR="00732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7A161F" w:rsidRPr="007A1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Торжок, Калининская область</w:t>
      </w:r>
      <w:r w:rsidRPr="00490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C3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Основан в </w:t>
      </w:r>
      <w:r w:rsidR="008C39E8" w:rsidRPr="008C3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1939 году на базе Завода льноуборочных машин </w:t>
      </w:r>
      <w:r w:rsidR="008C3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 названием</w:t>
      </w:r>
      <w:r w:rsidR="008C39E8" w:rsidRPr="008C3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</w:t>
      </w:r>
      <w:proofErr w:type="spellStart"/>
      <w:r w:rsidR="008C39E8" w:rsidRPr="008C3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Новоторжский</w:t>
      </w:r>
      <w:proofErr w:type="spellEnd"/>
      <w:r w:rsidR="008C39E8" w:rsidRPr="008C3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завод противопожарного оборудования".</w:t>
      </w:r>
      <w:r w:rsidR="00F107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107E9" w:rsidRPr="00F107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Отпускная цена</w:t>
      </w:r>
      <w:r w:rsidR="00F107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1963</w:t>
      </w:r>
      <w:r w:rsidR="00732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-66</w:t>
      </w:r>
      <w:r w:rsidR="00F107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F107E9" w:rsidRPr="00F107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руб.</w:t>
      </w:r>
      <w:r w:rsidR="00F107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- 6600-00.</w:t>
      </w:r>
    </w:p>
    <w:p w:rsidR="00D96F96" w:rsidRPr="00BA07B3" w:rsidRDefault="00BA07B3" w:rsidP="00F659C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="00D96F96" w:rsidRPr="00B465D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 книги Карпова А.В. «Пожарный спецназ. Том 1. Лестница в небо». М. 2015. Спасибо большое автору за труды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по истории пожарных автомобилей в России</w:t>
      </w:r>
      <w:r w:rsidR="006F55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равных которым </w:t>
      </w:r>
      <w:r w:rsidR="0004740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1242F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этой тематике </w:t>
      </w:r>
      <w:r w:rsidR="006F55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еще не </w:t>
      </w:r>
      <w:proofErr w:type="gramStart"/>
      <w:r w:rsidR="006F55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было </w:t>
      </w:r>
      <w:r w:rsidR="0004740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 на данное время нет</w:t>
      </w:r>
      <w:proofErr w:type="gramEnd"/>
      <w:r w:rsidR="0004740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!</w:t>
      </w:r>
    </w:p>
    <w:p w:rsidR="00615AB0" w:rsidRPr="00615AB0" w:rsidRDefault="00645D2A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D2A">
        <w:rPr>
          <w:rFonts w:ascii="Times New Roman" w:hAnsi="Times New Roman" w:cs="Times New Roman"/>
          <w:sz w:val="24"/>
          <w:szCs w:val="24"/>
        </w:rPr>
        <w:t xml:space="preserve"> Согласно уже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>знакомых нам тематического плана конструкторских и экспериментальных работ</w:t>
      </w:r>
      <w:r w:rsidR="007C1BF0"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 xml:space="preserve">ОКБ-7 на 1959-1960 годы и плана освоения новой пожарной техники по </w:t>
      </w:r>
      <w:proofErr w:type="spellStart"/>
      <w:r w:rsidRPr="00645D2A">
        <w:rPr>
          <w:rFonts w:ascii="Times New Roman" w:hAnsi="Times New Roman" w:cs="Times New Roman"/>
          <w:sz w:val="24"/>
          <w:szCs w:val="24"/>
        </w:rPr>
        <w:t>Новоторжскому</w:t>
      </w:r>
      <w:proofErr w:type="spellEnd"/>
      <w:r w:rsidRPr="00645D2A">
        <w:rPr>
          <w:rFonts w:ascii="Times New Roman" w:hAnsi="Times New Roman" w:cs="Times New Roman"/>
          <w:sz w:val="24"/>
          <w:szCs w:val="24"/>
        </w:rPr>
        <w:t xml:space="preserve"> заводу Калининского Совнархоза,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 xml:space="preserve">1960 год уходит на проектирование и изготовление современного типа </w:t>
      </w:r>
      <w:proofErr w:type="spellStart"/>
      <w:r w:rsidRPr="00645D2A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>на шасси ГАЗ-51. Работу её механизмов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>обеспечивал гидравлический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>привод. Модель получила новый заводской индекс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 xml:space="preserve">ЛЧ. Так начиналась история наиболее распространенной </w:t>
      </w:r>
      <w:proofErr w:type="spellStart"/>
      <w:r w:rsidRPr="00645D2A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 w:rsidRPr="00645D2A">
        <w:rPr>
          <w:rFonts w:ascii="Times New Roman" w:hAnsi="Times New Roman" w:cs="Times New Roman"/>
          <w:sz w:val="24"/>
          <w:szCs w:val="24"/>
        </w:rPr>
        <w:t xml:space="preserve"> на шасси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 xml:space="preserve">ГАЗ-51А и первой отечественной </w:t>
      </w:r>
      <w:proofErr w:type="spellStart"/>
      <w:r w:rsidRPr="00645D2A">
        <w:rPr>
          <w:rFonts w:ascii="Times New Roman" w:hAnsi="Times New Roman" w:cs="Times New Roman"/>
          <w:sz w:val="24"/>
          <w:szCs w:val="24"/>
        </w:rPr>
        <w:t>автолест</w:t>
      </w:r>
      <w:r w:rsidR="00615AB0" w:rsidRPr="00615AB0">
        <w:rPr>
          <w:rFonts w:ascii="Times New Roman" w:hAnsi="Times New Roman" w:cs="Times New Roman"/>
          <w:sz w:val="24"/>
          <w:szCs w:val="24"/>
        </w:rPr>
        <w:t>ницы</w:t>
      </w:r>
      <w:proofErr w:type="spellEnd"/>
      <w:r w:rsidR="00615AB0" w:rsidRPr="00615AB0">
        <w:rPr>
          <w:rFonts w:ascii="Times New Roman" w:hAnsi="Times New Roman" w:cs="Times New Roman"/>
          <w:sz w:val="24"/>
          <w:szCs w:val="24"/>
        </w:rPr>
        <w:t xml:space="preserve"> с гидравлическим приводом. </w:t>
      </w:r>
      <w:proofErr w:type="gramStart"/>
      <w:r w:rsidR="00615AB0" w:rsidRPr="00615AB0">
        <w:rPr>
          <w:rFonts w:ascii="Times New Roman" w:hAnsi="Times New Roman" w:cs="Times New Roman"/>
          <w:sz w:val="24"/>
          <w:szCs w:val="24"/>
        </w:rPr>
        <w:t>Ставшей «своей», любимой для нескольких</w:t>
      </w:r>
      <w:r w:rsidR="00C035E4"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поколений работников пожарной охраны,</w:t>
      </w:r>
      <w:r w:rsidR="00C035E4"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отслужившей верой и правдой четыре десятилетия и, в конце концов, за свои заслуги по праву вставшей в виде памятника на</w:t>
      </w:r>
      <w:r w:rsidR="00C035E4"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пьедесталы в некоторых городах.</w:t>
      </w:r>
      <w:proofErr w:type="gramEnd"/>
    </w:p>
    <w:p w:rsidR="00615AB0" w:rsidRPr="00615AB0" w:rsidRDefault="00C035E4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Исходными данными для её проектирования послужило техническое задание,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разработанное ОКБ-7 и согласованное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ЦНИИПО МВД РСФСР 21 марта 1960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Технический проект, выполненный ОКБ-7,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 xml:space="preserve">утверждён техническим советом </w:t>
      </w:r>
      <w:proofErr w:type="spellStart"/>
      <w:r w:rsidR="00615AB0" w:rsidRPr="00615AB0">
        <w:rPr>
          <w:rFonts w:ascii="Times New Roman" w:hAnsi="Times New Roman" w:cs="Times New Roman"/>
          <w:sz w:val="24"/>
          <w:szCs w:val="24"/>
        </w:rPr>
        <w:t>Новоторжского</w:t>
      </w:r>
      <w:proofErr w:type="spellEnd"/>
      <w:r w:rsidR="00615AB0" w:rsidRPr="00615AB0">
        <w:rPr>
          <w:rFonts w:ascii="Times New Roman" w:hAnsi="Times New Roman" w:cs="Times New Roman"/>
          <w:sz w:val="24"/>
          <w:szCs w:val="24"/>
        </w:rPr>
        <w:t xml:space="preserve"> завода 25 мая 1960 года.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же году под контролем руководителя проекта В.А. Лукина на свет появляется опытный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образец нового пожарного автомобиля. До испытаний в 1960 году дело 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и не доходит. С 27 по 30 декабря 1960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заводчанам удается лишь испытать автомобиль пробегом по маршруту Торжок -</w:t>
      </w:r>
      <w:r w:rsidR="00FB50D3"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Калинин и обратно. Испытания проблем не</w:t>
      </w:r>
      <w:r w:rsidR="00FB50D3"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выявили.</w:t>
      </w:r>
    </w:p>
    <w:p w:rsidR="00615AB0" w:rsidRPr="00615AB0" w:rsidRDefault="00FB50D3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Межведомственные испытания гидравлической пожарной лестницы с новой маркой АЛГ-17(51)ЛЧ проводятся с 3 февраля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по 15 февраля 1961 года. В составе комиссии 14 человек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15AB0" w:rsidRPr="00615AB0">
        <w:rPr>
          <w:rFonts w:ascii="Times New Roman" w:hAnsi="Times New Roman" w:cs="Times New Roman"/>
          <w:sz w:val="24"/>
          <w:szCs w:val="24"/>
        </w:rPr>
        <w:t xml:space="preserve">редставители УПО города Москвы И. И. </w:t>
      </w:r>
      <w:proofErr w:type="spellStart"/>
      <w:r w:rsidR="00615AB0" w:rsidRPr="00615AB0">
        <w:rPr>
          <w:rFonts w:ascii="Times New Roman" w:hAnsi="Times New Roman" w:cs="Times New Roman"/>
          <w:sz w:val="24"/>
          <w:szCs w:val="24"/>
        </w:rPr>
        <w:t>Ожерельев</w:t>
      </w:r>
      <w:proofErr w:type="spellEnd"/>
      <w:r w:rsidR="00615AB0" w:rsidRPr="00615AB0">
        <w:rPr>
          <w:rFonts w:ascii="Times New Roman" w:hAnsi="Times New Roman" w:cs="Times New Roman"/>
          <w:sz w:val="24"/>
          <w:szCs w:val="24"/>
        </w:rPr>
        <w:t xml:space="preserve">, Н.М. </w:t>
      </w:r>
      <w:proofErr w:type="spellStart"/>
      <w:r w:rsidR="00615AB0" w:rsidRPr="00615AB0">
        <w:rPr>
          <w:rFonts w:ascii="Times New Roman" w:hAnsi="Times New Roman" w:cs="Times New Roman"/>
          <w:sz w:val="24"/>
          <w:szCs w:val="24"/>
        </w:rPr>
        <w:t>Дзикас</w:t>
      </w:r>
      <w:proofErr w:type="spellEnd"/>
      <w:r w:rsidR="00615AB0" w:rsidRPr="00615A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который совсем скоро перейдёт на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в ЦНИИПО. Интересно, что ЦНИИПО,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УПО МВД РСФСР и Ленинградскую область в комиссии представляли женщины.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 xml:space="preserve">Процесс возглавляет председатель Совнархоза Калининского экономическо-административного района. Испытания проводились на территории </w:t>
      </w:r>
      <w:proofErr w:type="spellStart"/>
      <w:r w:rsidR="00615AB0" w:rsidRPr="00615AB0">
        <w:rPr>
          <w:rFonts w:ascii="Times New Roman" w:hAnsi="Times New Roman" w:cs="Times New Roman"/>
          <w:sz w:val="24"/>
          <w:szCs w:val="24"/>
        </w:rPr>
        <w:t>Новоторжского</w:t>
      </w:r>
      <w:proofErr w:type="spellEnd"/>
      <w:r w:rsidR="00615AB0" w:rsidRPr="00615AB0">
        <w:rPr>
          <w:rFonts w:ascii="Times New Roman" w:hAnsi="Times New Roman" w:cs="Times New Roman"/>
          <w:sz w:val="24"/>
          <w:szCs w:val="24"/>
        </w:rPr>
        <w:t xml:space="preserve"> завода.</w:t>
      </w:r>
    </w:p>
    <w:p w:rsidR="00237451" w:rsidRPr="000C09EE" w:rsidRDefault="008110B3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Согласно заключению комиссии,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серийного производства модели ЛЧ,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автомобилях опытной партии требовалось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устранить 18 недостатков. Все они носили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рабочий характер. Упоминания достойно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лишь предложение об установке дополнительного колена,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увеличивающего длину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лестницы, и требование об обеспечении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автомобиля лестницей для удобства подъёма с земли. Непонятно, как могли эти недостатки выплыть снова, если все они обсуждались и предлагались к устранению</w:t>
      </w:r>
      <w:r w:rsidR="00615AB0"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ещё на предыдущей модели. И ещё. По</w:t>
      </w:r>
      <w:r w:rsidR="00615AB0">
        <w:rPr>
          <w:rFonts w:ascii="Times New Roman" w:hAnsi="Times New Roman" w:cs="Times New Roman"/>
          <w:sz w:val="24"/>
          <w:szCs w:val="24"/>
        </w:rPr>
        <w:t xml:space="preserve"> </w:t>
      </w:r>
      <w:r w:rsidR="00615AB0" w:rsidRPr="00615AB0">
        <w:rPr>
          <w:rFonts w:ascii="Times New Roman" w:hAnsi="Times New Roman" w:cs="Times New Roman"/>
          <w:sz w:val="24"/>
          <w:szCs w:val="24"/>
        </w:rPr>
        <w:t>непонятным причинам комиссия решила</w:t>
      </w:r>
      <w:r w:rsidR="00B0097D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«проверку на устойчивость» АЛГ-17(51А)</w:t>
      </w:r>
      <w:r w:rsidR="00237451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не производить «... так как аналогичные</w:t>
      </w:r>
      <w:r w:rsidR="00237451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машины с ручным и механическим приводом проходили испытания в</w:t>
      </w:r>
      <w:r w:rsidR="00B0097D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ЦНИИПО,</w:t>
      </w:r>
      <w:r w:rsidR="00636AE8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где показали большой запас устойчивости». Странное обоснование, если учесть</w:t>
      </w:r>
      <w:r w:rsidR="00636AE8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что недостаточная устойчивость из-за недогруза шасси фактически погубила «аналогичную машину с ручным приводом» -</w:t>
      </w:r>
      <w:r w:rsidR="00636AE8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модель ЛТ.</w:t>
      </w:r>
    </w:p>
    <w:p w:rsidR="00237451" w:rsidRPr="000C09EE" w:rsidRDefault="00636AE8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7451" w:rsidRPr="000C09EE">
        <w:rPr>
          <w:rFonts w:ascii="Times New Roman" w:hAnsi="Times New Roman" w:cs="Times New Roman"/>
          <w:sz w:val="24"/>
          <w:szCs w:val="24"/>
        </w:rPr>
        <w:t>Согласно выводов</w:t>
      </w:r>
      <w:proofErr w:type="gramEnd"/>
      <w:r w:rsidR="00237451" w:rsidRPr="000C09EE">
        <w:rPr>
          <w:rFonts w:ascii="Times New Roman" w:hAnsi="Times New Roman" w:cs="Times New Roman"/>
          <w:sz w:val="24"/>
          <w:szCs w:val="24"/>
        </w:rPr>
        <w:t xml:space="preserve"> комиссии, опытный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 xml:space="preserve">образец </w:t>
      </w:r>
      <w:proofErr w:type="spellStart"/>
      <w:r w:rsidR="00237451" w:rsidRPr="000C09EE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 w:rsidR="00237451" w:rsidRPr="000C09EE">
        <w:rPr>
          <w:rFonts w:ascii="Times New Roman" w:hAnsi="Times New Roman" w:cs="Times New Roman"/>
          <w:sz w:val="24"/>
          <w:szCs w:val="24"/>
        </w:rPr>
        <w:t xml:space="preserve"> АЛГ-17(51) модель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 xml:space="preserve">ЛЧ признавался удовлетворяющим условиям технического задания на проектирование: «... </w:t>
      </w:r>
      <w:proofErr w:type="gramStart"/>
      <w:r w:rsidR="00237451" w:rsidRPr="000C09EE">
        <w:rPr>
          <w:rFonts w:ascii="Times New Roman" w:hAnsi="Times New Roman" w:cs="Times New Roman"/>
          <w:sz w:val="24"/>
          <w:szCs w:val="24"/>
        </w:rPr>
        <w:t xml:space="preserve">В связи с тем, что </w:t>
      </w:r>
      <w:proofErr w:type="spellStart"/>
      <w:r w:rsidR="00237451" w:rsidRPr="000C09EE">
        <w:rPr>
          <w:rFonts w:ascii="Times New Roman" w:hAnsi="Times New Roman" w:cs="Times New Roman"/>
          <w:sz w:val="24"/>
          <w:szCs w:val="24"/>
        </w:rPr>
        <w:t>автолестница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длиной 18 м на шасси ГАЗ-51 проще и надёжнее в эксплуатации, дешевле и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трудоёмка в изготовлении, с лучшим товарным видом по сравнению с лестницами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с ручным и механическим приводом такой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же длины (ЛТ и ЛХ) комиссия рекомендует лестницу «ЛЧ» со второго полугодия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1961 года передать в серийное производство».</w:t>
      </w:r>
      <w:proofErr w:type="gramEnd"/>
      <w:r w:rsidR="00237451" w:rsidRPr="000C09EE">
        <w:rPr>
          <w:rFonts w:ascii="Times New Roman" w:hAnsi="Times New Roman" w:cs="Times New Roman"/>
          <w:sz w:val="24"/>
          <w:szCs w:val="24"/>
        </w:rPr>
        <w:t xml:space="preserve"> В 1961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планировалось изготовить опытную партию, на которой окончательно отработать конструкции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управления лестницей и привода поворотов, а также учесть замечания, указанные</w:t>
      </w:r>
      <w:r w:rsidR="00A21BB6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в перечне. Ложка дёгтя в этой бочке мёда</w:t>
      </w:r>
      <w:r w:rsidR="00A21BB6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 xml:space="preserve">прозвучала в самом конце акта испытаний - «опытный образец </w:t>
      </w:r>
      <w:proofErr w:type="spellStart"/>
      <w:r w:rsidR="00237451" w:rsidRPr="000C09EE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 w:rsidR="00A21BB6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может быть передан в ЦНИИПО для выборочных контрольных</w:t>
      </w:r>
      <w:r w:rsidR="00A21BB6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испытаний». За этой</w:t>
      </w:r>
      <w:r w:rsidR="00A21BB6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формулировкой могло скрываться все что</w:t>
      </w:r>
      <w:r w:rsidR="00A21BB6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угодно. Причины и результаты этих «выборочных контрольных испытаний» сегодня</w:t>
      </w:r>
      <w:r w:rsidR="00A21BB6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 xml:space="preserve">узнать невозможно. Очевидно одно - отправка в Москву новой </w:t>
      </w:r>
      <w:proofErr w:type="spellStart"/>
      <w:r w:rsidR="00237451" w:rsidRPr="000C09EE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 w:rsidR="00237451" w:rsidRPr="000C09EE">
        <w:rPr>
          <w:rFonts w:ascii="Times New Roman" w:hAnsi="Times New Roman" w:cs="Times New Roman"/>
          <w:sz w:val="24"/>
          <w:szCs w:val="24"/>
        </w:rPr>
        <w:t xml:space="preserve"> не</w:t>
      </w:r>
      <w:r w:rsidR="00237451">
        <w:rPr>
          <w:rFonts w:ascii="Times New Roman" w:hAnsi="Times New Roman" w:cs="Times New Roman"/>
          <w:sz w:val="24"/>
          <w:szCs w:val="24"/>
        </w:rPr>
        <w:t xml:space="preserve"> </w:t>
      </w:r>
      <w:r w:rsidR="00237451" w:rsidRPr="000C09EE">
        <w:rPr>
          <w:rFonts w:ascii="Times New Roman" w:hAnsi="Times New Roman" w:cs="Times New Roman"/>
          <w:sz w:val="24"/>
          <w:szCs w:val="24"/>
        </w:rPr>
        <w:t>способствовала скорейшему началу её производства.</w:t>
      </w:r>
    </w:p>
    <w:p w:rsidR="000C09EE" w:rsidRPr="000C09EE" w:rsidRDefault="000C09EE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9EE">
        <w:rPr>
          <w:rFonts w:ascii="Times New Roman" w:hAnsi="Times New Roman" w:cs="Times New Roman"/>
          <w:sz w:val="24"/>
          <w:szCs w:val="24"/>
        </w:rPr>
        <w:t>1962 год в истории выпуска 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9EE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Pr="000C09EE">
        <w:rPr>
          <w:rFonts w:ascii="Times New Roman" w:hAnsi="Times New Roman" w:cs="Times New Roman"/>
          <w:sz w:val="24"/>
          <w:szCs w:val="24"/>
        </w:rPr>
        <w:t xml:space="preserve"> на шасси ГАЗ </w:t>
      </w:r>
      <w:proofErr w:type="spellStart"/>
      <w:r w:rsidRPr="000C09EE">
        <w:rPr>
          <w:rFonts w:ascii="Times New Roman" w:hAnsi="Times New Roman" w:cs="Times New Roman"/>
          <w:sz w:val="24"/>
          <w:szCs w:val="24"/>
        </w:rPr>
        <w:t>Новоторжским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9EE">
        <w:rPr>
          <w:rFonts w:ascii="Times New Roman" w:hAnsi="Times New Roman" w:cs="Times New Roman"/>
          <w:sz w:val="24"/>
          <w:szCs w:val="24"/>
        </w:rPr>
        <w:t>заводом ничем не отмечен. В графе «произведено» отчета работы завода в «системе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9EE">
        <w:rPr>
          <w:rFonts w:ascii="Times New Roman" w:hAnsi="Times New Roman" w:cs="Times New Roman"/>
          <w:sz w:val="24"/>
          <w:szCs w:val="24"/>
        </w:rPr>
        <w:t>Совнархозов» стоит</w:t>
      </w:r>
      <w:r w:rsidR="00E24154">
        <w:rPr>
          <w:rFonts w:ascii="Times New Roman" w:hAnsi="Times New Roman" w:cs="Times New Roman"/>
          <w:sz w:val="24"/>
          <w:szCs w:val="24"/>
        </w:rPr>
        <w:t xml:space="preserve"> </w:t>
      </w:r>
      <w:r w:rsidRPr="000C09EE">
        <w:rPr>
          <w:rFonts w:ascii="Times New Roman" w:hAnsi="Times New Roman" w:cs="Times New Roman"/>
          <w:sz w:val="24"/>
          <w:szCs w:val="24"/>
        </w:rPr>
        <w:t>прочерк. Скорее всего,</w:t>
      </w:r>
      <w:r w:rsidR="00E24154">
        <w:rPr>
          <w:rFonts w:ascii="Times New Roman" w:hAnsi="Times New Roman" w:cs="Times New Roman"/>
          <w:sz w:val="24"/>
          <w:szCs w:val="24"/>
        </w:rPr>
        <w:t xml:space="preserve"> </w:t>
      </w:r>
      <w:r w:rsidRPr="000C09EE">
        <w:rPr>
          <w:rFonts w:ascii="Times New Roman" w:hAnsi="Times New Roman" w:cs="Times New Roman"/>
          <w:sz w:val="24"/>
          <w:szCs w:val="24"/>
        </w:rPr>
        <w:t xml:space="preserve">это следствие технологической и организационной неготовности завода начать производство новой модели. </w:t>
      </w:r>
      <w:proofErr w:type="gramStart"/>
      <w:r w:rsidRPr="000C09EE">
        <w:rPr>
          <w:rFonts w:ascii="Times New Roman" w:hAnsi="Times New Roman" w:cs="Times New Roman"/>
          <w:sz w:val="24"/>
          <w:szCs w:val="24"/>
        </w:rPr>
        <w:t>Возможно, свою</w:t>
      </w:r>
      <w:r w:rsidR="00E24154">
        <w:rPr>
          <w:rFonts w:ascii="Times New Roman" w:hAnsi="Times New Roman" w:cs="Times New Roman"/>
          <w:sz w:val="24"/>
          <w:szCs w:val="24"/>
        </w:rPr>
        <w:t xml:space="preserve"> </w:t>
      </w:r>
      <w:r w:rsidRPr="000C09EE">
        <w:rPr>
          <w:rFonts w:ascii="Times New Roman" w:hAnsi="Times New Roman" w:cs="Times New Roman"/>
          <w:sz w:val="24"/>
          <w:szCs w:val="24"/>
        </w:rPr>
        <w:t>роль сыграл и определенный дефицит комплектующих для гидравлического привода</w:t>
      </w:r>
      <w:r w:rsidR="00E24154">
        <w:rPr>
          <w:rFonts w:ascii="Times New Roman" w:hAnsi="Times New Roman" w:cs="Times New Roman"/>
          <w:sz w:val="24"/>
          <w:szCs w:val="24"/>
        </w:rPr>
        <w:t xml:space="preserve"> </w:t>
      </w:r>
      <w:r w:rsidRPr="000C09EE">
        <w:rPr>
          <w:rFonts w:ascii="Times New Roman" w:hAnsi="Times New Roman" w:cs="Times New Roman"/>
          <w:sz w:val="24"/>
          <w:szCs w:val="24"/>
        </w:rPr>
        <w:t>АЛГ-17(51А).</w:t>
      </w:r>
      <w:proofErr w:type="gramEnd"/>
      <w:r w:rsidRPr="000C09EE">
        <w:rPr>
          <w:rFonts w:ascii="Times New Roman" w:hAnsi="Times New Roman" w:cs="Times New Roman"/>
          <w:sz w:val="24"/>
          <w:szCs w:val="24"/>
        </w:rPr>
        <w:t xml:space="preserve"> А может, ЦНИИПО задумался над созданием блокировки, ограничивающей поле движения </w:t>
      </w:r>
      <w:proofErr w:type="spellStart"/>
      <w:r w:rsidRPr="000C09EE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 w:rsidRPr="000C09EE">
        <w:rPr>
          <w:rFonts w:ascii="Times New Roman" w:hAnsi="Times New Roman" w:cs="Times New Roman"/>
          <w:sz w:val="24"/>
          <w:szCs w:val="24"/>
        </w:rPr>
        <w:t>,</w:t>
      </w:r>
      <w:r w:rsidR="00D832BD">
        <w:rPr>
          <w:rFonts w:ascii="Times New Roman" w:hAnsi="Times New Roman" w:cs="Times New Roman"/>
          <w:sz w:val="24"/>
          <w:szCs w:val="24"/>
        </w:rPr>
        <w:t xml:space="preserve"> </w:t>
      </w:r>
      <w:r w:rsidRPr="000C09EE">
        <w:rPr>
          <w:rFonts w:ascii="Times New Roman" w:hAnsi="Times New Roman" w:cs="Times New Roman"/>
          <w:sz w:val="24"/>
          <w:szCs w:val="24"/>
        </w:rPr>
        <w:t>которая, кстати, и на модели ЛЧ реализована так и не будет. Ведь специалисты твёрдо</w:t>
      </w:r>
      <w:r w:rsidR="00D832BD">
        <w:rPr>
          <w:rFonts w:ascii="Times New Roman" w:hAnsi="Times New Roman" w:cs="Times New Roman"/>
          <w:sz w:val="24"/>
          <w:szCs w:val="24"/>
        </w:rPr>
        <w:t xml:space="preserve"> </w:t>
      </w:r>
      <w:r w:rsidRPr="000C09EE">
        <w:rPr>
          <w:rFonts w:ascii="Times New Roman" w:hAnsi="Times New Roman" w:cs="Times New Roman"/>
          <w:sz w:val="24"/>
          <w:szCs w:val="24"/>
        </w:rPr>
        <w:t>верили, что «... она обладала достаточной</w:t>
      </w:r>
      <w:r w:rsidR="00D832BD">
        <w:rPr>
          <w:rFonts w:ascii="Times New Roman" w:hAnsi="Times New Roman" w:cs="Times New Roman"/>
          <w:sz w:val="24"/>
          <w:szCs w:val="24"/>
        </w:rPr>
        <w:t xml:space="preserve"> </w:t>
      </w:r>
      <w:r w:rsidRPr="000C09EE">
        <w:rPr>
          <w:rFonts w:ascii="Times New Roman" w:hAnsi="Times New Roman" w:cs="Times New Roman"/>
          <w:sz w:val="24"/>
          <w:szCs w:val="24"/>
        </w:rPr>
        <w:t>устойчивостью при уклоне до 12% и полном её выдвижении».</w:t>
      </w:r>
    </w:p>
    <w:p w:rsidR="000C09EE" w:rsidRPr="000C09EE" w:rsidRDefault="00D832BD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Как бы то ни было, история серийной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 xml:space="preserve">модели ЛЧ начинается с 1963 года, с выпуска 13 </w:t>
      </w:r>
      <w:proofErr w:type="spellStart"/>
      <w:r w:rsidR="000C09EE" w:rsidRPr="000C09EE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="000C09EE" w:rsidRPr="000C09EE">
        <w:rPr>
          <w:rFonts w:ascii="Times New Roman" w:hAnsi="Times New Roman" w:cs="Times New Roman"/>
          <w:sz w:val="24"/>
          <w:szCs w:val="24"/>
        </w:rPr>
        <w:t xml:space="preserve"> опытной партии. Остановимся на них подробнее. </w:t>
      </w:r>
      <w:proofErr w:type="spellStart"/>
      <w:r w:rsidR="000C09EE" w:rsidRPr="000C09EE">
        <w:rPr>
          <w:rFonts w:ascii="Times New Roman" w:hAnsi="Times New Roman" w:cs="Times New Roman"/>
          <w:sz w:val="24"/>
          <w:szCs w:val="24"/>
        </w:rPr>
        <w:t>Автолестница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имела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гидравлические приводы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движений. Применение гидроприводов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обеспечивало легкость и плавность управления, предохраняло механизмы от перегрузок и упрощало систему блокировки.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Давление масла в гидросистеме контролировалось манометром.</w:t>
      </w:r>
    </w:p>
    <w:p w:rsidR="000C09EE" w:rsidRPr="000C09EE" w:rsidRDefault="00D832BD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Шасси автомобиля оборудовалось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опорным основанием, прикрепленным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к лонжеронам. Основание было снабжено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четырьмя опорными шпинделями (или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 xml:space="preserve">их тогда называли домкратами), гарантирующими устойчивость лестницы. </w:t>
      </w:r>
      <w:proofErr w:type="spellStart"/>
      <w:r w:rsidR="000C09EE" w:rsidRPr="000C09EE">
        <w:rPr>
          <w:rFonts w:ascii="Times New Roman" w:hAnsi="Times New Roman" w:cs="Times New Roman"/>
          <w:sz w:val="24"/>
          <w:szCs w:val="24"/>
        </w:rPr>
        <w:t>Автолестница</w:t>
      </w:r>
      <w:proofErr w:type="spellEnd"/>
      <w:r w:rsidR="000C09EE" w:rsidRPr="000C09EE">
        <w:rPr>
          <w:rFonts w:ascii="Times New Roman" w:hAnsi="Times New Roman" w:cs="Times New Roman"/>
          <w:sz w:val="24"/>
          <w:szCs w:val="24"/>
        </w:rPr>
        <w:t xml:space="preserve"> имела механизм выключения задних рессор шасси. Выдвижение опорных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шпинделей и выключение рессор осуществлялось вручную. К основанию прикреплялась поворотная плита, несшая на себе</w:t>
      </w:r>
      <w:r w:rsidR="00F033A6"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поворотную и подъёмную рамы. В центре</w:t>
      </w:r>
      <w:r w:rsidR="00237451"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поворотной рамы монтировался масляный</w:t>
      </w:r>
      <w:r w:rsidR="00237451"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насос с приводом от коробки отбора мощности, установленной на коробке передач</w:t>
      </w:r>
      <w:r w:rsidR="00E24154"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автомобиля.</w:t>
      </w:r>
    </w:p>
    <w:p w:rsidR="0048343B" w:rsidRDefault="00237451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На поворотной плите монтировались: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поворотная рама, шестерёнчатый насос,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9EE" w:rsidRPr="000C09EE">
        <w:rPr>
          <w:rFonts w:ascii="Times New Roman" w:hAnsi="Times New Roman" w:cs="Times New Roman"/>
          <w:sz w:val="24"/>
          <w:szCs w:val="24"/>
        </w:rPr>
        <w:t>гидромотор</w:t>
      </w:r>
      <w:proofErr w:type="spellEnd"/>
      <w:r w:rsidR="000C09EE" w:rsidRPr="000C09EE">
        <w:rPr>
          <w:rFonts w:ascii="Times New Roman" w:hAnsi="Times New Roman" w:cs="Times New Roman"/>
          <w:sz w:val="24"/>
          <w:szCs w:val="24"/>
        </w:rPr>
        <w:t>, соединенный с червяком редуктора поворота, и цилиндры подъёма.</w:t>
      </w:r>
    </w:p>
    <w:p w:rsidR="00A21BB6" w:rsidRPr="00A21BB6" w:rsidRDefault="00237451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Башенный механизм осуществлял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подъём и выдвижение комплекта колен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9EE" w:rsidRPr="000C09EE">
        <w:rPr>
          <w:rFonts w:ascii="Times New Roman" w:hAnsi="Times New Roman" w:cs="Times New Roman"/>
          <w:sz w:val="24"/>
          <w:szCs w:val="24"/>
        </w:rPr>
        <w:t>лестницы, поворот её вокруг вертикальной</w:t>
      </w:r>
      <w:r w:rsidR="00A21BB6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 xml:space="preserve">оси. Комплект колен состоял из трех основных и </w:t>
      </w:r>
      <w:r w:rsidR="0048343B">
        <w:rPr>
          <w:rFonts w:ascii="Times New Roman" w:hAnsi="Times New Roman" w:cs="Times New Roman"/>
          <w:sz w:val="24"/>
          <w:szCs w:val="24"/>
        </w:rPr>
        <w:t>2-</w:t>
      </w:r>
      <w:r w:rsidR="00A21BB6" w:rsidRPr="00A21BB6">
        <w:rPr>
          <w:rFonts w:ascii="Times New Roman" w:hAnsi="Times New Roman" w:cs="Times New Roman"/>
          <w:sz w:val="24"/>
          <w:szCs w:val="24"/>
        </w:rPr>
        <w:t>метрового</w:t>
      </w:r>
      <w:r w:rsidR="0048343B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lastRenderedPageBreak/>
        <w:t>дополнительного колена, собранных телескопически. Давление</w:t>
      </w:r>
      <w:r w:rsidR="0048343B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масла в гидросистеме контролировалось</w:t>
      </w:r>
      <w:r w:rsidR="0048343B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манометром. Рабочее давление жидкости</w:t>
      </w:r>
      <w:r w:rsidR="0048343B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при подъёме, выдвигании и повороте считалось равным 65-70 кгс/см</w:t>
      </w:r>
      <w:proofErr w:type="gramStart"/>
      <w:r w:rsidR="00A21BB6" w:rsidRPr="00A21BB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A21BB6" w:rsidRPr="00A21BB6">
        <w:rPr>
          <w:rFonts w:ascii="Times New Roman" w:hAnsi="Times New Roman" w:cs="Times New Roman"/>
          <w:sz w:val="24"/>
          <w:szCs w:val="24"/>
        </w:rPr>
        <w:t>. При отказе</w:t>
      </w:r>
      <w:r w:rsidR="0048343B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шестерёнчатого насоса гидросистема при</w:t>
      </w:r>
      <w:r w:rsidR="00186464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 xml:space="preserve">подъёме или выдвигании могла быть </w:t>
      </w:r>
      <w:proofErr w:type="gramStart"/>
      <w:r w:rsidR="00A21BB6" w:rsidRPr="00A21BB6">
        <w:rPr>
          <w:rFonts w:ascii="Times New Roman" w:hAnsi="Times New Roman" w:cs="Times New Roman"/>
          <w:sz w:val="24"/>
          <w:szCs w:val="24"/>
        </w:rPr>
        <w:t>переведена</w:t>
      </w:r>
      <w:proofErr w:type="gramEnd"/>
      <w:r w:rsidR="00A21BB6" w:rsidRPr="00A21BB6">
        <w:rPr>
          <w:rFonts w:ascii="Times New Roman" w:hAnsi="Times New Roman" w:cs="Times New Roman"/>
          <w:sz w:val="24"/>
          <w:szCs w:val="24"/>
        </w:rPr>
        <w:t xml:space="preserve"> на работу ручным насосом.</w:t>
      </w:r>
    </w:p>
    <w:p w:rsidR="00A21BB6" w:rsidRPr="00A21BB6" w:rsidRDefault="00186464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Управление лестницей производилось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при помощи рукояток с пульта управления. На нём размещались вспомогательные гидравлические агрегаты: золотники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управления, клапан разгрузки насоса, предохранительные клапаны, рычаги и тяги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управления.</w:t>
      </w:r>
    </w:p>
    <w:p w:rsidR="00A21BB6" w:rsidRPr="00A21BB6" w:rsidRDefault="00186464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BB6" w:rsidRPr="00A21BB6">
        <w:rPr>
          <w:rFonts w:ascii="Times New Roman" w:hAnsi="Times New Roman" w:cs="Times New Roman"/>
          <w:sz w:val="24"/>
          <w:szCs w:val="24"/>
        </w:rPr>
        <w:t>Автолестница</w:t>
      </w:r>
      <w:proofErr w:type="spellEnd"/>
      <w:r w:rsidR="00A21BB6" w:rsidRPr="00A21BB6">
        <w:rPr>
          <w:rFonts w:ascii="Times New Roman" w:hAnsi="Times New Roman" w:cs="Times New Roman"/>
          <w:sz w:val="24"/>
          <w:szCs w:val="24"/>
        </w:rPr>
        <w:t xml:space="preserve"> имела специальное электрооборудование: передние габаритные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огни,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центральную фару для подачи мигающих световых сигналов при следовании на пожар,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прожектор для освещения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места работы в ночное время, сигнальное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устройство положения ступеней, лампу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освещения пульта управления движением лестницы и фару для освещения колен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лестницы.</w:t>
      </w:r>
    </w:p>
    <w:p w:rsidR="00A21BB6" w:rsidRPr="00A21BB6" w:rsidRDefault="00186464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Башенный механизм обеспечивал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подъём комплекта колен лестницы из горизонтального положения на любой угол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80°, выдвижение колен на любую высоту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до 17 м, поворот вокруг вертикальной оси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влево и вправо на 360°. Специальный механизм позволял выравнивать боковой наклон лестницы.</w:t>
      </w:r>
    </w:p>
    <w:p w:rsidR="000C09EE" w:rsidRDefault="00186464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 xml:space="preserve">Модель </w:t>
      </w:r>
      <w:r w:rsidR="00217BBE">
        <w:rPr>
          <w:rFonts w:ascii="Times New Roman" w:hAnsi="Times New Roman" w:cs="Times New Roman"/>
          <w:sz w:val="24"/>
          <w:szCs w:val="24"/>
        </w:rPr>
        <w:t>ЛЧ</w:t>
      </w:r>
      <w:r w:rsidR="00A21BB6" w:rsidRPr="00A21BB6">
        <w:rPr>
          <w:rFonts w:ascii="Times New Roman" w:hAnsi="Times New Roman" w:cs="Times New Roman"/>
          <w:sz w:val="24"/>
          <w:szCs w:val="24"/>
        </w:rPr>
        <w:t xml:space="preserve"> выпускалась недолго.</w:t>
      </w:r>
      <w:r w:rsidR="00217BBE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 xml:space="preserve">В 1967 году, выпустив 32 </w:t>
      </w:r>
      <w:proofErr w:type="spellStart"/>
      <w:r w:rsidR="00A21BB6" w:rsidRPr="00A21BB6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 w:rsidR="00217BBE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 xml:space="preserve">(против 50 по плану), </w:t>
      </w:r>
      <w:proofErr w:type="spellStart"/>
      <w:r w:rsidR="00A21BB6" w:rsidRPr="00A21BB6">
        <w:rPr>
          <w:rFonts w:ascii="Times New Roman" w:hAnsi="Times New Roman" w:cs="Times New Roman"/>
          <w:sz w:val="24"/>
          <w:szCs w:val="24"/>
        </w:rPr>
        <w:t>Торжокский</w:t>
      </w:r>
      <w:proofErr w:type="spellEnd"/>
      <w:r w:rsidR="00A21BB6" w:rsidRPr="00A21BB6">
        <w:rPr>
          <w:rFonts w:ascii="Times New Roman" w:hAnsi="Times New Roman" w:cs="Times New Roman"/>
          <w:sz w:val="24"/>
          <w:szCs w:val="24"/>
        </w:rPr>
        <w:t xml:space="preserve"> механический завод (далее - ТМЗ) её выпуск прекращает. По моим расчётам, всего выпущено 187 </w:t>
      </w:r>
      <w:proofErr w:type="spellStart"/>
      <w:r w:rsidR="00A21BB6" w:rsidRPr="00A21BB6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="00A21BB6" w:rsidRPr="00A21BB6">
        <w:rPr>
          <w:rFonts w:ascii="Times New Roman" w:hAnsi="Times New Roman" w:cs="Times New Roman"/>
          <w:sz w:val="24"/>
          <w:szCs w:val="24"/>
        </w:rPr>
        <w:t xml:space="preserve"> этой марки.</w:t>
      </w:r>
      <w:r w:rsidR="00217BBE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То, что такая лестница была востребована по городам областного и районного</w:t>
      </w:r>
      <w:r w:rsidR="00217BBE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уровня СССР - сомнений, разумеется, не</w:t>
      </w:r>
      <w:r w:rsidR="00217BBE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 xml:space="preserve">вызывало. Интереснее </w:t>
      </w:r>
      <w:proofErr w:type="gramStart"/>
      <w:r w:rsidR="00A21BB6" w:rsidRPr="00A21BB6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A21BB6" w:rsidRPr="00A21BB6">
        <w:rPr>
          <w:rFonts w:ascii="Times New Roman" w:hAnsi="Times New Roman" w:cs="Times New Roman"/>
          <w:sz w:val="24"/>
          <w:szCs w:val="24"/>
        </w:rPr>
        <w:t xml:space="preserve"> - она достаточно широко применялась и в крупных</w:t>
      </w:r>
      <w:r w:rsidR="00217BBE">
        <w:rPr>
          <w:rFonts w:ascii="Times New Roman" w:hAnsi="Times New Roman" w:cs="Times New Roman"/>
          <w:sz w:val="24"/>
          <w:szCs w:val="24"/>
        </w:rPr>
        <w:t xml:space="preserve"> </w:t>
      </w:r>
      <w:r w:rsidR="00A21BB6" w:rsidRPr="00A21BB6">
        <w:rPr>
          <w:rFonts w:ascii="Times New Roman" w:hAnsi="Times New Roman" w:cs="Times New Roman"/>
          <w:sz w:val="24"/>
          <w:szCs w:val="24"/>
        </w:rPr>
        <w:t>городах, таких, как Москва. По данным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московской пожарно-технической станции,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приведенным в отчёте по теме: «Разработка тактических приёмов боевых действий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подразделений по тушению пожаров в зданиях повышенной этажности», в 1973 году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 xml:space="preserve">пожарные </w:t>
      </w:r>
      <w:proofErr w:type="spellStart"/>
      <w:r w:rsidR="00F03306" w:rsidRPr="00F03306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 w:rsidR="00F03306" w:rsidRPr="00F03306">
        <w:rPr>
          <w:rFonts w:ascii="Times New Roman" w:hAnsi="Times New Roman" w:cs="Times New Roman"/>
          <w:sz w:val="24"/>
          <w:szCs w:val="24"/>
        </w:rPr>
        <w:t xml:space="preserve"> модели ЛЧ имелись на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вооружении 4-х московских ВПЧ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(3, 23, 31 и 90) и составляли 22% от общего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 xml:space="preserve">количества </w:t>
      </w:r>
      <w:proofErr w:type="spellStart"/>
      <w:r w:rsidR="00F03306" w:rsidRPr="00F03306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="00F03306" w:rsidRPr="00F03306">
        <w:rPr>
          <w:rFonts w:ascii="Times New Roman" w:hAnsi="Times New Roman" w:cs="Times New Roman"/>
          <w:sz w:val="24"/>
          <w:szCs w:val="24"/>
        </w:rPr>
        <w:t xml:space="preserve"> гарнизона. В течение года эти малютки совершили 284 выезда, 70 раз участвовали в тушении пожара,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06" w:rsidRPr="00F03306">
        <w:rPr>
          <w:rFonts w:ascii="Times New Roman" w:hAnsi="Times New Roman" w:cs="Times New Roman"/>
          <w:sz w:val="24"/>
          <w:szCs w:val="24"/>
        </w:rPr>
        <w:t>привлекаясь</w:t>
      </w:r>
      <w:proofErr w:type="spellEnd"/>
      <w:r w:rsidR="00F03306" w:rsidRPr="00F03306">
        <w:rPr>
          <w:rFonts w:ascii="Times New Roman" w:hAnsi="Times New Roman" w:cs="Times New Roman"/>
          <w:sz w:val="24"/>
          <w:szCs w:val="24"/>
        </w:rPr>
        <w:t xml:space="preserve"> к проведению спасательных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работ или к подаче стволов. В целом по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гарнизону эти выезды составили 17% от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общего числа выездов и 23% от выездов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с боевой работой. Значимые цифры. Вместе с этим, отмечалась активная тенденция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к сокращению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 xml:space="preserve">подобных </w:t>
      </w:r>
      <w:proofErr w:type="spellStart"/>
      <w:r w:rsidR="00F03306" w:rsidRPr="00F03306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="00F03306" w:rsidRPr="00F03306">
        <w:rPr>
          <w:rFonts w:ascii="Times New Roman" w:hAnsi="Times New Roman" w:cs="Times New Roman"/>
          <w:sz w:val="24"/>
          <w:szCs w:val="24"/>
        </w:rPr>
        <w:t xml:space="preserve"> в пожарных частях, ведь максимальная высота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подъёма АЛГ-17 обеспечивала подъём пожарных и подачу воды лишь до 5-го этажа.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А поскольку Москва, как и другие крупные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города СССР, стремительно росла ввысь,</w:t>
      </w:r>
      <w:r w:rsidR="00F0330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то высота зданий быстро перешагнула</w:t>
      </w:r>
      <w:r w:rsidR="00F033A6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5-этажный «хрущевский» рубеж. Массовое</w:t>
      </w:r>
      <w:r w:rsidR="00796FFB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строительство 9-этажных домов типовых</w:t>
      </w:r>
      <w:r w:rsidR="00796FFB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серий, таких как П-29, П-49 и ряда других,</w:t>
      </w:r>
      <w:r w:rsidR="00796FFB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привело к появлению смешанной застройки крупных микрорайонов, что, в свою</w:t>
      </w:r>
      <w:r w:rsidR="00796FFB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 xml:space="preserve">очередь, определило подавляющее применение </w:t>
      </w:r>
      <w:proofErr w:type="spellStart"/>
      <w:r w:rsidR="00F03306" w:rsidRPr="00F03306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="00796FFB">
        <w:rPr>
          <w:rFonts w:ascii="Times New Roman" w:hAnsi="Times New Roman" w:cs="Times New Roman"/>
          <w:sz w:val="24"/>
          <w:szCs w:val="24"/>
        </w:rPr>
        <w:t xml:space="preserve"> </w:t>
      </w:r>
      <w:r w:rsidR="00F03306" w:rsidRPr="00F03306">
        <w:rPr>
          <w:rFonts w:ascii="Times New Roman" w:hAnsi="Times New Roman" w:cs="Times New Roman"/>
          <w:sz w:val="24"/>
          <w:szCs w:val="24"/>
        </w:rPr>
        <w:t>универсального типоразмера АЛ-30.</w:t>
      </w:r>
    </w:p>
    <w:p w:rsidR="00932A15" w:rsidRDefault="00932A15" w:rsidP="00932A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Pr="00932A15">
        <w:rPr>
          <w:rFonts w:ascii="Times New Roman" w:hAnsi="Times New Roman" w:cs="Times New Roman"/>
          <w:sz w:val="24"/>
          <w:szCs w:val="24"/>
        </w:rPr>
        <w:t xml:space="preserve">Ряд </w:t>
      </w:r>
      <w:proofErr w:type="spellStart"/>
      <w:r w:rsidRPr="00932A15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Pr="00932A15">
        <w:rPr>
          <w:rFonts w:ascii="Times New Roman" w:hAnsi="Times New Roman" w:cs="Times New Roman"/>
          <w:sz w:val="24"/>
          <w:szCs w:val="24"/>
        </w:rPr>
        <w:t xml:space="preserve"> с длиной колен 17 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A15">
        <w:rPr>
          <w:rFonts w:ascii="Times New Roman" w:hAnsi="Times New Roman" w:cs="Times New Roman"/>
          <w:sz w:val="24"/>
          <w:szCs w:val="24"/>
        </w:rPr>
        <w:t>был выведен из боевого расчёта и в силу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A15">
        <w:rPr>
          <w:rFonts w:ascii="Times New Roman" w:hAnsi="Times New Roman" w:cs="Times New Roman"/>
          <w:sz w:val="24"/>
          <w:szCs w:val="24"/>
        </w:rPr>
        <w:t>других причин - например, из-за массового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A15">
        <w:rPr>
          <w:rFonts w:ascii="Times New Roman" w:hAnsi="Times New Roman" w:cs="Times New Roman"/>
          <w:sz w:val="24"/>
          <w:szCs w:val="24"/>
        </w:rPr>
        <w:t xml:space="preserve">изготовления гарнизонами пожарной охраны на рубеже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932A15">
        <w:rPr>
          <w:rFonts w:ascii="Times New Roman" w:hAnsi="Times New Roman" w:cs="Times New Roman"/>
          <w:sz w:val="24"/>
          <w:szCs w:val="24"/>
        </w:rPr>
        <w:t>60-70 годов разных типов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A15">
        <w:rPr>
          <w:rFonts w:ascii="Times New Roman" w:hAnsi="Times New Roman" w:cs="Times New Roman"/>
          <w:sz w:val="24"/>
          <w:szCs w:val="24"/>
        </w:rPr>
        <w:t>пеноподъёмников</w:t>
      </w:r>
      <w:proofErr w:type="spellEnd"/>
      <w:r w:rsidRPr="00932A15">
        <w:rPr>
          <w:rFonts w:ascii="Times New Roman" w:hAnsi="Times New Roman" w:cs="Times New Roman"/>
          <w:sz w:val="24"/>
          <w:szCs w:val="24"/>
        </w:rPr>
        <w:t xml:space="preserve"> для тушения воздушно-механической пеной.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A15">
        <w:rPr>
          <w:rFonts w:ascii="Times New Roman" w:hAnsi="Times New Roman" w:cs="Times New Roman"/>
          <w:sz w:val="24"/>
          <w:szCs w:val="24"/>
        </w:rPr>
        <w:t>Существующая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A15">
        <w:rPr>
          <w:rFonts w:ascii="Times New Roman" w:hAnsi="Times New Roman" w:cs="Times New Roman"/>
          <w:sz w:val="24"/>
          <w:szCs w:val="24"/>
        </w:rPr>
        <w:t>конструкция оказалась очень удобной базой для подобных экспериментов. А переставить её с шасси ГАЗ-51 на имевшееся под рукой гусеничное шасси - вопрос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A15">
        <w:rPr>
          <w:rFonts w:ascii="Times New Roman" w:hAnsi="Times New Roman" w:cs="Times New Roman"/>
          <w:sz w:val="24"/>
          <w:szCs w:val="24"/>
        </w:rPr>
        <w:t>технически не сложный. И там, где 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A15">
        <w:rPr>
          <w:rFonts w:ascii="Times New Roman" w:hAnsi="Times New Roman" w:cs="Times New Roman"/>
          <w:sz w:val="24"/>
          <w:szCs w:val="24"/>
        </w:rPr>
        <w:t>пеноподъёмники</w:t>
      </w:r>
      <w:proofErr w:type="spellEnd"/>
      <w:r w:rsidRPr="00932A15">
        <w:rPr>
          <w:rFonts w:ascii="Times New Roman" w:hAnsi="Times New Roman" w:cs="Times New Roman"/>
          <w:sz w:val="24"/>
          <w:szCs w:val="24"/>
        </w:rPr>
        <w:t xml:space="preserve"> требовались особенно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A15">
        <w:rPr>
          <w:rFonts w:ascii="Times New Roman" w:hAnsi="Times New Roman" w:cs="Times New Roman"/>
          <w:sz w:val="24"/>
          <w:szCs w:val="24"/>
        </w:rPr>
        <w:t>остро, процесс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A15">
        <w:rPr>
          <w:rFonts w:ascii="Times New Roman" w:hAnsi="Times New Roman" w:cs="Times New Roman"/>
          <w:sz w:val="24"/>
          <w:szCs w:val="24"/>
        </w:rPr>
        <w:t>переоборудования проходил достаточно быстро. Кстати, именно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A15">
        <w:rPr>
          <w:rFonts w:ascii="Times New Roman" w:hAnsi="Times New Roman" w:cs="Times New Roman"/>
          <w:sz w:val="24"/>
          <w:szCs w:val="24"/>
        </w:rPr>
        <w:t>такова судьба и большинства 17-метровых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A15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Pr="00932A15">
        <w:rPr>
          <w:rFonts w:ascii="Times New Roman" w:hAnsi="Times New Roman" w:cs="Times New Roman"/>
          <w:sz w:val="24"/>
          <w:szCs w:val="24"/>
        </w:rPr>
        <w:t>, честно выработавших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A15">
        <w:rPr>
          <w:rFonts w:ascii="Times New Roman" w:hAnsi="Times New Roman" w:cs="Times New Roman"/>
          <w:sz w:val="24"/>
          <w:szCs w:val="24"/>
        </w:rPr>
        <w:t>сроки эксплуатации.</w:t>
      </w:r>
    </w:p>
    <w:p w:rsidR="000732AC" w:rsidRPr="000732AC" w:rsidRDefault="000732AC" w:rsidP="000732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Pr="000732AC">
        <w:rPr>
          <w:rFonts w:ascii="Times New Roman" w:hAnsi="Times New Roman" w:cs="Times New Roman"/>
          <w:sz w:val="24"/>
          <w:szCs w:val="24"/>
        </w:rPr>
        <w:t>Надо быть объективными. Несмотря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на то, что АЛГ-17(51А) оказалась в целом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 xml:space="preserve">удачной </w:t>
      </w:r>
      <w:proofErr w:type="spellStart"/>
      <w:r w:rsidRPr="000732AC">
        <w:rPr>
          <w:rFonts w:ascii="Times New Roman" w:hAnsi="Times New Roman" w:cs="Times New Roman"/>
          <w:sz w:val="24"/>
          <w:szCs w:val="24"/>
        </w:rPr>
        <w:t>автолестницей</w:t>
      </w:r>
      <w:proofErr w:type="spellEnd"/>
      <w:r w:rsidRPr="000732AC">
        <w:rPr>
          <w:rFonts w:ascii="Times New Roman" w:hAnsi="Times New Roman" w:cs="Times New Roman"/>
          <w:sz w:val="24"/>
          <w:szCs w:val="24"/>
        </w:rPr>
        <w:t>, это вовсе не значит,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что с ней не возникало никаких проблем.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Это, конечно, не так. И главной проблемой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 xml:space="preserve">становилось качество </w:t>
      </w:r>
      <w:proofErr w:type="gramStart"/>
      <w:r w:rsidRPr="000732AC">
        <w:rPr>
          <w:rFonts w:ascii="Times New Roman" w:hAnsi="Times New Roman" w:cs="Times New Roman"/>
          <w:sz w:val="24"/>
          <w:szCs w:val="24"/>
        </w:rPr>
        <w:t>гидравлических</w:t>
      </w:r>
      <w:proofErr w:type="gramEnd"/>
      <w:r w:rsidRPr="000732AC">
        <w:rPr>
          <w:rFonts w:ascii="Times New Roman" w:hAnsi="Times New Roman" w:cs="Times New Roman"/>
          <w:sz w:val="24"/>
          <w:szCs w:val="24"/>
        </w:rPr>
        <w:t xml:space="preserve"> комплектующих. У первой серии </w:t>
      </w:r>
      <w:proofErr w:type="spellStart"/>
      <w:r w:rsidRPr="000732AC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быстро появлялась течь масла через уплотнения в гидромеханизмах,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наблюдались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отказы в работе гидронасосов вследствие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выхода из строя сальников, плохо работали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2AC">
        <w:rPr>
          <w:rFonts w:ascii="Times New Roman" w:hAnsi="Times New Roman" w:cs="Times New Roman"/>
          <w:sz w:val="24"/>
          <w:szCs w:val="24"/>
        </w:rPr>
        <w:t>гидромоторы</w:t>
      </w:r>
      <w:proofErr w:type="spellEnd"/>
      <w:r w:rsidRPr="000732AC">
        <w:rPr>
          <w:rFonts w:ascii="Times New Roman" w:hAnsi="Times New Roman" w:cs="Times New Roman"/>
          <w:sz w:val="24"/>
          <w:szCs w:val="24"/>
        </w:rPr>
        <w:t>.</w:t>
      </w:r>
    </w:p>
    <w:p w:rsidR="00DE19DF" w:rsidRPr="00DE19DF" w:rsidRDefault="000732AC" w:rsidP="00DE1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Ситуация усугублялась отсутствием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у заводчан опыта, что приводило к закупкам и заказам некачественных деталей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и оборудования. В результате поступавших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на завод рекламаций и замечаний коллективу завода пришлось принимать срочные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 xml:space="preserve">и эффективные меры. Были </w:t>
      </w:r>
      <w:r w:rsidRPr="000732AC">
        <w:rPr>
          <w:rFonts w:ascii="Times New Roman" w:hAnsi="Times New Roman" w:cs="Times New Roman"/>
          <w:sz w:val="24"/>
          <w:szCs w:val="24"/>
        </w:rPr>
        <w:lastRenderedPageBreak/>
        <w:t>переработаны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все узлы гидросистемы со стопроцентной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AC">
        <w:rPr>
          <w:rFonts w:ascii="Times New Roman" w:hAnsi="Times New Roman" w:cs="Times New Roman"/>
          <w:sz w:val="24"/>
          <w:szCs w:val="24"/>
        </w:rPr>
        <w:t>заменой «слабого звена» - материалов</w:t>
      </w:r>
      <w:r w:rsidR="00DE19DF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деталей и введением уплотнительных колец по ГОСТ 9833-61. Уплотнительные</w:t>
      </w:r>
      <w:r w:rsidR="00DE19DF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кольца стали изготовляться специализированными организациями, производство</w:t>
      </w:r>
      <w:r w:rsidR="00DE19DF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было оснащено</w:t>
      </w:r>
      <w:r w:rsidR="00DE19DF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испытательными стендами, оборудованием и специальным инструментом, позволяющим</w:t>
      </w:r>
      <w:r w:rsidR="00DE19DF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получать «высокие</w:t>
      </w:r>
      <w:r w:rsidR="00DE19DF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классы чистоты поверхностей и точности</w:t>
      </w:r>
      <w:r w:rsidR="00DE19DF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ответственных деталей», были введены</w:t>
      </w:r>
      <w:r w:rsidR="00DE19DF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испытания и входной контроль покупных</w:t>
      </w:r>
      <w:r w:rsidR="00DE19DF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 xml:space="preserve">изделий, применяемых в конструкции </w:t>
      </w:r>
      <w:proofErr w:type="spellStart"/>
      <w:r w:rsidR="00DE19DF" w:rsidRPr="00DE19DF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="00DE19DF" w:rsidRPr="00DE19DF">
        <w:rPr>
          <w:rFonts w:ascii="Times New Roman" w:hAnsi="Times New Roman" w:cs="Times New Roman"/>
          <w:sz w:val="24"/>
          <w:szCs w:val="24"/>
        </w:rPr>
        <w:t>. Очень скоро эта работа принесла</w:t>
      </w:r>
      <w:r w:rsidR="00DE19DF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свои плоды, Оценку АЛГ-17(51)</w:t>
      </w:r>
      <w:r w:rsidR="00DE19DF">
        <w:rPr>
          <w:rFonts w:ascii="Times New Roman" w:hAnsi="Times New Roman" w:cs="Times New Roman"/>
          <w:sz w:val="24"/>
          <w:szCs w:val="24"/>
        </w:rPr>
        <w:t>-</w:t>
      </w:r>
      <w:r w:rsidR="00DE19DF" w:rsidRPr="00DE19DF">
        <w:rPr>
          <w:rFonts w:ascii="Times New Roman" w:hAnsi="Times New Roman" w:cs="Times New Roman"/>
          <w:sz w:val="24"/>
          <w:szCs w:val="24"/>
        </w:rPr>
        <w:t>ЛЧ выставил главный судья нашей истории - время.</w:t>
      </w:r>
      <w:r w:rsidR="00DE19DF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Отлаженная, в конце концов, в производстве, простая и надёжная в управлении</w:t>
      </w:r>
      <w:r w:rsidR="00DE19DF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машина, своими тактико-техническими</w:t>
      </w:r>
      <w:r w:rsidR="00F7370E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характеристиками соответствующая требованиям пожарных специалистов, она</w:t>
      </w:r>
      <w:r w:rsidR="00F7370E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снискала любовь и уважение водителей,</w:t>
      </w:r>
      <w:r w:rsidR="00F7370E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пожарных. Даже сегодня, спустя 50 лет,</w:t>
      </w:r>
      <w:r w:rsidR="00F7370E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 xml:space="preserve">достаточно просто найти технически исправные экземпляры этих </w:t>
      </w:r>
      <w:proofErr w:type="spellStart"/>
      <w:r w:rsidR="00DE19DF" w:rsidRPr="00DE19DF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="00DE19DF" w:rsidRPr="00DE19DF">
        <w:rPr>
          <w:rFonts w:ascii="Times New Roman" w:hAnsi="Times New Roman" w:cs="Times New Roman"/>
          <w:sz w:val="24"/>
          <w:szCs w:val="24"/>
        </w:rPr>
        <w:t>,</w:t>
      </w:r>
      <w:r w:rsidR="00F7370E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 xml:space="preserve">заполняющих собой сектор пожарных </w:t>
      </w:r>
      <w:proofErr w:type="spellStart"/>
      <w:r w:rsidR="00DE19DF" w:rsidRPr="00DE19DF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="00DE19DF" w:rsidRPr="00DE19DF">
        <w:rPr>
          <w:rFonts w:ascii="Times New Roman" w:hAnsi="Times New Roman" w:cs="Times New Roman"/>
          <w:sz w:val="24"/>
          <w:szCs w:val="24"/>
        </w:rPr>
        <w:t xml:space="preserve"> малой длины, который сегодня</w:t>
      </w:r>
      <w:r w:rsidR="00F7370E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не интересен отечественному производителю. Попробуйте назвать современную модель с высотой подъёма в 17-18 м, которая</w:t>
      </w:r>
      <w:r w:rsidR="00F7370E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могла бы пошатнуть позиции той, старой</w:t>
      </w:r>
      <w:r w:rsidR="00F7370E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техники? И прослужить так же славно, как</w:t>
      </w:r>
      <w:r w:rsidR="00F7370E"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 xml:space="preserve">и те 187 </w:t>
      </w:r>
      <w:proofErr w:type="spellStart"/>
      <w:r w:rsidR="00DE19DF" w:rsidRPr="00DE19DF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="00DE19DF" w:rsidRPr="00DE19DF">
        <w:rPr>
          <w:rFonts w:ascii="Times New Roman" w:hAnsi="Times New Roman" w:cs="Times New Roman"/>
          <w:sz w:val="24"/>
          <w:szCs w:val="24"/>
        </w:rPr>
        <w:t>, полвека назад выпущенные ТМЗ? Сложно, не правда ли?</w:t>
      </w:r>
    </w:p>
    <w:p w:rsidR="00D71000" w:rsidRPr="00D71000" w:rsidRDefault="00F7370E" w:rsidP="00D71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DE19DF" w:rsidRPr="00DE19DF">
        <w:rPr>
          <w:rFonts w:ascii="Times New Roman" w:hAnsi="Times New Roman" w:cs="Times New Roman"/>
          <w:sz w:val="24"/>
          <w:szCs w:val="24"/>
        </w:rPr>
        <w:t>История движется дальше. Освоив производство модели ЛЧ, специалисты ОКБ-7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начинают разработку её преемницы на современном шасси ГАЗ-52А. В 1966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9DF" w:rsidRPr="00DE19DF">
        <w:rPr>
          <w:rFonts w:ascii="Times New Roman" w:hAnsi="Times New Roman" w:cs="Times New Roman"/>
          <w:sz w:val="24"/>
          <w:szCs w:val="24"/>
        </w:rPr>
        <w:t>с учётом опыта создания модели ЛЧ</w:t>
      </w:r>
      <w:r w:rsidR="00D71000"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>разрабатывается необходимая документация и в конце того же года опытный</w:t>
      </w:r>
      <w:r w:rsidR="00D71000"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 xml:space="preserve">образец 18-метровой </w:t>
      </w:r>
      <w:proofErr w:type="spellStart"/>
      <w:r w:rsidR="00D71000" w:rsidRPr="00D71000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 w:rsidR="00D71000" w:rsidRPr="00D71000">
        <w:rPr>
          <w:rFonts w:ascii="Times New Roman" w:hAnsi="Times New Roman" w:cs="Times New Roman"/>
          <w:sz w:val="24"/>
          <w:szCs w:val="24"/>
        </w:rPr>
        <w:t xml:space="preserve"> представлен межведомственной комиссии для</w:t>
      </w:r>
      <w:r w:rsidR="00D71000"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>проведения</w:t>
      </w:r>
      <w:r w:rsidR="00D71000"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>испытаний. Он получает заводской индекс Л</w:t>
      </w:r>
      <w:proofErr w:type="gramStart"/>
      <w:r w:rsidR="00D71000" w:rsidRPr="00D7100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71000" w:rsidRPr="00D71000">
        <w:rPr>
          <w:rFonts w:ascii="Times New Roman" w:hAnsi="Times New Roman" w:cs="Times New Roman"/>
          <w:sz w:val="24"/>
          <w:szCs w:val="24"/>
        </w:rPr>
        <w:t>, традиционно не несущий</w:t>
      </w:r>
      <w:r w:rsidR="00D71000"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>информации ни по техническим, ни по оперативным особенностям новой пожарной</w:t>
      </w:r>
      <w:r w:rsidR="00D710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000" w:rsidRPr="00D71000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 w:rsidR="00D71000" w:rsidRPr="00D71000">
        <w:rPr>
          <w:rFonts w:ascii="Times New Roman" w:hAnsi="Times New Roman" w:cs="Times New Roman"/>
          <w:sz w:val="24"/>
          <w:szCs w:val="24"/>
        </w:rPr>
        <w:t>.</w:t>
      </w:r>
    </w:p>
    <w:p w:rsidR="00DE19DF" w:rsidRDefault="00C27ABD" w:rsidP="00D71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>Так начинается история АЛГ-18(52) Л</w:t>
      </w:r>
      <w:proofErr w:type="gramStart"/>
      <w:r w:rsidR="00D71000" w:rsidRPr="00D7100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71000" w:rsidRPr="00D710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>Новую модель от ЛЧ, кроме шасси, прежде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>всего, отличали: более широкий диапазон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>рабочего поля, возможность плавного реверсирования движений, простота и легкость конструкции, современная форма,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 xml:space="preserve">увеличенная на 1 м длина. Серийные </w:t>
      </w:r>
      <w:proofErr w:type="spellStart"/>
      <w:r w:rsidR="00D71000" w:rsidRPr="00D71000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 w:rsidR="00D71000" w:rsidRPr="00D71000">
        <w:rPr>
          <w:rFonts w:ascii="Times New Roman" w:hAnsi="Times New Roman" w:cs="Times New Roman"/>
          <w:sz w:val="24"/>
          <w:szCs w:val="24"/>
        </w:rPr>
        <w:t xml:space="preserve"> модели Л</w:t>
      </w:r>
      <w:proofErr w:type="gramStart"/>
      <w:r w:rsidR="00D71000" w:rsidRPr="00D7100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71000" w:rsidRPr="00D71000">
        <w:rPr>
          <w:rFonts w:ascii="Times New Roman" w:hAnsi="Times New Roman" w:cs="Times New Roman"/>
          <w:sz w:val="24"/>
          <w:szCs w:val="24"/>
        </w:rPr>
        <w:t xml:space="preserve"> выпускались на шасси ГАЗ-52-01.</w:t>
      </w:r>
      <w:r w:rsidR="002E3592"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>Многие узлы</w:t>
      </w:r>
      <w:r w:rsidR="002E35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000" w:rsidRPr="00D71000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>АЛГ-18(52)Л</w:t>
      </w:r>
      <w:proofErr w:type="gramStart"/>
      <w:r w:rsidR="00D71000" w:rsidRPr="00D7100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71000" w:rsidRPr="00D71000">
        <w:rPr>
          <w:rFonts w:ascii="Times New Roman" w:hAnsi="Times New Roman" w:cs="Times New Roman"/>
          <w:sz w:val="24"/>
          <w:szCs w:val="24"/>
        </w:rPr>
        <w:t xml:space="preserve"> были унифицированы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 xml:space="preserve">с серийной </w:t>
      </w:r>
      <w:proofErr w:type="spellStart"/>
      <w:r w:rsidR="00D71000" w:rsidRPr="00D71000">
        <w:rPr>
          <w:rFonts w:ascii="Times New Roman" w:hAnsi="Times New Roman" w:cs="Times New Roman"/>
          <w:sz w:val="24"/>
          <w:szCs w:val="24"/>
        </w:rPr>
        <w:t>автолестницей</w:t>
      </w:r>
      <w:proofErr w:type="spellEnd"/>
      <w:r w:rsidR="00D71000" w:rsidRPr="00D71000">
        <w:rPr>
          <w:rFonts w:ascii="Times New Roman" w:hAnsi="Times New Roman" w:cs="Times New Roman"/>
          <w:sz w:val="24"/>
          <w:szCs w:val="24"/>
        </w:rPr>
        <w:t xml:space="preserve"> АЛГ-17 (модели ЛЧ) на шасси ГАЗ-51А, но ряд узлов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000" w:rsidRPr="00D71000">
        <w:rPr>
          <w:rFonts w:ascii="Times New Roman" w:hAnsi="Times New Roman" w:cs="Times New Roman"/>
          <w:sz w:val="24"/>
          <w:szCs w:val="24"/>
        </w:rPr>
        <w:t>был значительно усовершенствован. Прежде всего, это коснулось конструкции гидравлического привода.</w:t>
      </w:r>
    </w:p>
    <w:p w:rsidR="00221709" w:rsidRDefault="002E3592" w:rsidP="00221709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Pr="002E3592">
        <w:rPr>
          <w:rFonts w:ascii="Times New Roman" w:hAnsi="Times New Roman" w:cs="Times New Roman"/>
          <w:sz w:val="24"/>
          <w:szCs w:val="24"/>
        </w:rPr>
        <w:t xml:space="preserve">Эта модель </w:t>
      </w:r>
      <w:proofErr w:type="spellStart"/>
      <w:r w:rsidRPr="002E3592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 w:rsidRPr="002E3592">
        <w:rPr>
          <w:rFonts w:ascii="Times New Roman" w:hAnsi="Times New Roman" w:cs="Times New Roman"/>
          <w:sz w:val="24"/>
          <w:szCs w:val="24"/>
        </w:rPr>
        <w:t xml:space="preserve"> выпускалась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>с большими отклонениями от плановых показателей. План по выпуску автомобилей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>постоянно срывался. Видимо, это вызвано дефицитом новых шасси Горьковского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 xml:space="preserve">автозавода. </w:t>
      </w:r>
      <w:r w:rsidR="004A6D2F">
        <w:rPr>
          <w:rFonts w:ascii="Times New Roman" w:hAnsi="Times New Roman" w:cs="Times New Roman"/>
          <w:sz w:val="24"/>
          <w:szCs w:val="24"/>
        </w:rPr>
        <w:t xml:space="preserve">… </w:t>
      </w:r>
      <w:r w:rsidRPr="002E3592">
        <w:rPr>
          <w:rFonts w:ascii="Times New Roman" w:hAnsi="Times New Roman" w:cs="Times New Roman"/>
          <w:sz w:val="24"/>
          <w:szCs w:val="24"/>
        </w:rPr>
        <w:t>В пользу версии с дефицитом шасси ГАЗ-52 говорит интересный факт, что</w:t>
      </w:r>
      <w:r w:rsidR="004A6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592">
        <w:rPr>
          <w:rFonts w:ascii="Times New Roman" w:hAnsi="Times New Roman" w:cs="Times New Roman"/>
          <w:sz w:val="24"/>
          <w:szCs w:val="24"/>
        </w:rPr>
        <w:t>автолестница</w:t>
      </w:r>
      <w:proofErr w:type="spellEnd"/>
      <w:r w:rsidRPr="002E3592">
        <w:rPr>
          <w:rFonts w:ascii="Times New Roman" w:hAnsi="Times New Roman" w:cs="Times New Roman"/>
          <w:sz w:val="24"/>
          <w:szCs w:val="24"/>
        </w:rPr>
        <w:t xml:space="preserve"> модели Л</w:t>
      </w:r>
      <w:proofErr w:type="gramStart"/>
      <w:r w:rsidRPr="002E359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E3592">
        <w:rPr>
          <w:rFonts w:ascii="Times New Roman" w:hAnsi="Times New Roman" w:cs="Times New Roman"/>
          <w:sz w:val="24"/>
          <w:szCs w:val="24"/>
        </w:rPr>
        <w:t xml:space="preserve"> выпускалась</w:t>
      </w:r>
      <w:r w:rsidR="004A6D2F"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>и на шасси ГАЗ-51А, снятого с серийного производства, как мы помним, только</w:t>
      </w:r>
      <w:r w:rsidR="004A6D2F"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>в 1975 году. Этому факту я был свидетелем</w:t>
      </w:r>
      <w:r w:rsidR="00F033A6"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 xml:space="preserve">лично. В августе 2011 года мы с Александром </w:t>
      </w:r>
      <w:proofErr w:type="spellStart"/>
      <w:r w:rsidRPr="002E3592">
        <w:rPr>
          <w:rFonts w:ascii="Times New Roman" w:hAnsi="Times New Roman" w:cs="Times New Roman"/>
          <w:sz w:val="24"/>
          <w:szCs w:val="24"/>
        </w:rPr>
        <w:t>Завориным</w:t>
      </w:r>
      <w:proofErr w:type="spellEnd"/>
      <w:r w:rsidRPr="002E3592">
        <w:rPr>
          <w:rFonts w:ascii="Times New Roman" w:hAnsi="Times New Roman" w:cs="Times New Roman"/>
          <w:sz w:val="24"/>
          <w:szCs w:val="24"/>
        </w:rPr>
        <w:t xml:space="preserve"> посетили город Ленинск-Кузнецкий, в том числе и музей пожарной</w:t>
      </w:r>
      <w:r w:rsidR="004A6D2F"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>охраны</w:t>
      </w:r>
      <w:proofErr w:type="gramStart"/>
      <w:r w:rsidRPr="002E359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E3592">
        <w:rPr>
          <w:rFonts w:ascii="Times New Roman" w:hAnsi="Times New Roman" w:cs="Times New Roman"/>
          <w:sz w:val="24"/>
          <w:szCs w:val="24"/>
        </w:rPr>
        <w:t xml:space="preserve"> </w:t>
      </w:r>
      <w:r w:rsidR="00211DB3">
        <w:rPr>
          <w:rFonts w:ascii="Times New Roman" w:hAnsi="Times New Roman" w:cs="Times New Roman"/>
          <w:sz w:val="24"/>
          <w:szCs w:val="24"/>
        </w:rPr>
        <w:t xml:space="preserve">… </w:t>
      </w:r>
      <w:proofErr w:type="gramStart"/>
      <w:r w:rsidRPr="002E359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E3592">
        <w:rPr>
          <w:rFonts w:ascii="Times New Roman" w:hAnsi="Times New Roman" w:cs="Times New Roman"/>
          <w:sz w:val="24"/>
          <w:szCs w:val="24"/>
        </w:rPr>
        <w:t xml:space="preserve">еня заинтересовала </w:t>
      </w:r>
      <w:proofErr w:type="spellStart"/>
      <w:r w:rsidRPr="002E3592">
        <w:rPr>
          <w:rFonts w:ascii="Times New Roman" w:hAnsi="Times New Roman" w:cs="Times New Roman"/>
          <w:sz w:val="24"/>
          <w:szCs w:val="24"/>
        </w:rPr>
        <w:t>автолестница</w:t>
      </w:r>
      <w:proofErr w:type="spellEnd"/>
      <w:r w:rsidRPr="002E3592">
        <w:rPr>
          <w:rFonts w:ascii="Times New Roman" w:hAnsi="Times New Roman" w:cs="Times New Roman"/>
          <w:sz w:val="24"/>
          <w:szCs w:val="24"/>
        </w:rPr>
        <w:t xml:space="preserve"> на шасси ГАЗ-51.</w:t>
      </w:r>
      <w:r w:rsidR="00211DB3"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>Что-то в ней резало глаз, но вот</w:t>
      </w:r>
      <w:r w:rsidR="00211DB3"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 xml:space="preserve">что с первого взгляда было не ясно. Приглядевшись </w:t>
      </w:r>
      <w:proofErr w:type="gramStart"/>
      <w:r w:rsidRPr="002E3592">
        <w:rPr>
          <w:rFonts w:ascii="Times New Roman" w:hAnsi="Times New Roman" w:cs="Times New Roman"/>
          <w:sz w:val="24"/>
          <w:szCs w:val="24"/>
        </w:rPr>
        <w:t>повнимательнее</w:t>
      </w:r>
      <w:proofErr w:type="gramEnd"/>
      <w:r w:rsidRPr="002E3592">
        <w:rPr>
          <w:rFonts w:ascii="Times New Roman" w:hAnsi="Times New Roman" w:cs="Times New Roman"/>
          <w:sz w:val="24"/>
          <w:szCs w:val="24"/>
        </w:rPr>
        <w:t>, я заметил,</w:t>
      </w:r>
      <w:r w:rsidR="00211DB3"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>что башня гидромеханизмов отличается от</w:t>
      </w:r>
      <w:r w:rsidR="00211DB3"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>всего виденного мною на шасси ГАЗ-51.</w:t>
      </w:r>
      <w:r w:rsidR="00211DB3"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>И действительно, сохранившаяся на башне табличка свидетельствовала, что это</w:t>
      </w:r>
      <w:r w:rsidR="00211DB3">
        <w:rPr>
          <w:rFonts w:ascii="Times New Roman" w:hAnsi="Times New Roman" w:cs="Times New Roman"/>
          <w:sz w:val="24"/>
          <w:szCs w:val="24"/>
        </w:rPr>
        <w:t xml:space="preserve"> в самом деле башня от АЛГ-18</w:t>
      </w:r>
      <w:r w:rsidRPr="002E3592">
        <w:rPr>
          <w:rFonts w:ascii="Times New Roman" w:hAnsi="Times New Roman" w:cs="Times New Roman"/>
          <w:sz w:val="24"/>
          <w:szCs w:val="24"/>
        </w:rPr>
        <w:t>(52А</w:t>
      </w:r>
      <w:proofErr w:type="gramStart"/>
      <w:r w:rsidRPr="002E3592">
        <w:rPr>
          <w:rFonts w:ascii="Times New Roman" w:hAnsi="Times New Roman" w:cs="Times New Roman"/>
          <w:sz w:val="24"/>
          <w:szCs w:val="24"/>
        </w:rPr>
        <w:t>)</w:t>
      </w:r>
      <w:r w:rsidR="00211DB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3592">
        <w:rPr>
          <w:rFonts w:ascii="Times New Roman" w:hAnsi="Times New Roman" w:cs="Times New Roman"/>
          <w:sz w:val="24"/>
          <w:szCs w:val="24"/>
        </w:rPr>
        <w:t>Л2!</w:t>
      </w:r>
      <w:r w:rsidR="00211DB3"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>Год выпуска шасси и выпуска надстройки -</w:t>
      </w:r>
      <w:r w:rsidR="00211DB3"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>1973-й совпадали. Позднее подтверждение этой версии обнаружилось и в архиве</w:t>
      </w:r>
      <w:r w:rsidR="00211DB3">
        <w:rPr>
          <w:rFonts w:ascii="Times New Roman" w:hAnsi="Times New Roman" w:cs="Times New Roman"/>
          <w:sz w:val="24"/>
          <w:szCs w:val="24"/>
        </w:rPr>
        <w:t xml:space="preserve"> </w:t>
      </w:r>
      <w:r w:rsidRPr="002E3592">
        <w:rPr>
          <w:rFonts w:ascii="Times New Roman" w:hAnsi="Times New Roman" w:cs="Times New Roman"/>
          <w:sz w:val="24"/>
          <w:szCs w:val="24"/>
        </w:rPr>
        <w:t>ОКБ ПТ.</w:t>
      </w:r>
      <w:r w:rsidR="00221709" w:rsidRPr="00221709">
        <w:t xml:space="preserve"> </w:t>
      </w:r>
    </w:p>
    <w:p w:rsidR="00237451" w:rsidRDefault="00221709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… </w:t>
      </w:r>
      <w:r w:rsidRPr="00221709">
        <w:rPr>
          <w:rFonts w:ascii="Times New Roman" w:hAnsi="Times New Roman" w:cs="Times New Roman"/>
          <w:sz w:val="24"/>
          <w:szCs w:val="24"/>
        </w:rPr>
        <w:t xml:space="preserve">В истории отечественных </w:t>
      </w:r>
      <w:proofErr w:type="spellStart"/>
      <w:r w:rsidRPr="00221709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709">
        <w:rPr>
          <w:rFonts w:ascii="Times New Roman" w:hAnsi="Times New Roman" w:cs="Times New Roman"/>
          <w:sz w:val="24"/>
          <w:szCs w:val="24"/>
        </w:rPr>
        <w:t>эти «малютки» занимают достойное место,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709">
        <w:rPr>
          <w:rFonts w:ascii="Times New Roman" w:hAnsi="Times New Roman" w:cs="Times New Roman"/>
          <w:sz w:val="24"/>
          <w:szCs w:val="24"/>
        </w:rPr>
        <w:t>ещё раз убеждая нас в том, что в разнообразии городов и населенных пунктов СССР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709">
        <w:rPr>
          <w:rFonts w:ascii="Times New Roman" w:hAnsi="Times New Roman" w:cs="Times New Roman"/>
          <w:sz w:val="24"/>
          <w:szCs w:val="24"/>
        </w:rPr>
        <w:t>находилась работа для самой различной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709">
        <w:rPr>
          <w:rFonts w:ascii="Times New Roman" w:hAnsi="Times New Roman" w:cs="Times New Roman"/>
          <w:sz w:val="24"/>
          <w:szCs w:val="24"/>
        </w:rPr>
        <w:t>пожарной техники.</w:t>
      </w:r>
    </w:p>
    <w:p w:rsidR="001624DC" w:rsidRDefault="001624DC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24DC" w:rsidRDefault="001624DC" w:rsidP="00265D9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Технические данные пожарных </w:t>
      </w:r>
      <w:proofErr w:type="spellStart"/>
      <w:r>
        <w:rPr>
          <w:b/>
          <w:bCs/>
          <w:sz w:val="22"/>
          <w:szCs w:val="22"/>
        </w:rPr>
        <w:t>автолестниц</w:t>
      </w:r>
      <w:proofErr w:type="spellEnd"/>
      <w:r>
        <w:rPr>
          <w:b/>
          <w:bCs/>
          <w:sz w:val="22"/>
          <w:szCs w:val="22"/>
        </w:rPr>
        <w:t xml:space="preserve"> с гидравлическим приводом </w:t>
      </w:r>
      <w:r w:rsidR="005F4899">
        <w:rPr>
          <w:b/>
          <w:bCs/>
          <w:sz w:val="22"/>
          <w:szCs w:val="22"/>
        </w:rPr>
        <w:t>1960–70-х г.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2793"/>
        <w:gridCol w:w="1935"/>
        <w:gridCol w:w="1029"/>
        <w:gridCol w:w="1160"/>
        <w:gridCol w:w="1110"/>
        <w:gridCol w:w="1112"/>
        <w:gridCol w:w="1142"/>
      </w:tblGrid>
      <w:tr w:rsidR="003F7691" w:rsidTr="00556C2F">
        <w:trPr>
          <w:trHeight w:val="276"/>
        </w:trPr>
        <w:tc>
          <w:tcPr>
            <w:tcW w:w="0" w:type="auto"/>
            <w:gridSpan w:val="2"/>
            <w:vMerge w:val="restart"/>
          </w:tcPr>
          <w:p w:rsidR="003F7691" w:rsidRDefault="003F7691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0" w:type="auto"/>
            <w:gridSpan w:val="5"/>
          </w:tcPr>
          <w:p w:rsidR="003F7691" w:rsidRDefault="003F7691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показателей</w:t>
            </w:r>
          </w:p>
        </w:tc>
      </w:tr>
      <w:tr w:rsidR="000603BA" w:rsidTr="00B16729">
        <w:trPr>
          <w:trHeight w:val="373"/>
        </w:trPr>
        <w:tc>
          <w:tcPr>
            <w:tcW w:w="0" w:type="auto"/>
            <w:gridSpan w:val="2"/>
            <w:vMerge/>
          </w:tcPr>
          <w:p w:rsidR="003F7691" w:rsidRDefault="003F7691" w:rsidP="001624D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F7691" w:rsidRDefault="003F7691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АЛГ-17(51)</w:t>
            </w:r>
          </w:p>
        </w:tc>
        <w:tc>
          <w:tcPr>
            <w:tcW w:w="0" w:type="auto"/>
          </w:tcPr>
          <w:p w:rsidR="003F7691" w:rsidRDefault="003F7691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АЛГ-18(52А)</w:t>
            </w:r>
          </w:p>
        </w:tc>
        <w:tc>
          <w:tcPr>
            <w:tcW w:w="0" w:type="auto"/>
          </w:tcPr>
          <w:p w:rsidR="003F7691" w:rsidRDefault="003F7691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АЛГ-30(157)</w:t>
            </w:r>
          </w:p>
        </w:tc>
        <w:tc>
          <w:tcPr>
            <w:tcW w:w="0" w:type="auto"/>
          </w:tcPr>
          <w:p w:rsidR="003F7691" w:rsidRDefault="003F7691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АЛГ-30(131)</w:t>
            </w:r>
          </w:p>
        </w:tc>
        <w:tc>
          <w:tcPr>
            <w:tcW w:w="0" w:type="auto"/>
          </w:tcPr>
          <w:p w:rsidR="003F7691" w:rsidRDefault="003F7691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АЛГ-45(257)</w:t>
            </w:r>
          </w:p>
        </w:tc>
      </w:tr>
      <w:tr w:rsidR="000603BA" w:rsidTr="00B16729">
        <w:trPr>
          <w:trHeight w:val="100"/>
        </w:trPr>
        <w:tc>
          <w:tcPr>
            <w:tcW w:w="0" w:type="auto"/>
            <w:gridSpan w:val="2"/>
          </w:tcPr>
          <w:p w:rsidR="003F7691" w:rsidRDefault="003F7691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колен лестницы, шт.</w:t>
            </w:r>
          </w:p>
        </w:tc>
        <w:tc>
          <w:tcPr>
            <w:tcW w:w="0" w:type="auto"/>
          </w:tcPr>
          <w:p w:rsidR="003F7691" w:rsidRDefault="003F7691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3+1</w:t>
            </w:r>
          </w:p>
        </w:tc>
        <w:tc>
          <w:tcPr>
            <w:tcW w:w="0" w:type="auto"/>
          </w:tcPr>
          <w:p w:rsidR="003F7691" w:rsidRDefault="003F7691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3+1</w:t>
            </w:r>
          </w:p>
        </w:tc>
        <w:tc>
          <w:tcPr>
            <w:tcW w:w="0" w:type="auto"/>
          </w:tcPr>
          <w:p w:rsidR="003F7691" w:rsidRDefault="003F7691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4+1</w:t>
            </w:r>
          </w:p>
        </w:tc>
        <w:tc>
          <w:tcPr>
            <w:tcW w:w="0" w:type="auto"/>
          </w:tcPr>
          <w:p w:rsidR="003F7691" w:rsidRDefault="003F7691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4+1</w:t>
            </w:r>
          </w:p>
        </w:tc>
        <w:tc>
          <w:tcPr>
            <w:tcW w:w="0" w:type="auto"/>
          </w:tcPr>
          <w:p w:rsidR="003F7691" w:rsidRDefault="003F7691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6+1</w:t>
            </w:r>
          </w:p>
        </w:tc>
      </w:tr>
      <w:tr w:rsidR="000603BA" w:rsidTr="00B16729">
        <w:trPr>
          <w:trHeight w:val="190"/>
        </w:trPr>
        <w:tc>
          <w:tcPr>
            <w:tcW w:w="0" w:type="auto"/>
            <w:vMerge w:val="restart"/>
          </w:tcPr>
          <w:p w:rsidR="000603BA" w:rsidRDefault="000603BA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 подъема,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0" w:type="auto"/>
          </w:tcPr>
          <w:p w:rsidR="000603BA" w:rsidRDefault="000603BA" w:rsidP="000603B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доп.</w:t>
            </w:r>
            <w:r w:rsidR="005F48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колена </w:t>
            </w:r>
          </w:p>
        </w:tc>
        <w:tc>
          <w:tcPr>
            <w:tcW w:w="0" w:type="auto"/>
          </w:tcPr>
          <w:p w:rsidR="000603BA" w:rsidRDefault="000603BA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0" w:type="auto"/>
          </w:tcPr>
          <w:p w:rsidR="000603BA" w:rsidRDefault="000603BA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</w:tcPr>
          <w:p w:rsidR="000603BA" w:rsidRDefault="000603BA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</w:t>
            </w:r>
          </w:p>
        </w:tc>
        <w:tc>
          <w:tcPr>
            <w:tcW w:w="0" w:type="auto"/>
          </w:tcPr>
          <w:p w:rsidR="000603BA" w:rsidRDefault="000603BA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</w:t>
            </w:r>
          </w:p>
        </w:tc>
        <w:tc>
          <w:tcPr>
            <w:tcW w:w="0" w:type="auto"/>
          </w:tcPr>
          <w:p w:rsidR="000603BA" w:rsidRDefault="000603BA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B16729" w:rsidTr="00B16729">
        <w:trPr>
          <w:trHeight w:val="100"/>
        </w:trPr>
        <w:tc>
          <w:tcPr>
            <w:tcW w:w="0" w:type="auto"/>
            <w:vMerge/>
          </w:tcPr>
          <w:p w:rsidR="000603BA" w:rsidRDefault="000603BA" w:rsidP="001624D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603BA" w:rsidRDefault="000603BA" w:rsidP="000603B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доп. коленом</w:t>
            </w:r>
          </w:p>
        </w:tc>
        <w:tc>
          <w:tcPr>
            <w:tcW w:w="0" w:type="auto"/>
          </w:tcPr>
          <w:p w:rsidR="000603BA" w:rsidRDefault="000603BA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</w:tcPr>
          <w:p w:rsidR="000603BA" w:rsidRDefault="000603BA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</w:tcPr>
          <w:p w:rsidR="000603BA" w:rsidRDefault="000603BA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32,2</w:t>
            </w:r>
          </w:p>
        </w:tc>
        <w:tc>
          <w:tcPr>
            <w:tcW w:w="0" w:type="auto"/>
          </w:tcPr>
          <w:p w:rsidR="000603BA" w:rsidRDefault="000603BA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32,2</w:t>
            </w:r>
          </w:p>
        </w:tc>
        <w:tc>
          <w:tcPr>
            <w:tcW w:w="0" w:type="auto"/>
          </w:tcPr>
          <w:p w:rsidR="000603BA" w:rsidRDefault="000603BA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1646A4" w:rsidTr="001646A4">
        <w:trPr>
          <w:trHeight w:val="100"/>
        </w:trPr>
        <w:tc>
          <w:tcPr>
            <w:tcW w:w="0" w:type="auto"/>
            <w:gridSpan w:val="2"/>
          </w:tcPr>
          <w:p w:rsidR="001646A4" w:rsidRDefault="001646A4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Максимальный вылет,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0" w:type="auto"/>
          </w:tcPr>
          <w:p w:rsidR="001646A4" w:rsidRDefault="001646A4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</w:t>
            </w:r>
          </w:p>
        </w:tc>
        <w:tc>
          <w:tcPr>
            <w:tcW w:w="1160" w:type="dxa"/>
          </w:tcPr>
          <w:p w:rsidR="001646A4" w:rsidRDefault="001646A4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</w:t>
            </w:r>
          </w:p>
        </w:tc>
        <w:tc>
          <w:tcPr>
            <w:tcW w:w="1110" w:type="dxa"/>
          </w:tcPr>
          <w:p w:rsidR="001646A4" w:rsidRDefault="001646A4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1112" w:type="dxa"/>
          </w:tcPr>
          <w:p w:rsidR="001646A4" w:rsidRDefault="001646A4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</w:tcPr>
          <w:p w:rsidR="001646A4" w:rsidRDefault="001646A4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1646A4" w:rsidTr="00903AC2">
        <w:trPr>
          <w:trHeight w:val="100"/>
        </w:trPr>
        <w:tc>
          <w:tcPr>
            <w:tcW w:w="0" w:type="auto"/>
            <w:gridSpan w:val="2"/>
          </w:tcPr>
          <w:p w:rsidR="001646A4" w:rsidRDefault="001646A4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 наклона лестницы, град</w:t>
            </w:r>
          </w:p>
        </w:tc>
        <w:tc>
          <w:tcPr>
            <w:tcW w:w="0" w:type="auto"/>
            <w:gridSpan w:val="5"/>
          </w:tcPr>
          <w:p w:rsidR="001646A4" w:rsidRDefault="001646A4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0°…+75°</w:t>
            </w:r>
          </w:p>
        </w:tc>
      </w:tr>
      <w:tr w:rsidR="00B16729" w:rsidTr="00B16729">
        <w:trPr>
          <w:trHeight w:val="100"/>
        </w:trPr>
        <w:tc>
          <w:tcPr>
            <w:tcW w:w="0" w:type="auto"/>
            <w:gridSpan w:val="2"/>
          </w:tcPr>
          <w:p w:rsidR="00B16729" w:rsidRDefault="00B16729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Нагрузка на вершину при угле 75°, кг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</w:tr>
      <w:tr w:rsidR="00B16729" w:rsidTr="00B16729">
        <w:trPr>
          <w:trHeight w:val="226"/>
        </w:trPr>
        <w:tc>
          <w:tcPr>
            <w:tcW w:w="0" w:type="auto"/>
            <w:gridSpan w:val="2"/>
          </w:tcPr>
          <w:p w:rsidR="00B16729" w:rsidRDefault="00B16729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подъема лестницы, выдвигания на полную длину и поворот на 90°, сек.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B16729" w:rsidTr="00B16729">
        <w:trPr>
          <w:trHeight w:val="100"/>
        </w:trPr>
        <w:tc>
          <w:tcPr>
            <w:tcW w:w="0" w:type="auto"/>
            <w:gridSpan w:val="2"/>
          </w:tcPr>
          <w:p w:rsidR="00B16729" w:rsidRDefault="00B16729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Колесная база шасси, мм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4525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3975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</w:t>
            </w:r>
          </w:p>
        </w:tc>
      </w:tr>
      <w:tr w:rsidR="00B16729" w:rsidTr="00B16729">
        <w:trPr>
          <w:trHeight w:val="281"/>
        </w:trPr>
        <w:tc>
          <w:tcPr>
            <w:tcW w:w="0" w:type="auto"/>
            <w:vMerge w:val="restart"/>
          </w:tcPr>
          <w:p w:rsidR="00B16729" w:rsidRDefault="00B16729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Габаритные размеры,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0" w:type="auto"/>
          </w:tcPr>
          <w:p w:rsidR="00B16729" w:rsidRDefault="00B16729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10640</w:t>
            </w:r>
          </w:p>
        </w:tc>
      </w:tr>
      <w:tr w:rsidR="00B16729" w:rsidTr="00B16729">
        <w:trPr>
          <w:trHeight w:val="100"/>
        </w:trPr>
        <w:tc>
          <w:tcPr>
            <w:tcW w:w="0" w:type="auto"/>
            <w:vMerge/>
          </w:tcPr>
          <w:p w:rsidR="00B16729" w:rsidRDefault="00B16729" w:rsidP="001624D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B16729" w:rsidRDefault="00B16729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2225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2740</w:t>
            </w:r>
          </w:p>
        </w:tc>
      </w:tr>
      <w:tr w:rsidR="00B16729" w:rsidTr="00B16729">
        <w:trPr>
          <w:trHeight w:val="100"/>
        </w:trPr>
        <w:tc>
          <w:tcPr>
            <w:tcW w:w="0" w:type="auto"/>
            <w:vMerge/>
          </w:tcPr>
          <w:p w:rsidR="00B16729" w:rsidRDefault="00B16729" w:rsidP="001624D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B16729" w:rsidRDefault="00B16729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</w:t>
            </w:r>
          </w:p>
        </w:tc>
        <w:tc>
          <w:tcPr>
            <w:tcW w:w="0" w:type="auto"/>
          </w:tcPr>
          <w:p w:rsidR="00B16729" w:rsidRDefault="00B16729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3400</w:t>
            </w:r>
          </w:p>
        </w:tc>
      </w:tr>
      <w:tr w:rsidR="00556C2F" w:rsidTr="00B16729">
        <w:trPr>
          <w:trHeight w:val="317"/>
        </w:trPr>
        <w:tc>
          <w:tcPr>
            <w:tcW w:w="0" w:type="auto"/>
            <w:vMerge w:val="restart"/>
          </w:tcPr>
          <w:p w:rsidR="00556C2F" w:rsidRDefault="00556C2F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 свеса, град</w:t>
            </w:r>
          </w:p>
        </w:tc>
        <w:tc>
          <w:tcPr>
            <w:tcW w:w="0" w:type="auto"/>
          </w:tcPr>
          <w:p w:rsidR="00556C2F" w:rsidRDefault="00556C2F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передний</w:t>
            </w:r>
          </w:p>
        </w:tc>
        <w:tc>
          <w:tcPr>
            <w:tcW w:w="0" w:type="auto"/>
          </w:tcPr>
          <w:p w:rsidR="00556C2F" w:rsidRDefault="00556C2F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40°</w:t>
            </w:r>
          </w:p>
        </w:tc>
        <w:tc>
          <w:tcPr>
            <w:tcW w:w="0" w:type="auto"/>
          </w:tcPr>
          <w:p w:rsidR="00556C2F" w:rsidRDefault="00556C2F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40°</w:t>
            </w:r>
          </w:p>
        </w:tc>
        <w:tc>
          <w:tcPr>
            <w:tcW w:w="0" w:type="auto"/>
          </w:tcPr>
          <w:p w:rsidR="00556C2F" w:rsidRDefault="00556C2F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55°</w:t>
            </w:r>
          </w:p>
        </w:tc>
        <w:tc>
          <w:tcPr>
            <w:tcW w:w="0" w:type="auto"/>
          </w:tcPr>
          <w:p w:rsidR="00556C2F" w:rsidRDefault="00556C2F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51°</w:t>
            </w:r>
          </w:p>
        </w:tc>
        <w:tc>
          <w:tcPr>
            <w:tcW w:w="0" w:type="auto"/>
            <w:vMerge w:val="restart"/>
          </w:tcPr>
          <w:p w:rsidR="00556C2F" w:rsidRDefault="00556C2F" w:rsidP="00556C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 данных</w:t>
            </w:r>
          </w:p>
        </w:tc>
      </w:tr>
      <w:tr w:rsidR="00556C2F" w:rsidTr="00556C2F">
        <w:trPr>
          <w:trHeight w:val="281"/>
        </w:trPr>
        <w:tc>
          <w:tcPr>
            <w:tcW w:w="0" w:type="auto"/>
            <w:vMerge/>
          </w:tcPr>
          <w:p w:rsidR="00556C2F" w:rsidRDefault="00556C2F" w:rsidP="001624D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556C2F" w:rsidRDefault="00556C2F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задний</w:t>
            </w:r>
          </w:p>
        </w:tc>
        <w:tc>
          <w:tcPr>
            <w:tcW w:w="0" w:type="auto"/>
          </w:tcPr>
          <w:p w:rsidR="00556C2F" w:rsidRDefault="00556C2F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18°</w:t>
            </w:r>
          </w:p>
        </w:tc>
        <w:tc>
          <w:tcPr>
            <w:tcW w:w="0" w:type="auto"/>
          </w:tcPr>
          <w:p w:rsidR="00556C2F" w:rsidRDefault="00556C2F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18°</w:t>
            </w:r>
          </w:p>
        </w:tc>
        <w:tc>
          <w:tcPr>
            <w:tcW w:w="0" w:type="auto"/>
          </w:tcPr>
          <w:p w:rsidR="00556C2F" w:rsidRDefault="00556C2F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21°</w:t>
            </w:r>
          </w:p>
        </w:tc>
        <w:tc>
          <w:tcPr>
            <w:tcW w:w="0" w:type="auto"/>
          </w:tcPr>
          <w:p w:rsidR="00556C2F" w:rsidRDefault="00556C2F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21°</w:t>
            </w:r>
          </w:p>
        </w:tc>
        <w:tc>
          <w:tcPr>
            <w:tcW w:w="0" w:type="auto"/>
            <w:vMerge/>
          </w:tcPr>
          <w:p w:rsidR="00556C2F" w:rsidRDefault="00556C2F" w:rsidP="005F489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610380" w:rsidTr="00B16729">
        <w:trPr>
          <w:trHeight w:val="100"/>
        </w:trPr>
        <w:tc>
          <w:tcPr>
            <w:tcW w:w="0" w:type="auto"/>
            <w:gridSpan w:val="2"/>
          </w:tcPr>
          <w:p w:rsidR="00610380" w:rsidRDefault="00610380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Полная масса, </w:t>
            </w: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0" w:type="auto"/>
          </w:tcPr>
          <w:p w:rsidR="00610380" w:rsidRDefault="00610380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4600</w:t>
            </w:r>
          </w:p>
        </w:tc>
        <w:tc>
          <w:tcPr>
            <w:tcW w:w="0" w:type="auto"/>
          </w:tcPr>
          <w:p w:rsidR="00610380" w:rsidRDefault="00610380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4840</w:t>
            </w:r>
          </w:p>
        </w:tc>
        <w:tc>
          <w:tcPr>
            <w:tcW w:w="0" w:type="auto"/>
          </w:tcPr>
          <w:p w:rsidR="00610380" w:rsidRDefault="00610380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9350</w:t>
            </w:r>
          </w:p>
        </w:tc>
        <w:tc>
          <w:tcPr>
            <w:tcW w:w="0" w:type="auto"/>
          </w:tcPr>
          <w:p w:rsidR="00610380" w:rsidRDefault="00610380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10300</w:t>
            </w:r>
          </w:p>
        </w:tc>
        <w:tc>
          <w:tcPr>
            <w:tcW w:w="0" w:type="auto"/>
          </w:tcPr>
          <w:p w:rsidR="00610380" w:rsidRDefault="00610380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18230</w:t>
            </w:r>
          </w:p>
        </w:tc>
      </w:tr>
      <w:tr w:rsidR="00610380" w:rsidTr="00B16729">
        <w:trPr>
          <w:trHeight w:val="100"/>
        </w:trPr>
        <w:tc>
          <w:tcPr>
            <w:tcW w:w="0" w:type="auto"/>
            <w:gridSpan w:val="2"/>
          </w:tcPr>
          <w:p w:rsidR="00610380" w:rsidRDefault="00610380" w:rsidP="001624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Максимальная транспортная скорость,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/ч</w:t>
            </w:r>
          </w:p>
        </w:tc>
        <w:tc>
          <w:tcPr>
            <w:tcW w:w="0" w:type="auto"/>
          </w:tcPr>
          <w:p w:rsidR="00610380" w:rsidRDefault="00610380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</w:tcPr>
          <w:p w:rsidR="00610380" w:rsidRDefault="00610380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0" w:type="auto"/>
          </w:tcPr>
          <w:p w:rsidR="00610380" w:rsidRDefault="00610380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0" w:type="auto"/>
          </w:tcPr>
          <w:p w:rsidR="00610380" w:rsidRDefault="00610380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0" w:type="auto"/>
          </w:tcPr>
          <w:p w:rsidR="00610380" w:rsidRDefault="00610380" w:rsidP="005F489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</w:tbl>
    <w:p w:rsidR="001624DC" w:rsidRPr="000C09EE" w:rsidRDefault="001624DC" w:rsidP="00F65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624DC" w:rsidRPr="000C09EE" w:rsidSect="00393A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7D3" w:rsidRDefault="00F667D3" w:rsidP="00775218">
      <w:pPr>
        <w:spacing w:line="240" w:lineRule="auto"/>
      </w:pPr>
      <w:r>
        <w:separator/>
      </w:r>
    </w:p>
  </w:endnote>
  <w:endnote w:type="continuationSeparator" w:id="0">
    <w:p w:rsidR="00F667D3" w:rsidRDefault="00F667D3" w:rsidP="007752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218" w:rsidRDefault="0077521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218" w:rsidRDefault="0077521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218" w:rsidRDefault="0077521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7D3" w:rsidRDefault="00F667D3" w:rsidP="00775218">
      <w:pPr>
        <w:spacing w:line="240" w:lineRule="auto"/>
      </w:pPr>
      <w:r>
        <w:separator/>
      </w:r>
    </w:p>
  </w:footnote>
  <w:footnote w:type="continuationSeparator" w:id="0">
    <w:p w:rsidR="00F667D3" w:rsidRDefault="00F667D3" w:rsidP="007752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218" w:rsidRDefault="0077521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218" w:rsidRDefault="00775218" w:rsidP="00EF5BA0">
    <w:pPr>
      <w:pStyle w:val="a6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218" w:rsidRDefault="0077521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0A"/>
    <w:rsid w:val="000008D3"/>
    <w:rsid w:val="000222D2"/>
    <w:rsid w:val="00047402"/>
    <w:rsid w:val="000603BA"/>
    <w:rsid w:val="00064D8D"/>
    <w:rsid w:val="000716B1"/>
    <w:rsid w:val="000732AC"/>
    <w:rsid w:val="000A55C5"/>
    <w:rsid w:val="000C09EE"/>
    <w:rsid w:val="000C519B"/>
    <w:rsid w:val="000C51C8"/>
    <w:rsid w:val="000E4D11"/>
    <w:rsid w:val="000E5ABB"/>
    <w:rsid w:val="000F7132"/>
    <w:rsid w:val="0011633E"/>
    <w:rsid w:val="001242F0"/>
    <w:rsid w:val="001624DC"/>
    <w:rsid w:val="001646A4"/>
    <w:rsid w:val="001731E9"/>
    <w:rsid w:val="001828D2"/>
    <w:rsid w:val="00186464"/>
    <w:rsid w:val="001F77A1"/>
    <w:rsid w:val="00201795"/>
    <w:rsid w:val="002100DD"/>
    <w:rsid w:val="00211DB3"/>
    <w:rsid w:val="00217BBE"/>
    <w:rsid w:val="00221709"/>
    <w:rsid w:val="00237451"/>
    <w:rsid w:val="00256454"/>
    <w:rsid w:val="00265D99"/>
    <w:rsid w:val="00270F4B"/>
    <w:rsid w:val="00296614"/>
    <w:rsid w:val="002A3FF1"/>
    <w:rsid w:val="002A6A33"/>
    <w:rsid w:val="002B0F3B"/>
    <w:rsid w:val="002D2BC6"/>
    <w:rsid w:val="002D42BA"/>
    <w:rsid w:val="002D46DB"/>
    <w:rsid w:val="002D7914"/>
    <w:rsid w:val="002E3592"/>
    <w:rsid w:val="002E4DAE"/>
    <w:rsid w:val="002F27F3"/>
    <w:rsid w:val="002F6BAD"/>
    <w:rsid w:val="00307F8D"/>
    <w:rsid w:val="00323432"/>
    <w:rsid w:val="00330CD6"/>
    <w:rsid w:val="003540E1"/>
    <w:rsid w:val="00393A6C"/>
    <w:rsid w:val="003C7587"/>
    <w:rsid w:val="003D70BA"/>
    <w:rsid w:val="003E5A22"/>
    <w:rsid w:val="003E7AD5"/>
    <w:rsid w:val="003F7691"/>
    <w:rsid w:val="004122DC"/>
    <w:rsid w:val="00432585"/>
    <w:rsid w:val="0045329A"/>
    <w:rsid w:val="004555FE"/>
    <w:rsid w:val="00475A91"/>
    <w:rsid w:val="0048343B"/>
    <w:rsid w:val="00490929"/>
    <w:rsid w:val="004A6D2F"/>
    <w:rsid w:val="004F22E4"/>
    <w:rsid w:val="00511024"/>
    <w:rsid w:val="0052150E"/>
    <w:rsid w:val="00536498"/>
    <w:rsid w:val="00556C2F"/>
    <w:rsid w:val="00566FEB"/>
    <w:rsid w:val="00587FF3"/>
    <w:rsid w:val="005D03AE"/>
    <w:rsid w:val="005F4899"/>
    <w:rsid w:val="00610380"/>
    <w:rsid w:val="0061598A"/>
    <w:rsid w:val="00615AB0"/>
    <w:rsid w:val="00632D0A"/>
    <w:rsid w:val="00636AE8"/>
    <w:rsid w:val="00645D2A"/>
    <w:rsid w:val="006478B7"/>
    <w:rsid w:val="0066138A"/>
    <w:rsid w:val="00685B4B"/>
    <w:rsid w:val="006A6BB1"/>
    <w:rsid w:val="006B32FD"/>
    <w:rsid w:val="006D7BD2"/>
    <w:rsid w:val="006F55A3"/>
    <w:rsid w:val="007212E0"/>
    <w:rsid w:val="0072753E"/>
    <w:rsid w:val="00732276"/>
    <w:rsid w:val="00735C1E"/>
    <w:rsid w:val="00745C4A"/>
    <w:rsid w:val="00755AD6"/>
    <w:rsid w:val="00775218"/>
    <w:rsid w:val="00775A11"/>
    <w:rsid w:val="00796FFB"/>
    <w:rsid w:val="007A161F"/>
    <w:rsid w:val="007C1BF0"/>
    <w:rsid w:val="007D5137"/>
    <w:rsid w:val="007D6BEE"/>
    <w:rsid w:val="008110B3"/>
    <w:rsid w:val="0085135E"/>
    <w:rsid w:val="008613F8"/>
    <w:rsid w:val="00883DA5"/>
    <w:rsid w:val="008A3AAD"/>
    <w:rsid w:val="008A6CED"/>
    <w:rsid w:val="008C0386"/>
    <w:rsid w:val="008C39E8"/>
    <w:rsid w:val="008D6EFE"/>
    <w:rsid w:val="009113A2"/>
    <w:rsid w:val="00912D68"/>
    <w:rsid w:val="00932A15"/>
    <w:rsid w:val="00934D1C"/>
    <w:rsid w:val="00940890"/>
    <w:rsid w:val="00947FEE"/>
    <w:rsid w:val="0095306E"/>
    <w:rsid w:val="00964C04"/>
    <w:rsid w:val="00981B05"/>
    <w:rsid w:val="009951FC"/>
    <w:rsid w:val="009B46DA"/>
    <w:rsid w:val="009F7C2B"/>
    <w:rsid w:val="00A21BB6"/>
    <w:rsid w:val="00A47719"/>
    <w:rsid w:val="00A544D1"/>
    <w:rsid w:val="00A65778"/>
    <w:rsid w:val="00A93315"/>
    <w:rsid w:val="00AC0415"/>
    <w:rsid w:val="00AC5A4D"/>
    <w:rsid w:val="00AF227B"/>
    <w:rsid w:val="00B0097D"/>
    <w:rsid w:val="00B16729"/>
    <w:rsid w:val="00B31A1C"/>
    <w:rsid w:val="00B64B54"/>
    <w:rsid w:val="00BA07B3"/>
    <w:rsid w:val="00BB1304"/>
    <w:rsid w:val="00BF0A10"/>
    <w:rsid w:val="00C035E4"/>
    <w:rsid w:val="00C11825"/>
    <w:rsid w:val="00C27ABD"/>
    <w:rsid w:val="00C34355"/>
    <w:rsid w:val="00C4656A"/>
    <w:rsid w:val="00C75039"/>
    <w:rsid w:val="00CB2216"/>
    <w:rsid w:val="00CC10C1"/>
    <w:rsid w:val="00CE1FFD"/>
    <w:rsid w:val="00D12AD4"/>
    <w:rsid w:val="00D36DAD"/>
    <w:rsid w:val="00D71000"/>
    <w:rsid w:val="00D76B31"/>
    <w:rsid w:val="00D832BD"/>
    <w:rsid w:val="00D96F96"/>
    <w:rsid w:val="00D97E89"/>
    <w:rsid w:val="00DB2B9D"/>
    <w:rsid w:val="00DB4652"/>
    <w:rsid w:val="00DB73F0"/>
    <w:rsid w:val="00DE19DF"/>
    <w:rsid w:val="00E12E77"/>
    <w:rsid w:val="00E1681B"/>
    <w:rsid w:val="00E24154"/>
    <w:rsid w:val="00E61FE3"/>
    <w:rsid w:val="00E96F7A"/>
    <w:rsid w:val="00EC4ABB"/>
    <w:rsid w:val="00EE59E5"/>
    <w:rsid w:val="00EF3AF1"/>
    <w:rsid w:val="00EF5BA0"/>
    <w:rsid w:val="00F013D7"/>
    <w:rsid w:val="00F02DD1"/>
    <w:rsid w:val="00F03306"/>
    <w:rsid w:val="00F033A6"/>
    <w:rsid w:val="00F107E9"/>
    <w:rsid w:val="00F659C2"/>
    <w:rsid w:val="00F667D3"/>
    <w:rsid w:val="00F712BF"/>
    <w:rsid w:val="00F7370E"/>
    <w:rsid w:val="00F80371"/>
    <w:rsid w:val="00F955BA"/>
    <w:rsid w:val="00FA329A"/>
    <w:rsid w:val="00FA5EFE"/>
    <w:rsid w:val="00FB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1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1C8"/>
    <w:rPr>
      <w:rFonts w:ascii="Tahoma" w:hAnsi="Tahoma" w:cs="Tahoma"/>
      <w:sz w:val="16"/>
      <w:szCs w:val="16"/>
    </w:rPr>
  </w:style>
  <w:style w:type="character" w:customStyle="1" w:styleId="vkit-priuqf">
    <w:name w:val="vkit-priuqf"/>
    <w:basedOn w:val="a0"/>
    <w:rsid w:val="00883DA5"/>
  </w:style>
  <w:style w:type="paragraph" w:customStyle="1" w:styleId="Default">
    <w:name w:val="Default"/>
    <w:rsid w:val="001624D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624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7521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5218"/>
  </w:style>
  <w:style w:type="paragraph" w:styleId="a8">
    <w:name w:val="footer"/>
    <w:basedOn w:val="a"/>
    <w:link w:val="a9"/>
    <w:uiPriority w:val="99"/>
    <w:unhideWhenUsed/>
    <w:rsid w:val="0077521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52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1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1C8"/>
    <w:rPr>
      <w:rFonts w:ascii="Tahoma" w:hAnsi="Tahoma" w:cs="Tahoma"/>
      <w:sz w:val="16"/>
      <w:szCs w:val="16"/>
    </w:rPr>
  </w:style>
  <w:style w:type="character" w:customStyle="1" w:styleId="vkit-priuqf">
    <w:name w:val="vkit-priuqf"/>
    <w:basedOn w:val="a0"/>
    <w:rsid w:val="00883DA5"/>
  </w:style>
  <w:style w:type="paragraph" w:customStyle="1" w:styleId="Default">
    <w:name w:val="Default"/>
    <w:rsid w:val="001624D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624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7521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5218"/>
  </w:style>
  <w:style w:type="paragraph" w:styleId="a8">
    <w:name w:val="footer"/>
    <w:basedOn w:val="a"/>
    <w:link w:val="a9"/>
    <w:uiPriority w:val="99"/>
    <w:unhideWhenUsed/>
    <w:rsid w:val="0077521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5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8997D-A4F3-49FC-B083-DF498806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5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50</cp:revision>
  <dcterms:created xsi:type="dcterms:W3CDTF">2021-12-23T09:32:00Z</dcterms:created>
  <dcterms:modified xsi:type="dcterms:W3CDTF">2026-07-31T05:24:00Z</dcterms:modified>
</cp:coreProperties>
</file>