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9E" w:rsidRPr="00765565" w:rsidRDefault="00AF299E" w:rsidP="00AF299E">
      <w:pPr>
        <w:spacing w:after="0" w:line="240" w:lineRule="auto"/>
        <w:jc w:val="center"/>
        <w:rPr>
          <w:rFonts w:ascii="Times New Roman" w:eastAsia="Times New Roman" w:hAnsi="Times New Roman" w:cs="Times New Roman"/>
          <w:b/>
          <w:sz w:val="28"/>
          <w:szCs w:val="28"/>
          <w:lang w:eastAsia="ru-RU"/>
        </w:rPr>
      </w:pPr>
      <w:r w:rsidRPr="00765565">
        <w:rPr>
          <w:rFonts w:ascii="Times New Roman" w:eastAsia="Times New Roman" w:hAnsi="Times New Roman" w:cs="Times New Roman"/>
          <w:b/>
          <w:sz w:val="28"/>
          <w:szCs w:val="28"/>
          <w:lang w:eastAsia="ru-RU"/>
        </w:rPr>
        <w:t>02-295 ГАЗ-63П 4х4 седельный тягач с во</w:t>
      </w:r>
      <w:r w:rsidR="008429E0">
        <w:rPr>
          <w:rFonts w:ascii="Times New Roman" w:eastAsia="Times New Roman" w:hAnsi="Times New Roman" w:cs="Times New Roman"/>
          <w:b/>
          <w:sz w:val="28"/>
          <w:szCs w:val="28"/>
          <w:lang w:eastAsia="ru-RU"/>
        </w:rPr>
        <w:t>йсков</w:t>
      </w:r>
      <w:r w:rsidRPr="00765565">
        <w:rPr>
          <w:rFonts w:ascii="Times New Roman" w:eastAsia="Times New Roman" w:hAnsi="Times New Roman" w:cs="Times New Roman"/>
          <w:b/>
          <w:sz w:val="28"/>
          <w:szCs w:val="28"/>
          <w:lang w:eastAsia="ru-RU"/>
        </w:rPr>
        <w:t xml:space="preserve">ым одноосным полуприцепом-платформой ПАЗ-744П </w:t>
      </w:r>
      <w:r>
        <w:rPr>
          <w:rFonts w:ascii="Times New Roman" w:eastAsia="Times New Roman" w:hAnsi="Times New Roman" w:cs="Times New Roman"/>
          <w:b/>
          <w:sz w:val="28"/>
          <w:szCs w:val="28"/>
          <w:lang w:eastAsia="ru-RU"/>
        </w:rPr>
        <w:t xml:space="preserve">грузоподъемностью 4 т </w:t>
      </w:r>
      <w:r w:rsidRPr="00765565">
        <w:rPr>
          <w:rFonts w:ascii="Times New Roman" w:eastAsia="Times New Roman" w:hAnsi="Times New Roman" w:cs="Times New Roman"/>
          <w:b/>
          <w:sz w:val="28"/>
          <w:szCs w:val="28"/>
          <w:lang w:eastAsia="ru-RU"/>
        </w:rPr>
        <w:t>для перевозки грузов и личного состава</w:t>
      </w:r>
      <w:r>
        <w:rPr>
          <w:rFonts w:ascii="Times New Roman" w:eastAsia="Times New Roman" w:hAnsi="Times New Roman" w:cs="Times New Roman"/>
          <w:b/>
          <w:sz w:val="28"/>
          <w:szCs w:val="28"/>
          <w:lang w:eastAsia="ru-RU"/>
        </w:rPr>
        <w:t xml:space="preserve"> с амуницией,</w:t>
      </w:r>
      <w:r w:rsidRPr="00CA49F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мест </w:t>
      </w:r>
      <w:r w:rsidR="00BF5FD0">
        <w:rPr>
          <w:rFonts w:ascii="Times New Roman" w:eastAsia="Times New Roman" w:hAnsi="Times New Roman" w:cs="Times New Roman"/>
          <w:b/>
          <w:sz w:val="28"/>
          <w:szCs w:val="28"/>
          <w:lang w:eastAsia="ru-RU"/>
        </w:rPr>
        <w:t>2 +</w:t>
      </w:r>
      <w:proofErr w:type="gramStart"/>
      <w:r w:rsidR="00BF5FD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w:t>
      </w:r>
      <w:proofErr w:type="gramEnd"/>
      <w:r>
        <w:rPr>
          <w:rFonts w:ascii="Times New Roman" w:eastAsia="Times New Roman" w:hAnsi="Times New Roman" w:cs="Times New Roman"/>
          <w:b/>
          <w:sz w:val="28"/>
          <w:szCs w:val="28"/>
          <w:lang w:eastAsia="ru-RU"/>
        </w:rPr>
        <w:t xml:space="preserve">, </w:t>
      </w:r>
      <w:r w:rsidRPr="00DA20D9">
        <w:rPr>
          <w:rFonts w:ascii="Times New Roman" w:eastAsia="Times New Roman" w:hAnsi="Times New Roman" w:cs="Times New Roman"/>
          <w:b/>
          <w:sz w:val="28"/>
          <w:szCs w:val="28"/>
          <w:lang w:eastAsia="ru-RU"/>
        </w:rPr>
        <w:t xml:space="preserve">полный вес автопоезда </w:t>
      </w:r>
      <w:r>
        <w:rPr>
          <w:rFonts w:ascii="Times New Roman" w:eastAsia="Times New Roman" w:hAnsi="Times New Roman" w:cs="Times New Roman"/>
          <w:b/>
          <w:sz w:val="28"/>
          <w:szCs w:val="28"/>
          <w:lang w:eastAsia="ru-RU"/>
        </w:rPr>
        <w:t xml:space="preserve">в пределах </w:t>
      </w:r>
      <w:r w:rsidRPr="00DA20D9">
        <w:rPr>
          <w:rFonts w:ascii="Times New Roman" w:eastAsia="Times New Roman" w:hAnsi="Times New Roman" w:cs="Times New Roman"/>
          <w:b/>
          <w:sz w:val="28"/>
          <w:szCs w:val="28"/>
          <w:lang w:eastAsia="ru-RU"/>
        </w:rPr>
        <w:t>8.</w:t>
      </w:r>
      <w:r w:rsidR="00C84228">
        <w:rPr>
          <w:rFonts w:ascii="Times New Roman" w:eastAsia="Times New Roman" w:hAnsi="Times New Roman" w:cs="Times New Roman"/>
          <w:b/>
          <w:sz w:val="28"/>
          <w:szCs w:val="28"/>
          <w:lang w:eastAsia="ru-RU"/>
        </w:rPr>
        <w:t>5</w:t>
      </w:r>
      <w:r w:rsidRPr="00DA20D9">
        <w:rPr>
          <w:rFonts w:ascii="Times New Roman" w:eastAsia="Times New Roman" w:hAnsi="Times New Roman" w:cs="Times New Roman"/>
          <w:b/>
          <w:sz w:val="28"/>
          <w:szCs w:val="28"/>
          <w:lang w:eastAsia="ru-RU"/>
        </w:rPr>
        <w:t xml:space="preserve"> т</w:t>
      </w:r>
      <w:r>
        <w:rPr>
          <w:rFonts w:ascii="Times New Roman" w:eastAsia="Times New Roman" w:hAnsi="Times New Roman" w:cs="Times New Roman"/>
          <w:b/>
          <w:sz w:val="28"/>
          <w:szCs w:val="28"/>
          <w:lang w:eastAsia="ru-RU"/>
        </w:rPr>
        <w:t>,</w:t>
      </w:r>
      <w:r w:rsidRPr="00CA49FC">
        <w:rPr>
          <w:rFonts w:ascii="Times New Roman" w:eastAsia="Times New Roman" w:hAnsi="Times New Roman" w:cs="Times New Roman"/>
          <w:b/>
          <w:sz w:val="28"/>
          <w:szCs w:val="28"/>
          <w:lang w:eastAsia="ru-RU"/>
        </w:rPr>
        <w:t xml:space="preserve"> </w:t>
      </w:r>
      <w:r w:rsidRPr="00DA20D9">
        <w:rPr>
          <w:rFonts w:ascii="Times New Roman" w:eastAsia="Times New Roman" w:hAnsi="Times New Roman" w:cs="Times New Roman"/>
          <w:b/>
          <w:sz w:val="28"/>
          <w:szCs w:val="28"/>
          <w:lang w:eastAsia="ru-RU"/>
        </w:rPr>
        <w:t xml:space="preserve">ГАЗ-51 70 </w:t>
      </w:r>
      <w:proofErr w:type="spellStart"/>
      <w:r w:rsidRPr="00DA20D9">
        <w:rPr>
          <w:rFonts w:ascii="Times New Roman" w:eastAsia="Times New Roman" w:hAnsi="Times New Roman" w:cs="Times New Roman"/>
          <w:b/>
          <w:sz w:val="28"/>
          <w:szCs w:val="28"/>
          <w:lang w:eastAsia="ru-RU"/>
        </w:rPr>
        <w:t>лс</w:t>
      </w:r>
      <w:proofErr w:type="spellEnd"/>
      <w:r w:rsidRPr="00DA20D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до </w:t>
      </w:r>
      <w:r w:rsidR="008429E0">
        <w:rPr>
          <w:rFonts w:ascii="Times New Roman" w:eastAsia="Times New Roman" w:hAnsi="Times New Roman" w:cs="Times New Roman"/>
          <w:b/>
          <w:sz w:val="28"/>
          <w:szCs w:val="28"/>
          <w:lang w:eastAsia="ru-RU"/>
        </w:rPr>
        <w:t>5</w:t>
      </w:r>
      <w:r w:rsidRPr="00DA20D9">
        <w:rPr>
          <w:rFonts w:ascii="Times New Roman" w:eastAsia="Times New Roman" w:hAnsi="Times New Roman" w:cs="Times New Roman"/>
          <w:b/>
          <w:sz w:val="28"/>
          <w:szCs w:val="28"/>
          <w:lang w:eastAsia="ru-RU"/>
        </w:rPr>
        <w:t>0 км/час,</w:t>
      </w:r>
      <w:r>
        <w:rPr>
          <w:rFonts w:ascii="Times New Roman" w:eastAsia="Times New Roman" w:hAnsi="Times New Roman" w:cs="Times New Roman"/>
          <w:b/>
          <w:sz w:val="28"/>
          <w:szCs w:val="28"/>
          <w:lang w:eastAsia="ru-RU"/>
        </w:rPr>
        <w:t xml:space="preserve"> тягач: </w:t>
      </w:r>
      <w:proofErr w:type="gramStart"/>
      <w:r w:rsidRPr="00DA20D9">
        <w:rPr>
          <w:rFonts w:ascii="Times New Roman" w:eastAsia="Times New Roman" w:hAnsi="Times New Roman" w:cs="Times New Roman"/>
          <w:b/>
          <w:sz w:val="28"/>
          <w:szCs w:val="28"/>
          <w:lang w:eastAsia="ru-RU"/>
        </w:rPr>
        <w:t>ГАЗ г. Гор</w:t>
      </w:r>
      <w:r>
        <w:rPr>
          <w:rFonts w:ascii="Times New Roman" w:eastAsia="Times New Roman" w:hAnsi="Times New Roman" w:cs="Times New Roman"/>
          <w:b/>
          <w:sz w:val="28"/>
          <w:szCs w:val="28"/>
          <w:lang w:eastAsia="ru-RU"/>
        </w:rPr>
        <w:t>ький,</w:t>
      </w:r>
      <w:r w:rsidRPr="00131D0C">
        <w:rPr>
          <w:rFonts w:ascii="Times New Roman" w:eastAsia="Times New Roman" w:hAnsi="Times New Roman" w:cs="Times New Roman"/>
          <w:b/>
          <w:sz w:val="28"/>
          <w:szCs w:val="28"/>
          <w:lang w:eastAsia="ru-RU"/>
        </w:rPr>
        <w:t xml:space="preserve"> </w:t>
      </w:r>
      <w:r w:rsidRPr="00DA20D9">
        <w:rPr>
          <w:rFonts w:ascii="Times New Roman" w:eastAsia="Times New Roman" w:hAnsi="Times New Roman" w:cs="Times New Roman"/>
          <w:b/>
          <w:sz w:val="28"/>
          <w:szCs w:val="28"/>
          <w:lang w:eastAsia="ru-RU"/>
        </w:rPr>
        <w:t>полуприцеп</w:t>
      </w:r>
      <w:r>
        <w:rPr>
          <w:rFonts w:ascii="Times New Roman" w:eastAsia="Times New Roman" w:hAnsi="Times New Roman" w:cs="Times New Roman"/>
          <w:b/>
          <w:sz w:val="28"/>
          <w:szCs w:val="28"/>
          <w:lang w:eastAsia="ru-RU"/>
        </w:rPr>
        <w:t>:</w:t>
      </w:r>
      <w:r w:rsidRPr="00DA20D9">
        <w:rPr>
          <w:rFonts w:ascii="Times New Roman" w:eastAsia="Times New Roman" w:hAnsi="Times New Roman" w:cs="Times New Roman"/>
          <w:b/>
          <w:sz w:val="28"/>
          <w:szCs w:val="28"/>
          <w:lang w:eastAsia="ru-RU"/>
        </w:rPr>
        <w:t xml:space="preserve"> 69 экз., </w:t>
      </w:r>
      <w:r>
        <w:rPr>
          <w:rFonts w:ascii="Times New Roman" w:eastAsia="Times New Roman" w:hAnsi="Times New Roman" w:cs="Times New Roman"/>
          <w:b/>
          <w:sz w:val="28"/>
          <w:szCs w:val="28"/>
          <w:lang w:eastAsia="ru-RU"/>
        </w:rPr>
        <w:t>ПАЗ г. Павлово, 1958 г.</w:t>
      </w:r>
      <w:proofErr w:type="gramEnd"/>
    </w:p>
    <w:p w:rsidR="004627FD" w:rsidRDefault="00E55D50" w:rsidP="00131D0C">
      <w:pPr>
        <w:spacing w:after="0" w:line="240" w:lineRule="auto"/>
        <w:jc w:val="center"/>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58240" behindDoc="0" locked="0" layoutInCell="1" allowOverlap="1" wp14:anchorId="3F9A831E" wp14:editId="25A4F775">
            <wp:simplePos x="0" y="0"/>
            <wp:positionH relativeFrom="margin">
              <wp:posOffset>457200</wp:posOffset>
            </wp:positionH>
            <wp:positionV relativeFrom="margin">
              <wp:posOffset>1143000</wp:posOffset>
            </wp:positionV>
            <wp:extent cx="5285105" cy="269494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285105" cy="2694940"/>
                    </a:xfrm>
                    <a:prstGeom prst="rect">
                      <a:avLst/>
                    </a:prstGeom>
                  </pic:spPr>
                </pic:pic>
              </a:graphicData>
            </a:graphic>
          </wp:anchor>
        </w:drawing>
      </w:r>
      <w:r w:rsidR="00AF299E">
        <w:rPr>
          <w:rFonts w:ascii="Times New Roman" w:eastAsia="Times New Roman" w:hAnsi="Times New Roman" w:cs="Times New Roman"/>
          <w:b/>
          <w:sz w:val="28"/>
          <w:szCs w:val="28"/>
          <w:lang w:eastAsia="ru-RU"/>
        </w:rPr>
        <w:t xml:space="preserve"> </w:t>
      </w:r>
    </w:p>
    <w:p w:rsidR="004627FD" w:rsidRDefault="004627FD" w:rsidP="00765565">
      <w:pPr>
        <w:spacing w:after="0" w:line="240" w:lineRule="auto"/>
        <w:rPr>
          <w:rFonts w:ascii="Times New Roman" w:eastAsia="Times New Roman" w:hAnsi="Times New Roman" w:cs="Times New Roman"/>
          <w:sz w:val="24"/>
          <w:szCs w:val="24"/>
          <w:lang w:eastAsia="ru-RU"/>
        </w:rPr>
      </w:pPr>
    </w:p>
    <w:p w:rsidR="004627FD" w:rsidRDefault="004627FD" w:rsidP="00765565">
      <w:pPr>
        <w:spacing w:after="0" w:line="240" w:lineRule="auto"/>
        <w:rPr>
          <w:rFonts w:ascii="Times New Roman" w:eastAsia="Times New Roman" w:hAnsi="Times New Roman" w:cs="Times New Roman"/>
          <w:sz w:val="24"/>
          <w:szCs w:val="24"/>
          <w:lang w:eastAsia="ru-RU"/>
        </w:rPr>
      </w:pPr>
    </w:p>
    <w:p w:rsidR="004627FD" w:rsidRDefault="004627FD" w:rsidP="00765565">
      <w:pPr>
        <w:spacing w:after="0" w:line="240" w:lineRule="auto"/>
        <w:rPr>
          <w:rFonts w:ascii="Times New Roman" w:eastAsia="Times New Roman" w:hAnsi="Times New Roman" w:cs="Times New Roman"/>
          <w:sz w:val="24"/>
          <w:szCs w:val="24"/>
          <w:lang w:eastAsia="ru-RU"/>
        </w:rPr>
      </w:pPr>
    </w:p>
    <w:p w:rsidR="004627FD" w:rsidRDefault="004627FD" w:rsidP="00765565">
      <w:pPr>
        <w:spacing w:after="0" w:line="240" w:lineRule="auto"/>
        <w:rPr>
          <w:rFonts w:ascii="Times New Roman" w:eastAsia="Times New Roman" w:hAnsi="Times New Roman" w:cs="Times New Roman"/>
          <w:sz w:val="24"/>
          <w:szCs w:val="24"/>
          <w:lang w:eastAsia="ru-RU"/>
        </w:rPr>
      </w:pPr>
    </w:p>
    <w:p w:rsidR="004627FD" w:rsidRDefault="004627FD" w:rsidP="00765565">
      <w:pPr>
        <w:spacing w:after="0" w:line="240" w:lineRule="auto"/>
        <w:rPr>
          <w:rFonts w:ascii="Times New Roman" w:eastAsia="Times New Roman" w:hAnsi="Times New Roman" w:cs="Times New Roman"/>
          <w:sz w:val="24"/>
          <w:szCs w:val="24"/>
          <w:lang w:eastAsia="ru-RU"/>
        </w:rPr>
      </w:pPr>
    </w:p>
    <w:p w:rsidR="004627FD" w:rsidRDefault="004627FD" w:rsidP="00765565">
      <w:pPr>
        <w:spacing w:after="0" w:line="240" w:lineRule="auto"/>
        <w:rPr>
          <w:rFonts w:ascii="Times New Roman" w:eastAsia="Times New Roman" w:hAnsi="Times New Roman" w:cs="Times New Roman"/>
          <w:sz w:val="24"/>
          <w:szCs w:val="24"/>
          <w:lang w:eastAsia="ru-RU"/>
        </w:rPr>
      </w:pPr>
    </w:p>
    <w:p w:rsidR="004627FD" w:rsidRDefault="004627FD" w:rsidP="00765565">
      <w:pPr>
        <w:spacing w:after="0" w:line="240" w:lineRule="auto"/>
        <w:rPr>
          <w:rFonts w:ascii="Times New Roman" w:eastAsia="Times New Roman" w:hAnsi="Times New Roman" w:cs="Times New Roman"/>
          <w:sz w:val="24"/>
          <w:szCs w:val="24"/>
          <w:lang w:eastAsia="ru-RU"/>
        </w:rPr>
      </w:pPr>
    </w:p>
    <w:p w:rsidR="004627FD" w:rsidRDefault="004627FD" w:rsidP="00765565">
      <w:pPr>
        <w:spacing w:after="0" w:line="240" w:lineRule="auto"/>
        <w:rPr>
          <w:rFonts w:ascii="Times New Roman" w:eastAsia="Times New Roman" w:hAnsi="Times New Roman" w:cs="Times New Roman"/>
          <w:sz w:val="24"/>
          <w:szCs w:val="24"/>
          <w:lang w:eastAsia="ru-RU"/>
        </w:rPr>
      </w:pPr>
    </w:p>
    <w:p w:rsidR="004627FD" w:rsidRDefault="004627FD" w:rsidP="00765565">
      <w:pPr>
        <w:spacing w:after="0" w:line="240" w:lineRule="auto"/>
        <w:rPr>
          <w:rFonts w:ascii="Times New Roman" w:eastAsia="Times New Roman" w:hAnsi="Times New Roman" w:cs="Times New Roman"/>
          <w:sz w:val="24"/>
          <w:szCs w:val="24"/>
          <w:lang w:eastAsia="ru-RU"/>
        </w:rPr>
      </w:pPr>
    </w:p>
    <w:p w:rsidR="004627FD" w:rsidRDefault="004627FD" w:rsidP="00765565">
      <w:pPr>
        <w:spacing w:after="0" w:line="240" w:lineRule="auto"/>
        <w:rPr>
          <w:rFonts w:ascii="Times New Roman" w:eastAsia="Times New Roman" w:hAnsi="Times New Roman" w:cs="Times New Roman"/>
          <w:sz w:val="24"/>
          <w:szCs w:val="24"/>
          <w:lang w:eastAsia="ru-RU"/>
        </w:rPr>
      </w:pPr>
    </w:p>
    <w:p w:rsidR="004627FD" w:rsidRDefault="004627FD" w:rsidP="00765565">
      <w:pPr>
        <w:spacing w:after="0" w:line="240" w:lineRule="auto"/>
        <w:rPr>
          <w:rFonts w:ascii="Times New Roman" w:eastAsia="Times New Roman" w:hAnsi="Times New Roman" w:cs="Times New Roman"/>
          <w:sz w:val="24"/>
          <w:szCs w:val="24"/>
          <w:lang w:eastAsia="ru-RU"/>
        </w:rPr>
      </w:pPr>
    </w:p>
    <w:p w:rsidR="004627FD" w:rsidRDefault="004627FD" w:rsidP="00765565">
      <w:pPr>
        <w:spacing w:after="0" w:line="240" w:lineRule="auto"/>
        <w:rPr>
          <w:rFonts w:ascii="Times New Roman" w:eastAsia="Times New Roman" w:hAnsi="Times New Roman" w:cs="Times New Roman"/>
          <w:sz w:val="24"/>
          <w:szCs w:val="24"/>
          <w:lang w:eastAsia="ru-RU"/>
        </w:rPr>
      </w:pPr>
    </w:p>
    <w:p w:rsidR="004627FD" w:rsidRDefault="004627FD" w:rsidP="00765565">
      <w:pPr>
        <w:spacing w:after="0" w:line="240" w:lineRule="auto"/>
        <w:rPr>
          <w:rFonts w:ascii="Times New Roman" w:eastAsia="Times New Roman" w:hAnsi="Times New Roman" w:cs="Times New Roman"/>
          <w:sz w:val="24"/>
          <w:szCs w:val="24"/>
          <w:lang w:eastAsia="ru-RU"/>
        </w:rPr>
      </w:pPr>
    </w:p>
    <w:p w:rsidR="004627FD" w:rsidRDefault="004627FD" w:rsidP="00765565">
      <w:pPr>
        <w:spacing w:after="0" w:line="240" w:lineRule="auto"/>
        <w:rPr>
          <w:rFonts w:ascii="Times New Roman" w:eastAsia="Times New Roman" w:hAnsi="Times New Roman" w:cs="Times New Roman"/>
          <w:sz w:val="24"/>
          <w:szCs w:val="24"/>
          <w:lang w:eastAsia="ru-RU"/>
        </w:rPr>
      </w:pPr>
    </w:p>
    <w:p w:rsidR="00F12A3D" w:rsidRDefault="00974A8D" w:rsidP="00765565">
      <w:pPr>
        <w:spacing w:after="0" w:line="240" w:lineRule="auto"/>
      </w:pPr>
      <w:r>
        <w:rPr>
          <w:rFonts w:ascii="Times New Roman" w:eastAsia="Times New Roman" w:hAnsi="Times New Roman" w:cs="Times New Roman"/>
          <w:sz w:val="24"/>
          <w:szCs w:val="24"/>
          <w:lang w:eastAsia="ru-RU"/>
        </w:rPr>
        <w:t xml:space="preserve"> </w:t>
      </w:r>
    </w:p>
    <w:p w:rsidR="00526BE5" w:rsidRDefault="00526BE5" w:rsidP="00765565">
      <w:pPr>
        <w:spacing w:after="0" w:line="240" w:lineRule="auto"/>
      </w:pPr>
      <w:bookmarkStart w:id="0" w:name="_GoBack"/>
      <w:bookmarkEnd w:id="0"/>
    </w:p>
    <w:p w:rsidR="00526BE5" w:rsidRPr="00304BBE" w:rsidRDefault="00BF5FD0" w:rsidP="00D5620B">
      <w:pPr>
        <w:spacing w:after="0" w:line="240" w:lineRule="auto"/>
        <w:rPr>
          <w:b/>
        </w:rPr>
      </w:pPr>
      <w:r w:rsidRPr="00FA4796">
        <w:rPr>
          <w:rFonts w:ascii="Times New Roman" w:eastAsia="Times New Roman" w:hAnsi="Times New Roman" w:cs="Times New Roman"/>
          <w:i/>
          <w:sz w:val="24"/>
          <w:szCs w:val="24"/>
          <w:lang w:eastAsia="ru-RU"/>
        </w:rPr>
        <w:t xml:space="preserve">Автор: Денис </w:t>
      </w:r>
      <w:r>
        <w:rPr>
          <w:rFonts w:ascii="Times New Roman" w:eastAsia="Times New Roman" w:hAnsi="Times New Roman" w:cs="Times New Roman"/>
          <w:i/>
          <w:sz w:val="24"/>
          <w:szCs w:val="24"/>
          <w:lang w:eastAsia="ru-RU"/>
        </w:rPr>
        <w:t xml:space="preserve">А. </w:t>
      </w:r>
      <w:r w:rsidRPr="00FA4796">
        <w:rPr>
          <w:rFonts w:ascii="Times New Roman" w:eastAsia="Times New Roman" w:hAnsi="Times New Roman" w:cs="Times New Roman"/>
          <w:i/>
          <w:sz w:val="24"/>
          <w:szCs w:val="24"/>
          <w:lang w:eastAsia="ru-RU"/>
        </w:rPr>
        <w:t xml:space="preserve">Дементьев. </w:t>
      </w:r>
      <w:r w:rsidR="00526BE5" w:rsidRPr="00FA4796">
        <w:rPr>
          <w:rFonts w:ascii="Times New Roman" w:eastAsia="Times New Roman" w:hAnsi="Times New Roman" w:cs="Times New Roman"/>
          <w:i/>
          <w:sz w:val="24"/>
          <w:szCs w:val="24"/>
          <w:lang w:eastAsia="ru-RU"/>
        </w:rPr>
        <w:t>«Полуприцепы на службе. Прицепная техника Павловского автобусного завода им. Жданова (ПАЗ-744, ПАЗ-745)». ГП 05-2012 gruzovikpress.ru. Спасибо автору за его замечательные труды.</w:t>
      </w:r>
      <w:r w:rsidR="00D5620B">
        <w:rPr>
          <w:rFonts w:ascii="Times New Roman" w:eastAsia="Times New Roman" w:hAnsi="Times New Roman" w:cs="Times New Roman"/>
          <w:i/>
          <w:sz w:val="24"/>
          <w:szCs w:val="24"/>
          <w:lang w:eastAsia="ru-RU"/>
        </w:rPr>
        <w:t xml:space="preserve"> </w:t>
      </w:r>
    </w:p>
    <w:p w:rsidR="00526BE5" w:rsidRDefault="00526BE5" w:rsidP="00526BE5">
      <w:pPr>
        <w:pStyle w:val="el-text"/>
        <w:spacing w:before="0" w:beforeAutospacing="0" w:after="0" w:afterAutospacing="0"/>
      </w:pPr>
      <w:r>
        <w:t xml:space="preserve"> </w:t>
      </w:r>
      <w:r w:rsidR="00D5620B" w:rsidRPr="00D5620B">
        <w:t xml:space="preserve">Как известно, ПАЗ </w:t>
      </w:r>
      <w:r>
        <w:t xml:space="preserve">в 1950-е годы специализировался на выпуске автобусов и производстве автомобильной арматуры и инструмента. В связи с нехваткой специализированного подвижного состава в стране по решению Министерства заводу было поручено изготовление прицепов серии ПАЗ-742 и полуприцепов семейства ПАЗ-744.  Освоение этой непрофильной продукции проходило очень тяжело и длилось практически два года. Лишь в 1957 году завод начал их более-менее ритмичное производство. Кроме базовой модели одноосного промтоварного полуприцепа ПАЗ-744, предназначенного для эксплуатации в составе с тягачами ГАЗ-51П и ГАЗ-63П, к выпуску планировались полуприцеп-лавка </w:t>
      </w:r>
      <w:r w:rsidRPr="009337B0">
        <w:rPr>
          <w:b/>
        </w:rPr>
        <w:t xml:space="preserve">ПАЗ-744А </w:t>
      </w:r>
      <w:r>
        <w:t xml:space="preserve">и изотермический полуприцеп </w:t>
      </w:r>
      <w:r w:rsidRPr="009337B0">
        <w:rPr>
          <w:b/>
        </w:rPr>
        <w:t>ПАЗ-744Б</w:t>
      </w:r>
      <w:r>
        <w:t>. Но эти гражданские модификации так и остались на стадии опытных образцов.</w:t>
      </w:r>
    </w:p>
    <w:p w:rsidR="00526BE5" w:rsidRDefault="00526BE5" w:rsidP="00526BE5">
      <w:pPr>
        <w:pStyle w:val="el-text"/>
        <w:spacing w:before="0" w:beforeAutospacing="0" w:after="0" w:afterAutospacing="0"/>
      </w:pPr>
      <w:r>
        <w:t xml:space="preserve"> Другой, не менее интересной заводской разработкой на базе 744-й модели стал бортовой полуприцеп общевойскового назначения </w:t>
      </w:r>
      <w:r w:rsidRPr="009337B0">
        <w:rPr>
          <w:b/>
        </w:rPr>
        <w:t>ПАЗ-745</w:t>
      </w:r>
      <w:r>
        <w:t xml:space="preserve">. Он представлял собой фактически отпиленный по контуру поясной линии фургон. Поскольку изначально базовый полуприцеп имел цельнометаллический кузов несущего типа с объединённым сварным основанием, для сохранения жёсткости конструкции верхняя часть кузова </w:t>
      </w:r>
      <w:r w:rsidRPr="009337B0">
        <w:rPr>
          <w:b/>
        </w:rPr>
        <w:t>ПАЗ-745</w:t>
      </w:r>
      <w:r>
        <w:t xml:space="preserve"> сохранила шпангоуты несущей системы каркаса, которые одновременно </w:t>
      </w:r>
      <w:proofErr w:type="gramStart"/>
      <w:r>
        <w:t>выполняли роль</w:t>
      </w:r>
      <w:proofErr w:type="gramEnd"/>
      <w:r>
        <w:t xml:space="preserve"> несъёмных дуг для брезентового тента. Обрешётка верхней части боковин полуприцепа была выполнена дощатой.</w:t>
      </w:r>
    </w:p>
    <w:p w:rsidR="00526BE5" w:rsidRDefault="00693599" w:rsidP="00526BE5">
      <w:pPr>
        <w:pStyle w:val="el-text"/>
        <w:spacing w:before="0" w:beforeAutospacing="0" w:after="0" w:afterAutospacing="0"/>
      </w:pPr>
      <w:r>
        <w:t xml:space="preserve"> </w:t>
      </w:r>
      <w:r w:rsidR="00526BE5">
        <w:t xml:space="preserve">Сам прицеп по требованиям основного заказчика, Министерства обороны, имел двойное назначение. Его можно было использовать как грузовой для перевозки различных хозяйственных или армейских грузов либо как средство для транспортировки личного состава. </w:t>
      </w:r>
      <w:r>
        <w:t xml:space="preserve"> </w:t>
      </w:r>
      <w:r w:rsidR="00526BE5">
        <w:t>Для использования по второму назначению в кузове полуприцепа по бортам располагались откидные скамейки.</w:t>
      </w:r>
    </w:p>
    <w:p w:rsidR="00526BE5" w:rsidRDefault="00693599" w:rsidP="00526BE5">
      <w:pPr>
        <w:pStyle w:val="el-text"/>
        <w:spacing w:before="0" w:beforeAutospacing="0" w:after="0" w:afterAutospacing="0"/>
      </w:pPr>
      <w:r>
        <w:t xml:space="preserve"> </w:t>
      </w:r>
      <w:r w:rsidR="00526BE5">
        <w:t xml:space="preserve">В общей сложности Павловский автобусный завод в течение 1958 года изготовил 69 товарных полуприцепов </w:t>
      </w:r>
      <w:r w:rsidR="00526BE5" w:rsidRPr="009337B0">
        <w:rPr>
          <w:b/>
        </w:rPr>
        <w:t>ПАЗ-745</w:t>
      </w:r>
      <w:r w:rsidR="00526BE5">
        <w:t xml:space="preserve">, которые получили обозначение как модификация </w:t>
      </w:r>
      <w:r w:rsidR="00526BE5" w:rsidRPr="009337B0">
        <w:rPr>
          <w:b/>
        </w:rPr>
        <w:t>ПАЗ-744П</w:t>
      </w:r>
      <w:r w:rsidR="00526BE5">
        <w:t>. Все они были отгружены в армию, а небольшая часть из них попала на экспорт в КНР и Вьетнам, где, по некоторым сведениям, эти полуприцепы были переоборудованы для перевозки ракетных установок.</w:t>
      </w:r>
    </w:p>
    <w:p w:rsidR="00526BE5" w:rsidRDefault="00526BE5" w:rsidP="00526BE5">
      <w:pPr>
        <w:pStyle w:val="el-text"/>
        <w:spacing w:before="0" w:beforeAutospacing="0" w:after="0" w:afterAutospacing="0"/>
      </w:pPr>
      <w:r>
        <w:lastRenderedPageBreak/>
        <w:t xml:space="preserve"> Интересно, что в том же 1958 году на 38-м Опытном заводе АВТУ МО СССР (г. Бронницы) два полуприцепа ПАЗ-744П реконструировали в активные с механическим приводом от тягача ГАЗ-63Д, а мосты полуприцепов от ГАЗ-51 </w:t>
      </w:r>
      <w:proofErr w:type="gramStart"/>
      <w:r>
        <w:t>заменили на мосты</w:t>
      </w:r>
      <w:proofErr w:type="gramEnd"/>
      <w:r>
        <w:t xml:space="preserve"> ГАЗ-63. На одном из полуприцепов была применена схема с поворотной (управляемой) осью прицепа. Результаты испытаний показали, что активный автопоезд с управляемым полуприцепом позволяет уменьшить при поворотах автопоезда проезжую полосу на 30% и габаритный коридор на 20%. Несмотря на столь значительный эффект, дальнейшего продолжения тема не получила в связи с прекращением производства полуприцепов ПАЗ-744П.</w:t>
      </w:r>
    </w:p>
    <w:p w:rsidR="00D5620B" w:rsidRDefault="00D5620B" w:rsidP="00765565">
      <w:pPr>
        <w:spacing w:after="0" w:line="240" w:lineRule="auto"/>
        <w:rPr>
          <w:rFonts w:ascii="Times New Roman" w:eastAsia="Times New Roman" w:hAnsi="Times New Roman" w:cs="Times New Roman"/>
          <w:i/>
          <w:sz w:val="24"/>
          <w:szCs w:val="24"/>
          <w:lang w:eastAsia="ru-RU"/>
        </w:rPr>
      </w:pPr>
    </w:p>
    <w:p w:rsidR="00154C71" w:rsidRPr="00154C71" w:rsidRDefault="00154C71" w:rsidP="00765565">
      <w:pPr>
        <w:spacing w:after="0" w:line="240" w:lineRule="auto"/>
        <w:rPr>
          <w:rFonts w:ascii="Times New Roman" w:eastAsia="Times New Roman" w:hAnsi="Times New Roman" w:cs="Times New Roman"/>
          <w:i/>
          <w:sz w:val="24"/>
          <w:szCs w:val="24"/>
          <w:lang w:eastAsia="ru-RU"/>
        </w:rPr>
      </w:pPr>
      <w:proofErr w:type="gramStart"/>
      <w:r w:rsidRPr="00154C71">
        <w:rPr>
          <w:rFonts w:ascii="Times New Roman" w:eastAsia="Times New Roman" w:hAnsi="Times New Roman" w:cs="Times New Roman"/>
          <w:i/>
          <w:sz w:val="24"/>
          <w:szCs w:val="24"/>
          <w:lang w:eastAsia="ru-RU"/>
        </w:rPr>
        <w:t>Из статьи уважаемого Михаила Соколова «Нестандартные ГАЗ-63» на gaz63.ru.</w:t>
      </w:r>
      <w:proofErr w:type="gramEnd"/>
      <w:r w:rsidRPr="00154C71">
        <w:rPr>
          <w:rFonts w:ascii="Times New Roman" w:eastAsia="Times New Roman" w:hAnsi="Times New Roman" w:cs="Times New Roman"/>
          <w:i/>
          <w:sz w:val="24"/>
          <w:szCs w:val="24"/>
          <w:lang w:eastAsia="ru-RU"/>
        </w:rPr>
        <w:t xml:space="preserve"> Спасибо автору за все его труды.</w:t>
      </w:r>
    </w:p>
    <w:p w:rsidR="00C832CC" w:rsidRDefault="00667F76" w:rsidP="007655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00D82" w:rsidRPr="00900D82">
        <w:rPr>
          <w:rFonts w:ascii="Times New Roman" w:eastAsia="Times New Roman" w:hAnsi="Times New Roman" w:cs="Times New Roman"/>
          <w:sz w:val="24"/>
          <w:szCs w:val="24"/>
          <w:lang w:eastAsia="ru-RU"/>
        </w:rPr>
        <w:t xml:space="preserve">В середине 1950-х годов в автохозяйствах страны началось движение за создание автопоездов, за широкое использование прицепов и полуприцепов, увеличивавших грузоподъемность машин примерно вдвое. На шасси каждой базовой модели грузовиков тех лет были созданы седельные тягачи, либо заводские, либо «местные», производившиеся силами самих АТП. ГАЗ с 1955 года выпускал такой «седельник» на шасси ГАЗ-51А под индексом «51П». Нельзя сказать, что не предпринималось попыток создать тягач на базе стандартного «63-го», но такие эксперименты, разумеется, успеха не имели. Поэтому при подготовке к производству </w:t>
      </w:r>
      <w:proofErr w:type="spellStart"/>
      <w:r w:rsidR="00900D82" w:rsidRPr="00900D82">
        <w:rPr>
          <w:rFonts w:ascii="Times New Roman" w:eastAsia="Times New Roman" w:hAnsi="Times New Roman" w:cs="Times New Roman"/>
          <w:sz w:val="24"/>
          <w:szCs w:val="24"/>
          <w:lang w:eastAsia="ru-RU"/>
        </w:rPr>
        <w:t>полноприводного</w:t>
      </w:r>
      <w:proofErr w:type="spellEnd"/>
      <w:r w:rsidR="00900D82" w:rsidRPr="00900D82">
        <w:rPr>
          <w:rFonts w:ascii="Times New Roman" w:eastAsia="Times New Roman" w:hAnsi="Times New Roman" w:cs="Times New Roman"/>
          <w:sz w:val="24"/>
          <w:szCs w:val="24"/>
          <w:lang w:eastAsia="ru-RU"/>
        </w:rPr>
        <w:t xml:space="preserve"> «седельника», на </w:t>
      </w:r>
      <w:proofErr w:type="spellStart"/>
      <w:r w:rsidR="00900D82" w:rsidRPr="00900D82">
        <w:rPr>
          <w:rFonts w:ascii="Times New Roman" w:eastAsia="Times New Roman" w:hAnsi="Times New Roman" w:cs="Times New Roman"/>
          <w:sz w:val="24"/>
          <w:szCs w:val="24"/>
          <w:lang w:eastAsia="ru-RU"/>
        </w:rPr>
        <w:t>ГАЗе</w:t>
      </w:r>
      <w:proofErr w:type="spellEnd"/>
      <w:r w:rsidR="00900D82" w:rsidRPr="00900D82">
        <w:rPr>
          <w:rFonts w:ascii="Times New Roman" w:eastAsia="Times New Roman" w:hAnsi="Times New Roman" w:cs="Times New Roman"/>
          <w:sz w:val="24"/>
          <w:szCs w:val="24"/>
          <w:lang w:eastAsia="ru-RU"/>
        </w:rPr>
        <w:t xml:space="preserve"> были вынуждены вернуться к старой </w:t>
      </w:r>
      <w:r w:rsidR="00C832CC">
        <w:rPr>
          <w:rFonts w:ascii="Times New Roman" w:eastAsia="Times New Roman" w:hAnsi="Times New Roman" w:cs="Times New Roman"/>
          <w:sz w:val="24"/>
          <w:szCs w:val="24"/>
          <w:lang w:eastAsia="ru-RU"/>
        </w:rPr>
        <w:t xml:space="preserve">доброй двухскатной схеме. </w:t>
      </w:r>
    </w:p>
    <w:p w:rsidR="00A903D6" w:rsidRDefault="00C832CC" w:rsidP="007655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900D82" w:rsidRPr="00900D82">
        <w:rPr>
          <w:rFonts w:ascii="Times New Roman" w:eastAsia="Times New Roman" w:hAnsi="Times New Roman" w:cs="Times New Roman"/>
          <w:sz w:val="24"/>
          <w:szCs w:val="24"/>
          <w:lang w:eastAsia="ru-RU"/>
        </w:rPr>
        <w:t xml:space="preserve"> 1958 года с конвейера в Горьком стали сходить ГАЗ-63П и ГАЗ-63Д с обычными дисками от ГАЗ-51А и шинами размером 7,50-20 с </w:t>
      </w:r>
      <w:proofErr w:type="spellStart"/>
      <w:r w:rsidR="00900D82" w:rsidRPr="00900D82">
        <w:rPr>
          <w:rFonts w:ascii="Times New Roman" w:eastAsia="Times New Roman" w:hAnsi="Times New Roman" w:cs="Times New Roman"/>
          <w:sz w:val="24"/>
          <w:szCs w:val="24"/>
          <w:lang w:eastAsia="ru-RU"/>
        </w:rPr>
        <w:t>грунтозацепами</w:t>
      </w:r>
      <w:proofErr w:type="spellEnd"/>
      <w:r w:rsidR="00900D82" w:rsidRPr="00900D82">
        <w:rPr>
          <w:rFonts w:ascii="Times New Roman" w:eastAsia="Times New Roman" w:hAnsi="Times New Roman" w:cs="Times New Roman"/>
          <w:sz w:val="24"/>
          <w:szCs w:val="24"/>
          <w:lang w:eastAsia="ru-RU"/>
        </w:rPr>
        <w:t xml:space="preserve">. </w:t>
      </w:r>
      <w:proofErr w:type="gramStart"/>
      <w:r w:rsidR="00900D82" w:rsidRPr="00900D82">
        <w:rPr>
          <w:rFonts w:ascii="Times New Roman" w:eastAsia="Times New Roman" w:hAnsi="Times New Roman" w:cs="Times New Roman"/>
          <w:sz w:val="24"/>
          <w:szCs w:val="24"/>
          <w:lang w:eastAsia="ru-RU"/>
        </w:rPr>
        <w:t>Оба представляли собой тягачи с седлами и укороченными сзади на 745 мм рамами (при неизменной базе), применявшиеся в паре с полуприцепами грузоподъемностью 4 т или общим весом до 6 т. Они отличались «своей» колеей передних колес (1585 мм), весом (2700 кг у ГАЗ-63П и 2783 кг у ГАЗ-63Д) и максимальной скоростью до 60 км/ч. Наряду с 90-литровым топливным баком</w:t>
      </w:r>
      <w:proofErr w:type="gramEnd"/>
      <w:r w:rsidR="00900D82" w:rsidRPr="00900D82">
        <w:rPr>
          <w:rFonts w:ascii="Times New Roman" w:eastAsia="Times New Roman" w:hAnsi="Times New Roman" w:cs="Times New Roman"/>
          <w:sz w:val="24"/>
          <w:szCs w:val="24"/>
          <w:lang w:eastAsia="ru-RU"/>
        </w:rPr>
        <w:t xml:space="preserve"> в кабине под сиденьем эти машины имели и 105-литровый дополнительный бак под платформой; комплектовались </w:t>
      </w:r>
      <w:proofErr w:type="spellStart"/>
      <w:r w:rsidR="00900D82" w:rsidRPr="00900D82">
        <w:rPr>
          <w:rFonts w:ascii="Times New Roman" w:eastAsia="Times New Roman" w:hAnsi="Times New Roman" w:cs="Times New Roman"/>
          <w:sz w:val="24"/>
          <w:szCs w:val="24"/>
          <w:lang w:eastAsia="ru-RU"/>
        </w:rPr>
        <w:t>гидровакуумным</w:t>
      </w:r>
      <w:proofErr w:type="spellEnd"/>
      <w:r w:rsidR="00900D82" w:rsidRPr="00900D82">
        <w:rPr>
          <w:rFonts w:ascii="Times New Roman" w:eastAsia="Times New Roman" w:hAnsi="Times New Roman" w:cs="Times New Roman"/>
          <w:sz w:val="24"/>
          <w:szCs w:val="24"/>
          <w:lang w:eastAsia="ru-RU"/>
        </w:rPr>
        <w:t xml:space="preserve"> усилителем в приводе тормозов, действовавшим одновременно на тягач и полуприцеп; кронштейном для запасного колеса, расположенным позади кабины; а их КПП и РК отличались </w:t>
      </w:r>
      <w:proofErr w:type="gramStart"/>
      <w:r w:rsidR="00900D82" w:rsidRPr="00900D82">
        <w:rPr>
          <w:rFonts w:ascii="Times New Roman" w:eastAsia="Times New Roman" w:hAnsi="Times New Roman" w:cs="Times New Roman"/>
          <w:sz w:val="24"/>
          <w:szCs w:val="24"/>
          <w:lang w:eastAsia="ru-RU"/>
        </w:rPr>
        <w:t>иными</w:t>
      </w:r>
      <w:proofErr w:type="gramEnd"/>
      <w:r w:rsidR="00900D82" w:rsidRPr="00900D82">
        <w:rPr>
          <w:rFonts w:ascii="Times New Roman" w:eastAsia="Times New Roman" w:hAnsi="Times New Roman" w:cs="Times New Roman"/>
          <w:sz w:val="24"/>
          <w:szCs w:val="24"/>
          <w:lang w:eastAsia="ru-RU"/>
        </w:rPr>
        <w:t xml:space="preserve"> чем у ГАЗ-63 парами шестерен привода спидометра (колеса-то ведь стояли другие). Седельно-опорное устройство по сравнению с более ранним (на ГАЗ-51П) было облегчено на 70 кг</w:t>
      </w:r>
      <w:r w:rsidR="00A903D6">
        <w:rPr>
          <w:rFonts w:ascii="Times New Roman" w:eastAsia="Times New Roman" w:hAnsi="Times New Roman" w:cs="Times New Roman"/>
          <w:sz w:val="24"/>
          <w:szCs w:val="24"/>
          <w:lang w:eastAsia="ru-RU"/>
        </w:rPr>
        <w:t xml:space="preserve">. </w:t>
      </w:r>
    </w:p>
    <w:p w:rsidR="00A903D6" w:rsidRDefault="00A903D6" w:rsidP="007655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03D6">
        <w:rPr>
          <w:rFonts w:ascii="Times New Roman" w:eastAsia="Times New Roman" w:hAnsi="Times New Roman" w:cs="Times New Roman"/>
          <w:sz w:val="24"/>
          <w:szCs w:val="24"/>
          <w:lang w:eastAsia="ru-RU"/>
        </w:rPr>
        <w:t xml:space="preserve">Если ГАЗ-63П предназначался для буксировки обычных прицепов, то ГАЗ-63Д создавался для работы с </w:t>
      </w:r>
      <w:proofErr w:type="gramStart"/>
      <w:r w:rsidRPr="00A903D6">
        <w:rPr>
          <w:rFonts w:ascii="Times New Roman" w:eastAsia="Times New Roman" w:hAnsi="Times New Roman" w:cs="Times New Roman"/>
          <w:sz w:val="24"/>
          <w:szCs w:val="24"/>
          <w:lang w:eastAsia="ru-RU"/>
        </w:rPr>
        <w:t>самосвальными</w:t>
      </w:r>
      <w:proofErr w:type="gramEnd"/>
      <w:r w:rsidRPr="00A903D6">
        <w:rPr>
          <w:rFonts w:ascii="Times New Roman" w:eastAsia="Times New Roman" w:hAnsi="Times New Roman" w:cs="Times New Roman"/>
          <w:sz w:val="24"/>
          <w:szCs w:val="24"/>
          <w:lang w:eastAsia="ru-RU"/>
        </w:rPr>
        <w:t xml:space="preserve">, поэтому отличался наличием коробки отбора мощности. </w:t>
      </w:r>
      <w:proofErr w:type="gramStart"/>
      <w:r w:rsidRPr="00A903D6">
        <w:rPr>
          <w:rFonts w:ascii="Times New Roman" w:eastAsia="Times New Roman" w:hAnsi="Times New Roman" w:cs="Times New Roman"/>
          <w:sz w:val="24"/>
          <w:szCs w:val="24"/>
          <w:lang w:eastAsia="ru-RU"/>
        </w:rPr>
        <w:t>Рычаг ее включения выводился (как и у ГАЗ-63А) из под пола кабины рядом с рычагом переключения КПП и включением переднего моста, а привод опрокидывающего механизма полуприцепа осуществлялся от двигателя через РК и состоял из специального карданного вала, передававшего усилие на редуктор, расположенный на седельном устройстве, пары шестерен и цепной передачи на полуприцепе, производивших опрокидывание кузова.</w:t>
      </w:r>
      <w:proofErr w:type="gramEnd"/>
    </w:p>
    <w:p w:rsidR="00A903D6" w:rsidRDefault="00A903D6" w:rsidP="007655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03D6">
        <w:rPr>
          <w:rFonts w:ascii="Times New Roman" w:eastAsia="Times New Roman" w:hAnsi="Times New Roman" w:cs="Times New Roman"/>
          <w:sz w:val="24"/>
          <w:szCs w:val="24"/>
          <w:lang w:eastAsia="ru-RU"/>
        </w:rPr>
        <w:t>Интересно, что эти автопоезда, образцы которых успели попасть на страницы журналов и справочников, комплектовались не «</w:t>
      </w:r>
      <w:proofErr w:type="spellStart"/>
      <w:r w:rsidRPr="00A903D6">
        <w:rPr>
          <w:rFonts w:ascii="Times New Roman" w:eastAsia="Times New Roman" w:hAnsi="Times New Roman" w:cs="Times New Roman"/>
          <w:sz w:val="24"/>
          <w:szCs w:val="24"/>
          <w:lang w:eastAsia="ru-RU"/>
        </w:rPr>
        <w:t>газовскими</w:t>
      </w:r>
      <w:proofErr w:type="spellEnd"/>
      <w:r w:rsidRPr="00A903D6">
        <w:rPr>
          <w:rFonts w:ascii="Times New Roman" w:eastAsia="Times New Roman" w:hAnsi="Times New Roman" w:cs="Times New Roman"/>
          <w:sz w:val="24"/>
          <w:szCs w:val="24"/>
          <w:lang w:eastAsia="ru-RU"/>
        </w:rPr>
        <w:t>» колесными дисками, а аналогичными дисками под 6 шпилек типа «</w:t>
      </w:r>
      <w:proofErr w:type="spellStart"/>
      <w:r w:rsidRPr="00A903D6">
        <w:rPr>
          <w:rFonts w:ascii="Times New Roman" w:eastAsia="Times New Roman" w:hAnsi="Times New Roman" w:cs="Times New Roman"/>
          <w:sz w:val="24"/>
          <w:szCs w:val="24"/>
          <w:lang w:eastAsia="ru-RU"/>
        </w:rPr>
        <w:t>УралЗ</w:t>
      </w:r>
      <w:r w:rsidR="00F12A3D">
        <w:rPr>
          <w:rFonts w:ascii="Times New Roman" w:eastAsia="Times New Roman" w:hAnsi="Times New Roman" w:cs="Times New Roman"/>
          <w:sz w:val="24"/>
          <w:szCs w:val="24"/>
          <w:lang w:eastAsia="ru-RU"/>
        </w:rPr>
        <w:t>и</w:t>
      </w:r>
      <w:r w:rsidRPr="00A903D6">
        <w:rPr>
          <w:rFonts w:ascii="Times New Roman" w:eastAsia="Times New Roman" w:hAnsi="Times New Roman" w:cs="Times New Roman"/>
          <w:sz w:val="24"/>
          <w:szCs w:val="24"/>
          <w:lang w:eastAsia="ru-RU"/>
        </w:rPr>
        <w:t>С</w:t>
      </w:r>
      <w:proofErr w:type="spellEnd"/>
      <w:r w:rsidRPr="00A903D6">
        <w:rPr>
          <w:rFonts w:ascii="Times New Roman" w:eastAsia="Times New Roman" w:hAnsi="Times New Roman" w:cs="Times New Roman"/>
          <w:sz w:val="24"/>
          <w:szCs w:val="24"/>
          <w:lang w:eastAsia="ru-RU"/>
        </w:rPr>
        <w:t>» производства Челябинского кузнечно-прессового завода (ЧКПЗ). Что же касается ГАЗ-63П, созданного для спец</w:t>
      </w:r>
      <w:r w:rsidR="00064B68">
        <w:rPr>
          <w:rFonts w:ascii="Times New Roman" w:eastAsia="Times New Roman" w:hAnsi="Times New Roman" w:cs="Times New Roman"/>
          <w:sz w:val="24"/>
          <w:szCs w:val="24"/>
          <w:lang w:eastAsia="ru-RU"/>
        </w:rPr>
        <w:t xml:space="preserve">. </w:t>
      </w:r>
      <w:r w:rsidRPr="00A903D6">
        <w:rPr>
          <w:rFonts w:ascii="Times New Roman" w:eastAsia="Times New Roman" w:hAnsi="Times New Roman" w:cs="Times New Roman"/>
          <w:sz w:val="24"/>
          <w:szCs w:val="24"/>
          <w:lang w:eastAsia="ru-RU"/>
        </w:rPr>
        <w:t>нужд по заказу Министерства обороны и эксплуатируемого чаще всего с полуприцепом-фургоном ПАЗ-744 производства Павловского автобусного завода, то в противоположность «63Д», сведения о нем почти не просочились в тогдашнюю печать.</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proofErr w:type="spellStart"/>
      <w:r w:rsidRPr="007D0F57">
        <w:rPr>
          <w:rFonts w:ascii="Times New Roman" w:eastAsia="Times New Roman" w:hAnsi="Times New Roman" w:cs="Times New Roman"/>
          <w:sz w:val="24"/>
          <w:szCs w:val="24"/>
          <w:lang w:eastAsia="ru-RU"/>
        </w:rPr>
        <w:t>Полноприводной</w:t>
      </w:r>
      <w:proofErr w:type="spellEnd"/>
      <w:r w:rsidRPr="007D0F57">
        <w:rPr>
          <w:rFonts w:ascii="Times New Roman" w:eastAsia="Times New Roman" w:hAnsi="Times New Roman" w:cs="Times New Roman"/>
          <w:sz w:val="24"/>
          <w:szCs w:val="24"/>
          <w:lang w:eastAsia="ru-RU"/>
        </w:rPr>
        <w:t xml:space="preserve"> седельный тягач ГАЗ-63П выпускался Горьковским автомобильным заводом на базе автомобиля ГАЗ-63 с 1958 по 1968 годы.</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p>
    <w:p w:rsidR="007D0F57" w:rsidRPr="005B2FFD" w:rsidRDefault="007D0F57" w:rsidP="00765565">
      <w:pPr>
        <w:spacing w:after="0" w:line="240" w:lineRule="auto"/>
        <w:jc w:val="center"/>
        <w:rPr>
          <w:rFonts w:ascii="Times New Roman" w:eastAsia="Times New Roman" w:hAnsi="Times New Roman" w:cs="Times New Roman"/>
          <w:b/>
          <w:sz w:val="24"/>
          <w:szCs w:val="24"/>
          <w:lang w:eastAsia="ru-RU"/>
        </w:rPr>
      </w:pPr>
      <w:r w:rsidRPr="005B2FFD">
        <w:rPr>
          <w:rFonts w:ascii="Times New Roman" w:eastAsia="Times New Roman" w:hAnsi="Times New Roman" w:cs="Times New Roman"/>
          <w:b/>
          <w:sz w:val="24"/>
          <w:szCs w:val="24"/>
          <w:lang w:eastAsia="ru-RU"/>
        </w:rPr>
        <w:t>Модификации ГАЗ-63П:</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ГАЗ-63ПУ — экспортный вариант.</w:t>
      </w:r>
    </w:p>
    <w:p w:rsid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ГАЗ-63Д — отличался наличием коробки отбора мощности и механического вывода для привода самосвального механизма полуприцепа-самосвала.</w:t>
      </w:r>
    </w:p>
    <w:p w:rsidR="005B2FFD" w:rsidRDefault="005B2FFD" w:rsidP="00765565">
      <w:pPr>
        <w:spacing w:after="0" w:line="240" w:lineRule="auto"/>
        <w:rPr>
          <w:rFonts w:ascii="Times New Roman" w:eastAsia="Times New Roman" w:hAnsi="Times New Roman" w:cs="Times New Roman"/>
          <w:sz w:val="24"/>
          <w:szCs w:val="24"/>
          <w:lang w:eastAsia="ru-RU"/>
        </w:rPr>
      </w:pPr>
    </w:p>
    <w:p w:rsidR="007D0F57" w:rsidRPr="005B2FFD" w:rsidRDefault="007D0F57" w:rsidP="00765565">
      <w:pPr>
        <w:spacing w:after="0" w:line="240" w:lineRule="auto"/>
        <w:jc w:val="center"/>
        <w:rPr>
          <w:rFonts w:ascii="Times New Roman" w:eastAsia="Times New Roman" w:hAnsi="Times New Roman" w:cs="Times New Roman"/>
          <w:b/>
          <w:sz w:val="24"/>
          <w:szCs w:val="24"/>
          <w:lang w:eastAsia="ru-RU"/>
        </w:rPr>
      </w:pPr>
      <w:r w:rsidRPr="005B2FFD">
        <w:rPr>
          <w:rFonts w:ascii="Times New Roman" w:eastAsia="Times New Roman" w:hAnsi="Times New Roman" w:cs="Times New Roman"/>
          <w:b/>
          <w:sz w:val="24"/>
          <w:szCs w:val="24"/>
          <w:lang w:eastAsia="ru-RU"/>
        </w:rPr>
        <w:lastRenderedPageBreak/>
        <w:t>Технические характеристики:</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Кабина — двухместная, цельнометаллическая.</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Колёсная формула 4х4</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Длина 4950 мм.</w:t>
      </w:r>
      <w:r>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Ширина 2100 мм.</w:t>
      </w:r>
      <w:r>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Высота 2220 мм.</w:t>
      </w:r>
      <w:r>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База 3300 мм.</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Передний свес 875 мм.</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Колея спереди/сзади 1506/1650 мм.</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Наибольшая допустимая масса полуприцепа с грузом 6000 кг.</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Снаряженная масса 2700 кг.</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Полная масса (при нагрузке на седельно-сцепное устройство 2500 кг.) 5350 кг.</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Дорожные просветы:</w:t>
      </w:r>
      <w:r>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под передней осью 250 мм</w:t>
      </w:r>
      <w:proofErr w:type="gramStart"/>
      <w:r w:rsidRPr="007D0F57">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sidRPr="007D0F57">
        <w:rPr>
          <w:rFonts w:ascii="Times New Roman" w:eastAsia="Times New Roman" w:hAnsi="Times New Roman" w:cs="Times New Roman"/>
          <w:sz w:val="24"/>
          <w:szCs w:val="24"/>
          <w:lang w:eastAsia="ru-RU"/>
        </w:rPr>
        <w:t>п</w:t>
      </w:r>
      <w:proofErr w:type="gramEnd"/>
      <w:r w:rsidRPr="007D0F57">
        <w:rPr>
          <w:rFonts w:ascii="Times New Roman" w:eastAsia="Times New Roman" w:hAnsi="Times New Roman" w:cs="Times New Roman"/>
          <w:sz w:val="24"/>
          <w:szCs w:val="24"/>
          <w:lang w:eastAsia="ru-RU"/>
        </w:rPr>
        <w:t>од задней осью 250 мм.</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Радиус поворота 9,0 м.</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Максимальная скорость 60 км/час</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Контрольный расход топлива при скорости 30-40 км/час 36 л/100 км</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 xml:space="preserve">Двигатель ГАЗ-51: карбюраторный, рядный, 4-тактный, </w:t>
      </w:r>
      <w:proofErr w:type="spellStart"/>
      <w:r w:rsidRPr="007D0F57">
        <w:rPr>
          <w:rFonts w:ascii="Times New Roman" w:eastAsia="Times New Roman" w:hAnsi="Times New Roman" w:cs="Times New Roman"/>
          <w:sz w:val="24"/>
          <w:szCs w:val="24"/>
          <w:lang w:eastAsia="ru-RU"/>
        </w:rPr>
        <w:t>нижнеклапанный</w:t>
      </w:r>
      <w:proofErr w:type="spellEnd"/>
      <w:r w:rsidRPr="007D0F57">
        <w:rPr>
          <w:rFonts w:ascii="Times New Roman" w:eastAsia="Times New Roman" w:hAnsi="Times New Roman" w:cs="Times New Roman"/>
          <w:sz w:val="24"/>
          <w:szCs w:val="24"/>
          <w:lang w:eastAsia="ru-RU"/>
        </w:rPr>
        <w:t>.</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Число цилиндров 6</w:t>
      </w:r>
      <w:r>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Число клапанов 12</w:t>
      </w:r>
      <w:r w:rsidR="005B2FFD">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Диаметр цилиндра и ход поршня 82,0х110,0 мм.</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Рабочий объём 3485 см³</w:t>
      </w:r>
      <w:r w:rsidR="005B2FFD">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Порядок работы цилиндров 1-5-3-6-2-4</w:t>
      </w:r>
      <w:r w:rsidR="005B2FFD">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Степень сжатия 6,2</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 xml:space="preserve">Максимальная мощность 70 </w:t>
      </w:r>
      <w:proofErr w:type="spellStart"/>
      <w:r w:rsidRPr="007D0F57">
        <w:rPr>
          <w:rFonts w:ascii="Times New Roman" w:eastAsia="Times New Roman" w:hAnsi="Times New Roman" w:cs="Times New Roman"/>
          <w:sz w:val="24"/>
          <w:szCs w:val="24"/>
          <w:lang w:eastAsia="ru-RU"/>
        </w:rPr>
        <w:t>л.с</w:t>
      </w:r>
      <w:proofErr w:type="spellEnd"/>
      <w:r w:rsidRPr="007D0F57">
        <w:rPr>
          <w:rFonts w:ascii="Times New Roman" w:eastAsia="Times New Roman" w:hAnsi="Times New Roman" w:cs="Times New Roman"/>
          <w:sz w:val="24"/>
          <w:szCs w:val="24"/>
          <w:lang w:eastAsia="ru-RU"/>
        </w:rPr>
        <w:t xml:space="preserve">. при 2800 </w:t>
      </w:r>
      <w:proofErr w:type="gramStart"/>
      <w:r w:rsidRPr="007D0F57">
        <w:rPr>
          <w:rFonts w:ascii="Times New Roman" w:eastAsia="Times New Roman" w:hAnsi="Times New Roman" w:cs="Times New Roman"/>
          <w:sz w:val="24"/>
          <w:szCs w:val="24"/>
          <w:lang w:eastAsia="ru-RU"/>
        </w:rPr>
        <w:t>об</w:t>
      </w:r>
      <w:proofErr w:type="gramEnd"/>
      <w:r w:rsidRPr="007D0F57">
        <w:rPr>
          <w:rFonts w:ascii="Times New Roman" w:eastAsia="Times New Roman" w:hAnsi="Times New Roman" w:cs="Times New Roman"/>
          <w:sz w:val="24"/>
          <w:szCs w:val="24"/>
          <w:lang w:eastAsia="ru-RU"/>
        </w:rPr>
        <w:t>/мин</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 xml:space="preserve">Максимальный крутящий момент 20,5 кгс*м (201 Н*м) при 1500-1700 </w:t>
      </w:r>
      <w:proofErr w:type="gramStart"/>
      <w:r w:rsidRPr="007D0F57">
        <w:rPr>
          <w:rFonts w:ascii="Times New Roman" w:eastAsia="Times New Roman" w:hAnsi="Times New Roman" w:cs="Times New Roman"/>
          <w:sz w:val="24"/>
          <w:szCs w:val="24"/>
          <w:lang w:eastAsia="ru-RU"/>
        </w:rPr>
        <w:t>об</w:t>
      </w:r>
      <w:proofErr w:type="gramEnd"/>
      <w:r w:rsidRPr="007D0F57">
        <w:rPr>
          <w:rFonts w:ascii="Times New Roman" w:eastAsia="Times New Roman" w:hAnsi="Times New Roman" w:cs="Times New Roman"/>
          <w:sz w:val="24"/>
          <w:szCs w:val="24"/>
          <w:lang w:eastAsia="ru-RU"/>
        </w:rPr>
        <w:t>/мин</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Карбюратор К-22Г</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Электрооборудование 12</w:t>
      </w:r>
      <w:proofErr w:type="gramStart"/>
      <w:r w:rsidRPr="007D0F57">
        <w:rPr>
          <w:rFonts w:ascii="Times New Roman" w:eastAsia="Times New Roman" w:hAnsi="Times New Roman" w:cs="Times New Roman"/>
          <w:sz w:val="24"/>
          <w:szCs w:val="24"/>
          <w:lang w:eastAsia="ru-RU"/>
        </w:rPr>
        <w:t xml:space="preserve"> В</w:t>
      </w:r>
      <w:proofErr w:type="gramEnd"/>
      <w:r w:rsidR="005B2FFD">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Аккумуляторная батарея 6СТ-68</w:t>
      </w:r>
      <w:r w:rsidR="005B2FFD">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Генератор Г-108Г, 20 А, 250 Вт.</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Реле-регулятор РР-24Г</w:t>
      </w:r>
      <w:r w:rsidR="005B2FFD">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 xml:space="preserve">Стартер СТ-8, 1,3 </w:t>
      </w:r>
      <w:proofErr w:type="spellStart"/>
      <w:r w:rsidRPr="007D0F57">
        <w:rPr>
          <w:rFonts w:ascii="Times New Roman" w:eastAsia="Times New Roman" w:hAnsi="Times New Roman" w:cs="Times New Roman"/>
          <w:sz w:val="24"/>
          <w:szCs w:val="24"/>
          <w:lang w:eastAsia="ru-RU"/>
        </w:rPr>
        <w:t>л.</w:t>
      </w:r>
      <w:proofErr w:type="gramStart"/>
      <w:r w:rsidRPr="007D0F57">
        <w:rPr>
          <w:rFonts w:ascii="Times New Roman" w:eastAsia="Times New Roman" w:hAnsi="Times New Roman" w:cs="Times New Roman"/>
          <w:sz w:val="24"/>
          <w:szCs w:val="24"/>
          <w:lang w:eastAsia="ru-RU"/>
        </w:rPr>
        <w:t>с</w:t>
      </w:r>
      <w:proofErr w:type="spellEnd"/>
      <w:proofErr w:type="gramEnd"/>
      <w:r w:rsidRPr="007D0F57">
        <w:rPr>
          <w:rFonts w:ascii="Times New Roman" w:eastAsia="Times New Roman" w:hAnsi="Times New Roman" w:cs="Times New Roman"/>
          <w:sz w:val="24"/>
          <w:szCs w:val="24"/>
          <w:lang w:eastAsia="ru-RU"/>
        </w:rPr>
        <w:t>.</w:t>
      </w:r>
      <w:r w:rsidR="005B2FFD">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Прерыватель-распределитель Р-20</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Свечи зажигания М-12У</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Сцепление однодисковое, сухое.</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Коробка передач 4-ступенчатая.</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Передаточные числа:</w:t>
      </w:r>
      <w:r>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 xml:space="preserve">коробки передач 6,40; 3,09; 1,69; 1,00; </w:t>
      </w:r>
      <w:proofErr w:type="spellStart"/>
      <w:r w:rsidRPr="007D0F57">
        <w:rPr>
          <w:rFonts w:ascii="Times New Roman" w:eastAsia="Times New Roman" w:hAnsi="Times New Roman" w:cs="Times New Roman"/>
          <w:sz w:val="24"/>
          <w:szCs w:val="24"/>
          <w:lang w:eastAsia="ru-RU"/>
        </w:rPr>
        <w:t>з.х</w:t>
      </w:r>
      <w:proofErr w:type="spellEnd"/>
      <w:r w:rsidRPr="007D0F57">
        <w:rPr>
          <w:rFonts w:ascii="Times New Roman" w:eastAsia="Times New Roman" w:hAnsi="Times New Roman" w:cs="Times New Roman"/>
          <w:sz w:val="24"/>
          <w:szCs w:val="24"/>
          <w:lang w:eastAsia="ru-RU"/>
        </w:rPr>
        <w:t>. - 7,82.</w:t>
      </w:r>
      <w:r w:rsidR="005B2FFD">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главной передачи 7,6 (38 и 5 зубьев).</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Число колёс 6+1</w:t>
      </w:r>
      <w:r>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Размер шин 7,50-20</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 xml:space="preserve">Рабочие тормоза барабанные на все колёса с гидравлическим приводом и </w:t>
      </w:r>
      <w:proofErr w:type="spellStart"/>
      <w:r w:rsidRPr="007D0F57">
        <w:rPr>
          <w:rFonts w:ascii="Times New Roman" w:eastAsia="Times New Roman" w:hAnsi="Times New Roman" w:cs="Times New Roman"/>
          <w:sz w:val="24"/>
          <w:szCs w:val="24"/>
          <w:lang w:eastAsia="ru-RU"/>
        </w:rPr>
        <w:t>гидровакуумным</w:t>
      </w:r>
      <w:proofErr w:type="spellEnd"/>
      <w:r w:rsidRPr="007D0F57">
        <w:rPr>
          <w:rFonts w:ascii="Times New Roman" w:eastAsia="Times New Roman" w:hAnsi="Times New Roman" w:cs="Times New Roman"/>
          <w:sz w:val="24"/>
          <w:szCs w:val="24"/>
          <w:lang w:eastAsia="ru-RU"/>
        </w:rPr>
        <w:t xml:space="preserve"> усилителем.</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Ручной тормоз барабанный на трансмиссию с механическим приводом.</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 xml:space="preserve">Рулевой механизм: глобоидальный червяк и </w:t>
      </w:r>
      <w:r w:rsidR="003757A2">
        <w:rPr>
          <w:rFonts w:ascii="Times New Roman" w:eastAsia="Times New Roman" w:hAnsi="Times New Roman" w:cs="Times New Roman"/>
          <w:sz w:val="24"/>
          <w:szCs w:val="24"/>
          <w:lang w:eastAsia="ru-RU"/>
        </w:rPr>
        <w:t>2-</w:t>
      </w:r>
      <w:r w:rsidRPr="007D0F57">
        <w:rPr>
          <w:rFonts w:ascii="Times New Roman" w:eastAsia="Times New Roman" w:hAnsi="Times New Roman" w:cs="Times New Roman"/>
          <w:sz w:val="24"/>
          <w:szCs w:val="24"/>
          <w:lang w:eastAsia="ru-RU"/>
        </w:rPr>
        <w:t>гребневый ролик, передаточное число 20,5.</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Передняя подвеска на двух продольных полуэллиптических рессорах; амортизаторы гидравлические, двухстороннего действия.</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Задняя подвеска на двух продольных полуэллиптических рессорах с дополнительными рессорами.</w:t>
      </w:r>
    </w:p>
    <w:p w:rsidR="007D0F57" w:rsidRP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Топливные баки:</w:t>
      </w:r>
      <w:r>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основной 90 л.</w:t>
      </w:r>
      <w:r>
        <w:rPr>
          <w:rFonts w:ascii="Times New Roman" w:eastAsia="Times New Roman" w:hAnsi="Times New Roman" w:cs="Times New Roman"/>
          <w:sz w:val="24"/>
          <w:szCs w:val="24"/>
          <w:lang w:eastAsia="ru-RU"/>
        </w:rPr>
        <w:t xml:space="preserve"> </w:t>
      </w:r>
      <w:r w:rsidRPr="007D0F57">
        <w:rPr>
          <w:rFonts w:ascii="Times New Roman" w:eastAsia="Times New Roman" w:hAnsi="Times New Roman" w:cs="Times New Roman"/>
          <w:sz w:val="24"/>
          <w:szCs w:val="24"/>
          <w:lang w:eastAsia="ru-RU"/>
        </w:rPr>
        <w:t>дополнительный 105 л.</w:t>
      </w:r>
    </w:p>
    <w:p w:rsidR="007D0F57" w:rsidRDefault="007D0F57" w:rsidP="00765565">
      <w:pPr>
        <w:spacing w:after="0" w:line="240" w:lineRule="auto"/>
        <w:rPr>
          <w:rFonts w:ascii="Times New Roman" w:eastAsia="Times New Roman" w:hAnsi="Times New Roman" w:cs="Times New Roman"/>
          <w:sz w:val="24"/>
          <w:szCs w:val="24"/>
          <w:lang w:eastAsia="ru-RU"/>
        </w:rPr>
      </w:pPr>
      <w:r w:rsidRPr="007D0F57">
        <w:rPr>
          <w:rFonts w:ascii="Times New Roman" w:eastAsia="Times New Roman" w:hAnsi="Times New Roman" w:cs="Times New Roman"/>
          <w:sz w:val="24"/>
          <w:szCs w:val="24"/>
          <w:lang w:eastAsia="ru-RU"/>
        </w:rPr>
        <w:t>Топливо бензин А-66.</w:t>
      </w:r>
    </w:p>
    <w:p w:rsidR="008053BA" w:rsidRDefault="00D30B5C" w:rsidP="00526BE5">
      <w:pPr>
        <w:spacing w:after="0" w:line="240" w:lineRule="auto"/>
        <w:rPr>
          <w:b/>
          <w:bCs/>
        </w:rPr>
      </w:pPr>
      <w:r w:rsidRPr="00FA4796">
        <w:rPr>
          <w:rFonts w:ascii="Times New Roman" w:eastAsia="Times New Roman" w:hAnsi="Times New Roman" w:cs="Times New Roman"/>
          <w:i/>
          <w:sz w:val="24"/>
          <w:szCs w:val="24"/>
          <w:lang w:eastAsia="ru-RU"/>
        </w:rPr>
        <w:t xml:space="preserve"> </w:t>
      </w:r>
    </w:p>
    <w:p w:rsidR="009337B0" w:rsidRDefault="009337B0" w:rsidP="00765565">
      <w:pPr>
        <w:pStyle w:val="el-text"/>
        <w:spacing w:before="0" w:beforeAutospacing="0" w:after="0" w:afterAutospacing="0"/>
        <w:jc w:val="center"/>
        <w:rPr>
          <w:b/>
          <w:bCs/>
        </w:rPr>
      </w:pPr>
      <w:r>
        <w:rPr>
          <w:b/>
          <w:bCs/>
        </w:rPr>
        <w:t>ПАЗ-744</w:t>
      </w:r>
    </w:p>
    <w:p w:rsidR="003757A2" w:rsidRDefault="00304BBE" w:rsidP="00765565">
      <w:pPr>
        <w:pStyle w:val="el-text"/>
        <w:spacing w:before="0" w:beforeAutospacing="0" w:after="0" w:afterAutospacing="0"/>
      </w:pPr>
      <w:r w:rsidRPr="00304BBE">
        <w:rPr>
          <w:b/>
          <w:bCs/>
        </w:rPr>
        <w:t>Время производства:</w:t>
      </w:r>
      <w:r>
        <w:t xml:space="preserve">  1955 </w:t>
      </w:r>
      <w:r w:rsidR="009337B0">
        <w:t>–</w:t>
      </w:r>
      <w:r w:rsidR="008053BA">
        <w:t xml:space="preserve"> </w:t>
      </w:r>
      <w:r>
        <w:t>60</w:t>
      </w:r>
      <w:r w:rsidR="009337B0">
        <w:t xml:space="preserve"> г.</w:t>
      </w:r>
    </w:p>
    <w:p w:rsidR="003757A2" w:rsidRDefault="00304BBE" w:rsidP="00765565">
      <w:pPr>
        <w:pStyle w:val="el-text"/>
        <w:spacing w:before="0" w:beforeAutospacing="0" w:after="0" w:afterAutospacing="0"/>
      </w:pPr>
      <w:r w:rsidRPr="00304BBE">
        <w:rPr>
          <w:b/>
          <w:bCs/>
        </w:rPr>
        <w:t xml:space="preserve">Количество </w:t>
      </w:r>
      <w:proofErr w:type="gramStart"/>
      <w:r w:rsidRPr="00304BBE">
        <w:rPr>
          <w:b/>
          <w:bCs/>
        </w:rPr>
        <w:t>выпущенных</w:t>
      </w:r>
      <w:proofErr w:type="gramEnd"/>
      <w:r w:rsidR="003757A2">
        <w:rPr>
          <w:b/>
          <w:bCs/>
        </w:rPr>
        <w:t xml:space="preserve"> </w:t>
      </w:r>
      <w:r w:rsidRPr="00304BBE">
        <w:rPr>
          <w:b/>
          <w:bCs/>
        </w:rPr>
        <w:t xml:space="preserve">(шт.): </w:t>
      </w:r>
      <w:r>
        <w:t>2540</w:t>
      </w:r>
      <w:r w:rsidR="003757A2">
        <w:t xml:space="preserve"> </w:t>
      </w:r>
    </w:p>
    <w:p w:rsidR="00304BBE" w:rsidRDefault="009337B0" w:rsidP="00765565">
      <w:pPr>
        <w:pStyle w:val="el-text"/>
        <w:spacing w:before="0" w:beforeAutospacing="0" w:after="0" w:afterAutospacing="0"/>
      </w:pPr>
      <w:r>
        <w:rPr>
          <w:b/>
          <w:bCs/>
        </w:rPr>
        <w:t>Технические характеристики полуприцепа:</w:t>
      </w:r>
      <w:r w:rsidR="00304BBE" w:rsidRPr="00304BBE">
        <w:t>:</w:t>
      </w:r>
      <w:r w:rsidR="00A5058D">
        <w:t xml:space="preserve"> </w:t>
      </w:r>
      <w:r w:rsidR="00304BBE">
        <w:br/>
        <w:t>Грузоподъёмность (</w:t>
      </w:r>
      <w:proofErr w:type="gramStart"/>
      <w:r w:rsidR="00304BBE">
        <w:t>кг</w:t>
      </w:r>
      <w:proofErr w:type="gramEnd"/>
      <w:r w:rsidR="00304BBE">
        <w:t>) </w:t>
      </w:r>
      <w:r w:rsidR="003757A2">
        <w:t xml:space="preserve"> </w:t>
      </w:r>
      <w:r w:rsidR="00304BBE">
        <w:t xml:space="preserve"> 4 000     </w:t>
      </w:r>
      <w:r w:rsidR="00304BBE">
        <w:br/>
        <w:t>Собственный вес (кг) </w:t>
      </w:r>
      <w:r w:rsidR="003757A2">
        <w:t xml:space="preserve"> </w:t>
      </w:r>
      <w:r w:rsidR="00304BBE">
        <w:t xml:space="preserve"> 1 850</w:t>
      </w:r>
      <w:r w:rsidR="00304BBE">
        <w:br/>
        <w:t>Габаритные размеры (мм): Длинна  5 190, Ширина 2 200, Высота*2 550     </w:t>
      </w:r>
      <w:r w:rsidR="00304BBE">
        <w:br/>
        <w:t>Погрузочная высота (</w:t>
      </w:r>
      <w:proofErr w:type="gramStart"/>
      <w:r w:rsidR="00304BBE">
        <w:t>мм</w:t>
      </w:r>
      <w:proofErr w:type="gramEnd"/>
      <w:r w:rsidR="00304BBE">
        <w:t>)</w:t>
      </w:r>
      <w:r w:rsidR="003757A2">
        <w:t xml:space="preserve"> </w:t>
      </w:r>
      <w:r w:rsidR="00304BBE">
        <w:t xml:space="preserve">  840</w:t>
      </w:r>
      <w:r w:rsidR="00304BBE">
        <w:br/>
        <w:t>Дорожный просвет      342</w:t>
      </w:r>
      <w:r w:rsidR="00304BBE">
        <w:br/>
        <w:t>Колея (между серединами двойных скатов, мм)       1 650</w:t>
      </w:r>
      <w:r w:rsidR="00304BBE">
        <w:br/>
        <w:t>Внутренние размеры кузова (мм): Длинна  5 100, Ширина</w:t>
      </w:r>
      <w:r>
        <w:t xml:space="preserve"> </w:t>
      </w:r>
      <w:r w:rsidR="00304BBE">
        <w:t>2 110</w:t>
      </w:r>
      <w:r w:rsidR="00304BBE">
        <w:br/>
        <w:t>                Высота передней части             1 440</w:t>
      </w:r>
      <w:r w:rsidR="00304BBE">
        <w:br/>
        <w:t>                Высота задней части                   1 650</w:t>
      </w:r>
      <w:r w:rsidR="00304BBE">
        <w:br/>
        <w:t xml:space="preserve">Емкость кузова (куб. м)              </w:t>
      </w:r>
      <w:r>
        <w:t>               20</w:t>
      </w:r>
      <w:r>
        <w:br/>
        <w:t>Число колёс  4, Шины </w:t>
      </w:r>
      <w:r w:rsidR="00304BBE">
        <w:t>7,50 – 20</w:t>
      </w:r>
      <w:r>
        <w:t xml:space="preserve">, </w:t>
      </w:r>
      <w:r w:rsidR="00304BBE">
        <w:t>Давление в шинах (кг/</w:t>
      </w:r>
      <w:proofErr w:type="spellStart"/>
      <w:r w:rsidR="00304BBE">
        <w:t>кв</w:t>
      </w:r>
      <w:proofErr w:type="gramStart"/>
      <w:r w:rsidR="00304BBE">
        <w:t>.с</w:t>
      </w:r>
      <w:proofErr w:type="gramEnd"/>
      <w:r w:rsidR="00304BBE">
        <w:t>м</w:t>
      </w:r>
      <w:proofErr w:type="spellEnd"/>
      <w:r w:rsidR="00304BBE">
        <w:t>)  3,2</w:t>
      </w:r>
      <w:r w:rsidR="00304BBE">
        <w:br/>
      </w:r>
      <w:r w:rsidR="00304BBE" w:rsidRPr="009337B0">
        <w:rPr>
          <w:b/>
        </w:rPr>
        <w:lastRenderedPageBreak/>
        <w:t xml:space="preserve">Автопоезда (с тягачом ГАЗ-51П):     </w:t>
      </w:r>
      <w:r w:rsidR="00304BBE">
        <w:t>     </w:t>
      </w:r>
      <w:r w:rsidR="00304BBE">
        <w:br/>
        <w:t>Грузоподъёмность (</w:t>
      </w:r>
      <w:proofErr w:type="gramStart"/>
      <w:r w:rsidR="00304BBE">
        <w:t>кг</w:t>
      </w:r>
      <w:proofErr w:type="gramEnd"/>
      <w:r w:rsidR="00304BBE">
        <w:t>)                              4 000</w:t>
      </w:r>
      <w:r w:rsidR="00304BBE">
        <w:br/>
        <w:t>Собственный вес (кг)                                4 270</w:t>
      </w:r>
      <w:r w:rsidR="00304BBE">
        <w:br/>
        <w:t xml:space="preserve">Длинна, габаритная (мм)                      </w:t>
      </w:r>
      <w:r w:rsidR="008A7AE7">
        <w:t xml:space="preserve"> </w:t>
      </w:r>
      <w:r w:rsidR="00304BBE">
        <w:t>   8 500</w:t>
      </w:r>
      <w:r w:rsidR="00304BBE">
        <w:br/>
        <w:t>Расстояние от оси задних колёс тягача до оси колёс полуприцепа (мм)       3 544</w:t>
      </w:r>
      <w:r w:rsidR="00304BBE">
        <w:br/>
        <w:t>Максимальная скорость движения по шоссе (км/ч) 60</w:t>
      </w:r>
    </w:p>
    <w:p w:rsidR="009337B0" w:rsidRDefault="009337B0" w:rsidP="00765565">
      <w:pPr>
        <w:pStyle w:val="el-text"/>
        <w:spacing w:before="0" w:beforeAutospacing="0" w:after="0" w:afterAutospacing="0"/>
      </w:pPr>
    </w:p>
    <w:p w:rsidR="00304BBE" w:rsidRPr="00304BBE" w:rsidRDefault="00304BBE" w:rsidP="00765565">
      <w:pPr>
        <w:spacing w:after="0" w:line="240" w:lineRule="auto"/>
        <w:jc w:val="center"/>
        <w:rPr>
          <w:rFonts w:ascii="Times New Roman" w:eastAsia="Times New Roman" w:hAnsi="Times New Roman" w:cs="Times New Roman"/>
          <w:b/>
          <w:sz w:val="24"/>
          <w:szCs w:val="24"/>
          <w:lang w:eastAsia="ru-RU"/>
        </w:rPr>
      </w:pPr>
      <w:r w:rsidRPr="00304BBE">
        <w:rPr>
          <w:rFonts w:ascii="Times New Roman" w:eastAsia="Times New Roman" w:hAnsi="Times New Roman" w:cs="Times New Roman"/>
          <w:b/>
          <w:sz w:val="24"/>
          <w:szCs w:val="24"/>
          <w:lang w:eastAsia="ru-RU"/>
        </w:rPr>
        <w:t>ГАЗ-63 двухосный полноприводный грузовой автомобиль</w:t>
      </w:r>
    </w:p>
    <w:p w:rsidR="0096507C" w:rsidRPr="00DC49CF" w:rsidRDefault="0096507C" w:rsidP="00765565">
      <w:pPr>
        <w:spacing w:after="0" w:line="240" w:lineRule="auto"/>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 xml:space="preserve">Двухосный грузовой автомобиль ГАЗ-63 1948 г. выпуска – разновидность известного народнохозяйственного автомобиля ГАЗ-51 – заменил довоенную 3-осную машину ГАЗ-ААА. </w:t>
      </w:r>
      <w:proofErr w:type="gramStart"/>
      <w:r w:rsidRPr="00DC49CF">
        <w:rPr>
          <w:rFonts w:ascii="Times New Roman" w:eastAsia="Times New Roman" w:hAnsi="Times New Roman" w:cs="Times New Roman"/>
          <w:sz w:val="24"/>
          <w:szCs w:val="24"/>
          <w:lang w:eastAsia="ru-RU"/>
        </w:rPr>
        <w:t xml:space="preserve">Автомобиль пользовался у военных водителей заслуженным уважением, так как был хорошо приспособлен к сложным армейским условиями эксплуатации.  </w:t>
      </w:r>
      <w:proofErr w:type="gramEnd"/>
    </w:p>
    <w:p w:rsidR="000E5ABB" w:rsidRPr="00DC49CF" w:rsidRDefault="0096507C" w:rsidP="00765565">
      <w:pPr>
        <w:spacing w:after="0" w:line="240" w:lineRule="auto"/>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 xml:space="preserve"> Проектирование автомобиля началось ещё в 1938 году. Первые опытные образцы ГАЗ-63 были созданы перед Великой Отечественной войной в 1939 и 1940 году, серийное производство развёрнуто с 1948 года. Наиболее массовый полноприводный грузовик Советской Армии и в народном хозяйстве СССР в 1950—60-х. В 1968 году уступил место модели ГАЗ-66. Степень унификации с народнохозяйственной моделью ГАЗ-51 до 80 %. Выпуск продолжался до 1968 года, всего было выпущено 474 464 автомобиля.</w:t>
      </w:r>
    </w:p>
    <w:p w:rsidR="0096507C" w:rsidRPr="00DC49CF" w:rsidRDefault="0096507C" w:rsidP="00765565">
      <w:pPr>
        <w:spacing w:after="0" w:line="240" w:lineRule="auto"/>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 xml:space="preserve">  На автомобиле устанавливался карбюраторный 6-цилиндровый рядный двигатель жидкостного охлаждения типа ГАЗ-11 мощностью 51,5 кВт, 70 </w:t>
      </w:r>
      <w:proofErr w:type="spellStart"/>
      <w:r w:rsidRPr="00DC49CF">
        <w:rPr>
          <w:rFonts w:ascii="Times New Roman" w:eastAsia="Times New Roman" w:hAnsi="Times New Roman" w:cs="Times New Roman"/>
          <w:sz w:val="24"/>
          <w:szCs w:val="24"/>
          <w:lang w:eastAsia="ru-RU"/>
        </w:rPr>
        <w:t>л.</w:t>
      </w:r>
      <w:proofErr w:type="gramStart"/>
      <w:r w:rsidRPr="00DC49CF">
        <w:rPr>
          <w:rFonts w:ascii="Times New Roman" w:eastAsia="Times New Roman" w:hAnsi="Times New Roman" w:cs="Times New Roman"/>
          <w:sz w:val="24"/>
          <w:szCs w:val="24"/>
          <w:lang w:eastAsia="ru-RU"/>
        </w:rPr>
        <w:t>с</w:t>
      </w:r>
      <w:proofErr w:type="spellEnd"/>
      <w:proofErr w:type="gramEnd"/>
      <w:r w:rsidRPr="00DC49CF">
        <w:rPr>
          <w:rFonts w:ascii="Times New Roman" w:eastAsia="Times New Roman" w:hAnsi="Times New Roman" w:cs="Times New Roman"/>
          <w:sz w:val="24"/>
          <w:szCs w:val="24"/>
          <w:lang w:eastAsia="ru-RU"/>
        </w:rPr>
        <w:t xml:space="preserve">. </w:t>
      </w:r>
      <w:proofErr w:type="gramStart"/>
      <w:r w:rsidRPr="00DC49CF">
        <w:rPr>
          <w:rFonts w:ascii="Times New Roman" w:eastAsia="Times New Roman" w:hAnsi="Times New Roman" w:cs="Times New Roman"/>
          <w:sz w:val="24"/>
          <w:szCs w:val="24"/>
          <w:lang w:eastAsia="ru-RU"/>
        </w:rPr>
        <w:t>В</w:t>
      </w:r>
      <w:proofErr w:type="gramEnd"/>
      <w:r w:rsidRPr="00DC49CF">
        <w:rPr>
          <w:rFonts w:ascii="Times New Roman" w:eastAsia="Times New Roman" w:hAnsi="Times New Roman" w:cs="Times New Roman"/>
          <w:sz w:val="24"/>
          <w:szCs w:val="24"/>
          <w:lang w:eastAsia="ru-RU"/>
        </w:rPr>
        <w:t xml:space="preserve"> системе питания использовался низкооктановый бензин А-66, который заливали в два топливных бака общей вместимостью 195 л. Запас хода по топливу составлял 650 км.</w:t>
      </w:r>
    </w:p>
    <w:p w:rsidR="0096507C" w:rsidRPr="00DC49CF" w:rsidRDefault="0096507C" w:rsidP="00765565">
      <w:pPr>
        <w:spacing w:after="0" w:line="240" w:lineRule="auto"/>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 xml:space="preserve"> Электрооборудование машины было рассчитано на напряжение 12</w:t>
      </w:r>
      <w:proofErr w:type="gramStart"/>
      <w:r w:rsidRPr="00DC49CF">
        <w:rPr>
          <w:rFonts w:ascii="Times New Roman" w:eastAsia="Times New Roman" w:hAnsi="Times New Roman" w:cs="Times New Roman"/>
          <w:sz w:val="24"/>
          <w:szCs w:val="24"/>
          <w:lang w:eastAsia="ru-RU"/>
        </w:rPr>
        <w:t xml:space="preserve"> В</w:t>
      </w:r>
      <w:proofErr w:type="gramEnd"/>
      <w:r w:rsidRPr="00DC49CF">
        <w:rPr>
          <w:rFonts w:ascii="Times New Roman" w:eastAsia="Times New Roman" w:hAnsi="Times New Roman" w:cs="Times New Roman"/>
          <w:sz w:val="24"/>
          <w:szCs w:val="24"/>
          <w:lang w:eastAsia="ru-RU"/>
        </w:rPr>
        <w:t xml:space="preserve"> и выполнено по однопроводной схеме с положительным выводом аккумуляторной батареи на корпус.</w:t>
      </w:r>
    </w:p>
    <w:p w:rsidR="0096507C" w:rsidRPr="00DC49CF" w:rsidRDefault="0096507C" w:rsidP="00765565">
      <w:pPr>
        <w:spacing w:after="0" w:line="240" w:lineRule="auto"/>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 xml:space="preserve"> Трансмиссия состояла из однодискового </w:t>
      </w:r>
      <w:proofErr w:type="spellStart"/>
      <w:r w:rsidRPr="00DC49CF">
        <w:rPr>
          <w:rFonts w:ascii="Times New Roman" w:eastAsia="Times New Roman" w:hAnsi="Times New Roman" w:cs="Times New Roman"/>
          <w:sz w:val="24"/>
          <w:szCs w:val="24"/>
          <w:lang w:eastAsia="ru-RU"/>
        </w:rPr>
        <w:t>полуцентробежного</w:t>
      </w:r>
      <w:proofErr w:type="spellEnd"/>
      <w:r w:rsidRPr="00DC49CF">
        <w:rPr>
          <w:rFonts w:ascii="Times New Roman" w:eastAsia="Times New Roman" w:hAnsi="Times New Roman" w:cs="Times New Roman"/>
          <w:sz w:val="24"/>
          <w:szCs w:val="24"/>
          <w:lang w:eastAsia="ru-RU"/>
        </w:rPr>
        <w:t xml:space="preserve"> сцепления сухого трения, коробки передач, раздаточной коробки, карданной передачи и ведущих мостов. Коробка передач была механическая, 3-ходовая, 4-ступенчатая. Раздаточная коробка имела две передачи, повышающую и понижающую.</w:t>
      </w:r>
    </w:p>
    <w:p w:rsidR="0096507C" w:rsidRPr="00DC49CF" w:rsidRDefault="0096507C" w:rsidP="00765565">
      <w:pPr>
        <w:spacing w:after="0" w:line="240" w:lineRule="auto"/>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 xml:space="preserve"> Подвеска переднего и заднего мостов состояла из продольно расположенных полуэллиптических рессор с гидравлическими амортизаторами рычажного типа 2-стороннего действия. Задний мост имел дополнительные рессоры. Конструкция подвески обеспечивала возможность двигаться по грунтовым дорогам со средней скоростью до 30 км/ч. Повышению проходимости автомобиля в тяжелых дорожных условиях способствовало применение односкатных колес  и шин 10,00 – 18,00 с </w:t>
      </w:r>
      <w:proofErr w:type="spellStart"/>
      <w:r w:rsidRPr="00DC49CF">
        <w:rPr>
          <w:rFonts w:ascii="Times New Roman" w:eastAsia="Times New Roman" w:hAnsi="Times New Roman" w:cs="Times New Roman"/>
          <w:sz w:val="24"/>
          <w:szCs w:val="24"/>
          <w:lang w:eastAsia="ru-RU"/>
        </w:rPr>
        <w:t>грунтозацепами</w:t>
      </w:r>
      <w:proofErr w:type="spellEnd"/>
      <w:r w:rsidRPr="00DC49CF">
        <w:rPr>
          <w:rFonts w:ascii="Times New Roman" w:eastAsia="Times New Roman" w:hAnsi="Times New Roman" w:cs="Times New Roman"/>
          <w:sz w:val="24"/>
          <w:szCs w:val="24"/>
          <w:lang w:eastAsia="ru-RU"/>
        </w:rPr>
        <w:t xml:space="preserve"> типа «косая елка».</w:t>
      </w:r>
    </w:p>
    <w:p w:rsidR="0096507C" w:rsidRPr="00DC49CF" w:rsidRDefault="0096507C" w:rsidP="00765565">
      <w:pPr>
        <w:spacing w:after="0" w:line="240" w:lineRule="auto"/>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 xml:space="preserve"> Рабочая тормозная система имела гидравлический привод и колодочные механизмы, встроенные во все колеса. Стояночный тормоз воздействовал на трансмиссию и включал в себя колодочный механизм и механический привод. Рулевой механизм состоял из глобоидального червяка и 2-гребневого ролика.</w:t>
      </w:r>
    </w:p>
    <w:p w:rsidR="0096507C" w:rsidRDefault="0096507C" w:rsidP="00765565">
      <w:pPr>
        <w:spacing w:after="0" w:line="240" w:lineRule="auto"/>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 xml:space="preserve"> Автомобиль ГАЗ-63А оборудовался лебедкой в передней части рамы.  Привод редуктора лебедки осуществлялся через карданный вал от коробки отбора мощности, установленной на коробке передач. Лебедка развивала усилие 35 кН и имела рабочую длину троса 65 м.</w:t>
      </w:r>
    </w:p>
    <w:p w:rsidR="005B2FFD" w:rsidRDefault="007D0F57" w:rsidP="007655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w:t>
      </w:r>
      <w:r w:rsidRPr="007D0F57">
        <w:rPr>
          <w:rFonts w:ascii="Times New Roman" w:eastAsia="Times New Roman" w:hAnsi="Times New Roman" w:cs="Times New Roman"/>
          <w:sz w:val="24"/>
          <w:szCs w:val="24"/>
          <w:lang w:eastAsia="ru-RU"/>
        </w:rPr>
        <w:t>едельный тягач ГАЗ-63П отличался 20-дюймовыми колесами с дисками от ГАЗ-51 и двускатной ошиновкой сзади - крепление дисков к ступицам у 51-го и 63-го сделано одинаковым.</w:t>
      </w:r>
    </w:p>
    <w:p w:rsidR="00DC49CF" w:rsidRPr="00064B68" w:rsidRDefault="00DC49CF" w:rsidP="00765565">
      <w:pPr>
        <w:spacing w:after="0" w:line="240" w:lineRule="auto"/>
        <w:jc w:val="center"/>
        <w:rPr>
          <w:rFonts w:ascii="Times New Roman" w:eastAsia="Times New Roman" w:hAnsi="Times New Roman" w:cs="Times New Roman"/>
          <w:b/>
          <w:bCs/>
          <w:sz w:val="28"/>
          <w:szCs w:val="28"/>
          <w:lang w:eastAsia="ru-RU"/>
        </w:rPr>
      </w:pPr>
      <w:r w:rsidRPr="00064B68">
        <w:rPr>
          <w:rFonts w:ascii="Times New Roman" w:eastAsia="Times New Roman" w:hAnsi="Times New Roman" w:cs="Times New Roman"/>
          <w:b/>
          <w:bCs/>
          <w:sz w:val="28"/>
          <w:szCs w:val="28"/>
          <w:lang w:eastAsia="ru-RU"/>
        </w:rPr>
        <w:t>Модификации:</w:t>
      </w:r>
    </w:p>
    <w:p w:rsidR="005B2FFD" w:rsidRDefault="00DC49CF" w:rsidP="00765565">
      <w:pPr>
        <w:spacing w:after="0" w:line="240" w:lineRule="auto"/>
        <w:rPr>
          <w:rFonts w:ascii="Times New Roman" w:eastAsia="Times New Roman" w:hAnsi="Times New Roman" w:cs="Times New Roman"/>
          <w:sz w:val="24"/>
          <w:szCs w:val="24"/>
          <w:lang w:eastAsia="ru-RU"/>
        </w:rPr>
      </w:pPr>
      <w:r w:rsidRPr="00DC49CF">
        <w:rPr>
          <w:rFonts w:ascii="Times New Roman" w:eastAsia="Times New Roman" w:hAnsi="Times New Roman" w:cs="Times New Roman"/>
          <w:b/>
          <w:bCs/>
          <w:sz w:val="24"/>
          <w:szCs w:val="24"/>
          <w:lang w:eastAsia="ru-RU"/>
        </w:rPr>
        <w:t>ГАЗ-63А</w:t>
      </w:r>
      <w:r w:rsidRPr="00DC49CF">
        <w:rPr>
          <w:rFonts w:ascii="Times New Roman" w:eastAsia="Times New Roman" w:hAnsi="Times New Roman" w:cs="Times New Roman"/>
          <w:sz w:val="24"/>
          <w:szCs w:val="24"/>
          <w:lang w:eastAsia="ru-RU"/>
        </w:rPr>
        <w:t xml:space="preserve"> — модификация ГАЗ-63 с лебёдкой с тяговым усилием 4,5 тс и приводом через коробку отбора мощности. Снаряжённая масса 3,52 т против 3,28 т у ГАЗ-63. </w:t>
      </w:r>
      <w:proofErr w:type="gramStart"/>
      <w:r w:rsidRPr="00DC49CF">
        <w:rPr>
          <w:rFonts w:ascii="Times New Roman" w:eastAsia="Times New Roman" w:hAnsi="Times New Roman" w:cs="Times New Roman"/>
          <w:sz w:val="24"/>
          <w:szCs w:val="24"/>
          <w:lang w:eastAsia="ru-RU"/>
        </w:rPr>
        <w:t>Серийный выпуск в 1948—1968</w:t>
      </w:r>
      <w:r w:rsidRPr="00DC49CF">
        <w:rPr>
          <w:rFonts w:ascii="Times New Roman" w:eastAsia="Times New Roman" w:hAnsi="Times New Roman" w:cs="Times New Roman"/>
          <w:sz w:val="24"/>
          <w:szCs w:val="24"/>
          <w:lang w:eastAsia="ru-RU"/>
        </w:rPr>
        <w:br/>
      </w:r>
      <w:r w:rsidRPr="00DC49CF">
        <w:rPr>
          <w:rFonts w:ascii="Times New Roman" w:eastAsia="Times New Roman" w:hAnsi="Times New Roman" w:cs="Times New Roman"/>
          <w:b/>
          <w:bCs/>
          <w:sz w:val="24"/>
          <w:szCs w:val="24"/>
          <w:lang w:eastAsia="ru-RU"/>
        </w:rPr>
        <w:t>ГАЗ-63Э</w:t>
      </w:r>
      <w:r w:rsidRPr="00DC49CF">
        <w:rPr>
          <w:rFonts w:ascii="Times New Roman" w:eastAsia="Times New Roman" w:hAnsi="Times New Roman" w:cs="Times New Roman"/>
          <w:sz w:val="24"/>
          <w:szCs w:val="24"/>
          <w:lang w:eastAsia="ru-RU"/>
        </w:rPr>
        <w:t xml:space="preserve"> — модификация ГАЗ-63 с экранированным электрооборудованием</w:t>
      </w:r>
      <w:r w:rsidRPr="00DC49CF">
        <w:rPr>
          <w:rFonts w:ascii="Times New Roman" w:eastAsia="Times New Roman" w:hAnsi="Times New Roman" w:cs="Times New Roman"/>
          <w:sz w:val="24"/>
          <w:szCs w:val="24"/>
          <w:lang w:eastAsia="ru-RU"/>
        </w:rPr>
        <w:br/>
      </w:r>
      <w:r w:rsidRPr="00DC49CF">
        <w:rPr>
          <w:rFonts w:ascii="Times New Roman" w:eastAsia="Times New Roman" w:hAnsi="Times New Roman" w:cs="Times New Roman"/>
          <w:b/>
          <w:bCs/>
          <w:sz w:val="24"/>
          <w:szCs w:val="24"/>
          <w:lang w:eastAsia="ru-RU"/>
        </w:rPr>
        <w:t>ГАЗ-63АЭ</w:t>
      </w:r>
      <w:r w:rsidRPr="00DC49CF">
        <w:rPr>
          <w:rFonts w:ascii="Times New Roman" w:eastAsia="Times New Roman" w:hAnsi="Times New Roman" w:cs="Times New Roman"/>
          <w:sz w:val="24"/>
          <w:szCs w:val="24"/>
          <w:lang w:eastAsia="ru-RU"/>
        </w:rPr>
        <w:t xml:space="preserve"> — модификация ГАЗ-63А с лебёдкой и экранированным электрооборудованием</w:t>
      </w:r>
      <w:r w:rsidRPr="00DC49CF">
        <w:rPr>
          <w:rFonts w:ascii="Times New Roman" w:eastAsia="Times New Roman" w:hAnsi="Times New Roman" w:cs="Times New Roman"/>
          <w:sz w:val="24"/>
          <w:szCs w:val="24"/>
          <w:lang w:eastAsia="ru-RU"/>
        </w:rPr>
        <w:br/>
      </w:r>
      <w:r w:rsidRPr="00DC49CF">
        <w:rPr>
          <w:rFonts w:ascii="Times New Roman" w:eastAsia="Times New Roman" w:hAnsi="Times New Roman" w:cs="Times New Roman"/>
          <w:b/>
          <w:bCs/>
          <w:sz w:val="24"/>
          <w:szCs w:val="24"/>
          <w:lang w:eastAsia="ru-RU"/>
        </w:rPr>
        <w:t>ГАЗ-63У</w:t>
      </w:r>
      <w:r w:rsidRPr="00DC49CF">
        <w:rPr>
          <w:rFonts w:ascii="Times New Roman" w:eastAsia="Times New Roman" w:hAnsi="Times New Roman" w:cs="Times New Roman"/>
          <w:sz w:val="24"/>
          <w:szCs w:val="24"/>
          <w:lang w:eastAsia="ru-RU"/>
        </w:rPr>
        <w:t xml:space="preserve"> — модификация ГАЗ-63 в экспортном варианте</w:t>
      </w:r>
      <w:r w:rsidRPr="00DC49CF">
        <w:rPr>
          <w:rFonts w:ascii="Times New Roman" w:eastAsia="Times New Roman" w:hAnsi="Times New Roman" w:cs="Times New Roman"/>
          <w:sz w:val="24"/>
          <w:szCs w:val="24"/>
          <w:lang w:eastAsia="ru-RU"/>
        </w:rPr>
        <w:br/>
      </w:r>
      <w:r w:rsidRPr="00DC49CF">
        <w:rPr>
          <w:rFonts w:ascii="Times New Roman" w:eastAsia="Times New Roman" w:hAnsi="Times New Roman" w:cs="Times New Roman"/>
          <w:b/>
          <w:bCs/>
          <w:sz w:val="24"/>
          <w:szCs w:val="24"/>
          <w:lang w:eastAsia="ru-RU"/>
        </w:rPr>
        <w:t>ГАЗ-63АУ</w:t>
      </w:r>
      <w:r w:rsidRPr="00DC49CF">
        <w:rPr>
          <w:rFonts w:ascii="Times New Roman" w:eastAsia="Times New Roman" w:hAnsi="Times New Roman" w:cs="Times New Roman"/>
          <w:sz w:val="24"/>
          <w:szCs w:val="24"/>
          <w:lang w:eastAsia="ru-RU"/>
        </w:rPr>
        <w:t xml:space="preserve"> — модификация ГАЗ-63А (с лебёдкой) в экспортном варианте</w:t>
      </w:r>
      <w:r w:rsidRPr="00DC49CF">
        <w:rPr>
          <w:rFonts w:ascii="Times New Roman" w:eastAsia="Times New Roman" w:hAnsi="Times New Roman" w:cs="Times New Roman"/>
          <w:sz w:val="24"/>
          <w:szCs w:val="24"/>
          <w:lang w:eastAsia="ru-RU"/>
        </w:rPr>
        <w:br/>
      </w:r>
      <w:r w:rsidRPr="00DC49CF">
        <w:rPr>
          <w:rFonts w:ascii="Times New Roman" w:eastAsia="Times New Roman" w:hAnsi="Times New Roman" w:cs="Times New Roman"/>
          <w:b/>
          <w:bCs/>
          <w:sz w:val="24"/>
          <w:szCs w:val="24"/>
          <w:lang w:eastAsia="ru-RU"/>
        </w:rPr>
        <w:t>ГАЗ-63ЭУ</w:t>
      </w:r>
      <w:r w:rsidRPr="00DC49CF">
        <w:rPr>
          <w:rFonts w:ascii="Times New Roman" w:eastAsia="Times New Roman" w:hAnsi="Times New Roman" w:cs="Times New Roman"/>
          <w:sz w:val="24"/>
          <w:szCs w:val="24"/>
          <w:lang w:eastAsia="ru-RU"/>
        </w:rPr>
        <w:t xml:space="preserve"> — модификация ГАЗ-63Э (с экранированным электрооборудованием) в экспортном </w:t>
      </w:r>
      <w:r w:rsidRPr="00DC49CF">
        <w:rPr>
          <w:rFonts w:ascii="Times New Roman" w:eastAsia="Times New Roman" w:hAnsi="Times New Roman" w:cs="Times New Roman"/>
          <w:sz w:val="24"/>
          <w:szCs w:val="24"/>
          <w:lang w:eastAsia="ru-RU"/>
        </w:rPr>
        <w:lastRenderedPageBreak/>
        <w:t>варианте</w:t>
      </w:r>
      <w:r w:rsidRPr="00DC49CF">
        <w:rPr>
          <w:rFonts w:ascii="Times New Roman" w:eastAsia="Times New Roman" w:hAnsi="Times New Roman" w:cs="Times New Roman"/>
          <w:sz w:val="24"/>
          <w:szCs w:val="24"/>
          <w:lang w:eastAsia="ru-RU"/>
        </w:rPr>
        <w:br/>
      </w:r>
      <w:r w:rsidRPr="00DC49CF">
        <w:rPr>
          <w:rFonts w:ascii="Times New Roman" w:eastAsia="Times New Roman" w:hAnsi="Times New Roman" w:cs="Times New Roman"/>
          <w:b/>
          <w:bCs/>
          <w:sz w:val="24"/>
          <w:szCs w:val="24"/>
          <w:lang w:eastAsia="ru-RU"/>
        </w:rPr>
        <w:t>ГАЗ-63Ю</w:t>
      </w:r>
      <w:r w:rsidRPr="00DC49CF">
        <w:rPr>
          <w:rFonts w:ascii="Times New Roman" w:eastAsia="Times New Roman" w:hAnsi="Times New Roman" w:cs="Times New Roman"/>
          <w:sz w:val="24"/>
          <w:szCs w:val="24"/>
          <w:lang w:eastAsia="ru-RU"/>
        </w:rPr>
        <w:t xml:space="preserve"> — модификация ГАЗ-63 в экспортном тропическом варианте</w:t>
      </w:r>
      <w:r w:rsidRPr="00DC49CF">
        <w:rPr>
          <w:rFonts w:ascii="Times New Roman" w:eastAsia="Times New Roman" w:hAnsi="Times New Roman" w:cs="Times New Roman"/>
          <w:sz w:val="24"/>
          <w:szCs w:val="24"/>
          <w:lang w:eastAsia="ru-RU"/>
        </w:rPr>
        <w:br/>
      </w:r>
      <w:r w:rsidRPr="00DC49CF">
        <w:rPr>
          <w:rFonts w:ascii="Times New Roman" w:eastAsia="Times New Roman" w:hAnsi="Times New Roman" w:cs="Times New Roman"/>
          <w:b/>
          <w:bCs/>
          <w:sz w:val="24"/>
          <w:szCs w:val="24"/>
          <w:lang w:eastAsia="ru-RU"/>
        </w:rPr>
        <w:t>ГАЗ-63ЭЮ</w:t>
      </w:r>
      <w:r w:rsidRPr="00DC49CF">
        <w:rPr>
          <w:rFonts w:ascii="Times New Roman" w:eastAsia="Times New Roman" w:hAnsi="Times New Roman" w:cs="Times New Roman"/>
          <w:sz w:val="24"/>
          <w:szCs w:val="24"/>
          <w:lang w:eastAsia="ru-RU"/>
        </w:rPr>
        <w:t xml:space="preserve"> — модификация ГАЗ-63 в экспортном тропическом варианте и экранированным электрооборудованием</w:t>
      </w:r>
      <w:r w:rsidRPr="00DC49CF">
        <w:rPr>
          <w:rFonts w:ascii="Times New Roman" w:eastAsia="Times New Roman" w:hAnsi="Times New Roman" w:cs="Times New Roman"/>
          <w:sz w:val="24"/>
          <w:szCs w:val="24"/>
          <w:lang w:eastAsia="ru-RU"/>
        </w:rPr>
        <w:br/>
      </w:r>
      <w:r w:rsidRPr="00DC49CF">
        <w:rPr>
          <w:rFonts w:ascii="Times New Roman" w:eastAsia="Times New Roman" w:hAnsi="Times New Roman" w:cs="Times New Roman"/>
          <w:b/>
          <w:bCs/>
          <w:sz w:val="24"/>
          <w:szCs w:val="24"/>
          <w:lang w:eastAsia="ru-RU"/>
        </w:rPr>
        <w:t>ГАЗ-33</w:t>
      </w:r>
      <w:r w:rsidRPr="00DC49CF">
        <w:rPr>
          <w:rFonts w:ascii="Times New Roman" w:eastAsia="Times New Roman" w:hAnsi="Times New Roman" w:cs="Times New Roman"/>
          <w:sz w:val="24"/>
          <w:szCs w:val="24"/>
          <w:lang w:eastAsia="ru-RU"/>
        </w:rPr>
        <w:t xml:space="preserve"> — полноприводный</w:t>
      </w:r>
      <w:proofErr w:type="gramEnd"/>
      <w:r w:rsidRPr="00DC49CF">
        <w:rPr>
          <w:rFonts w:ascii="Times New Roman" w:eastAsia="Times New Roman" w:hAnsi="Times New Roman" w:cs="Times New Roman"/>
          <w:sz w:val="24"/>
          <w:szCs w:val="24"/>
          <w:lang w:eastAsia="ru-RU"/>
        </w:rPr>
        <w:t xml:space="preserve"> трёхосный (6×6) грузовик грузоподъёмностью 2,5—3,0 т на базе ГАЗ-63. Опытный образец был построен в 1946 году, но в серию не пошёл из-за недостаточной мощности двигателя ГАЗ-51, но компоновка ведущих мостов ГАЗ-33 бы</w:t>
      </w:r>
      <w:r w:rsidR="005B2FFD">
        <w:rPr>
          <w:rFonts w:ascii="Times New Roman" w:eastAsia="Times New Roman" w:hAnsi="Times New Roman" w:cs="Times New Roman"/>
          <w:sz w:val="24"/>
          <w:szCs w:val="24"/>
          <w:lang w:eastAsia="ru-RU"/>
        </w:rPr>
        <w:t>ла использована для грузовика Зи</w:t>
      </w:r>
      <w:r w:rsidRPr="00DC49CF">
        <w:rPr>
          <w:rFonts w:ascii="Times New Roman" w:eastAsia="Times New Roman" w:hAnsi="Times New Roman" w:cs="Times New Roman"/>
          <w:sz w:val="24"/>
          <w:szCs w:val="24"/>
          <w:lang w:eastAsia="ru-RU"/>
        </w:rPr>
        <w:t>С-151</w:t>
      </w:r>
      <w:r w:rsidRPr="00DC49CF">
        <w:rPr>
          <w:rFonts w:ascii="Times New Roman" w:eastAsia="Times New Roman" w:hAnsi="Times New Roman" w:cs="Times New Roman"/>
          <w:sz w:val="24"/>
          <w:szCs w:val="24"/>
          <w:lang w:eastAsia="ru-RU"/>
        </w:rPr>
        <w:br/>
      </w:r>
      <w:r w:rsidRPr="00DC49CF">
        <w:rPr>
          <w:rFonts w:ascii="Times New Roman" w:eastAsia="Times New Roman" w:hAnsi="Times New Roman" w:cs="Times New Roman"/>
          <w:b/>
          <w:bCs/>
          <w:sz w:val="24"/>
          <w:szCs w:val="24"/>
          <w:lang w:eastAsia="ru-RU"/>
        </w:rPr>
        <w:t>ГАЗ-63П</w:t>
      </w:r>
      <w:r w:rsidRPr="00DC49CF">
        <w:rPr>
          <w:rFonts w:ascii="Times New Roman" w:eastAsia="Times New Roman" w:hAnsi="Times New Roman" w:cs="Times New Roman"/>
          <w:sz w:val="24"/>
          <w:szCs w:val="24"/>
          <w:lang w:eastAsia="ru-RU"/>
        </w:rPr>
        <w:t xml:space="preserve"> — полноприводный седельный тягач с двухскатной ошиновкой заднего моста (существовала и модификация с односкатной ошиновкой), серийное производство 1958—1968</w:t>
      </w:r>
      <w:r>
        <w:rPr>
          <w:rFonts w:ascii="Times New Roman" w:eastAsia="Times New Roman" w:hAnsi="Times New Roman" w:cs="Times New Roman"/>
          <w:sz w:val="24"/>
          <w:szCs w:val="24"/>
          <w:lang w:eastAsia="ru-RU"/>
        </w:rPr>
        <w:t xml:space="preserve"> г.</w:t>
      </w:r>
    </w:p>
    <w:p w:rsidR="00DC49CF" w:rsidRPr="00064B68" w:rsidRDefault="00DC49CF" w:rsidP="00765565">
      <w:pPr>
        <w:spacing w:after="0" w:line="240" w:lineRule="auto"/>
        <w:jc w:val="center"/>
        <w:rPr>
          <w:rFonts w:ascii="Times New Roman" w:eastAsia="Times New Roman" w:hAnsi="Times New Roman" w:cs="Times New Roman"/>
          <w:b/>
          <w:bCs/>
          <w:sz w:val="28"/>
          <w:szCs w:val="28"/>
          <w:lang w:eastAsia="ru-RU"/>
        </w:rPr>
      </w:pPr>
      <w:r w:rsidRPr="00064B68">
        <w:rPr>
          <w:rFonts w:ascii="Times New Roman" w:eastAsia="Times New Roman" w:hAnsi="Times New Roman" w:cs="Times New Roman"/>
          <w:b/>
          <w:bCs/>
          <w:sz w:val="28"/>
          <w:szCs w:val="28"/>
          <w:lang w:eastAsia="ru-RU"/>
        </w:rPr>
        <w:t>Технические характеристики ГАЗ-63:</w:t>
      </w:r>
    </w:p>
    <w:tbl>
      <w:tblPr>
        <w:tblStyle w:val="a4"/>
        <w:tblW w:w="0" w:type="auto"/>
        <w:jc w:val="center"/>
        <w:tblLook w:val="04A0" w:firstRow="1" w:lastRow="0" w:firstColumn="1" w:lastColumn="0" w:noHBand="0" w:noVBand="1"/>
      </w:tblPr>
      <w:tblGrid>
        <w:gridCol w:w="2505"/>
        <w:gridCol w:w="7633"/>
      </w:tblGrid>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Производитель:</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ГАЗ</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Годы пр-ва:</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1947—1968</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Класс:</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грузовой</w:t>
            </w:r>
          </w:p>
        </w:tc>
      </w:tr>
      <w:tr w:rsidR="00332632" w:rsidRPr="00DC49CF" w:rsidTr="00974A8D">
        <w:trPr>
          <w:trHeight w:val="361"/>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Компоновка:</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proofErr w:type="spellStart"/>
            <w:r w:rsidRPr="00DC49CF">
              <w:rPr>
                <w:rFonts w:ascii="Times New Roman" w:eastAsia="Times New Roman" w:hAnsi="Times New Roman" w:cs="Times New Roman"/>
                <w:sz w:val="24"/>
                <w:szCs w:val="24"/>
                <w:lang w:eastAsia="ru-RU"/>
              </w:rPr>
              <w:t>переднемоторная</w:t>
            </w:r>
            <w:proofErr w:type="spellEnd"/>
            <w:r w:rsidRPr="00DC49CF">
              <w:rPr>
                <w:rFonts w:ascii="Times New Roman" w:eastAsia="Times New Roman" w:hAnsi="Times New Roman" w:cs="Times New Roman"/>
                <w:sz w:val="24"/>
                <w:szCs w:val="24"/>
                <w:lang w:eastAsia="ru-RU"/>
              </w:rPr>
              <w:t xml:space="preserve">, </w:t>
            </w:r>
            <w:proofErr w:type="spellStart"/>
            <w:r w:rsidRPr="00DC49CF">
              <w:rPr>
                <w:rFonts w:ascii="Times New Roman" w:eastAsia="Times New Roman" w:hAnsi="Times New Roman" w:cs="Times New Roman"/>
                <w:sz w:val="24"/>
                <w:szCs w:val="24"/>
                <w:lang w:eastAsia="ru-RU"/>
              </w:rPr>
              <w:t>полноприводная</w:t>
            </w:r>
            <w:proofErr w:type="spellEnd"/>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Колёсная формула:</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4*4</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Двигатель</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ГАЗ-51</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Тип:</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Бензиновый</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Объём:</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3 485 см3</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Максимальная мощность:</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 xml:space="preserve">70 </w:t>
            </w:r>
            <w:proofErr w:type="spellStart"/>
            <w:r w:rsidRPr="00DC49CF">
              <w:rPr>
                <w:rFonts w:ascii="Times New Roman" w:eastAsia="Times New Roman" w:hAnsi="Times New Roman" w:cs="Times New Roman"/>
                <w:sz w:val="24"/>
                <w:szCs w:val="24"/>
                <w:lang w:eastAsia="ru-RU"/>
              </w:rPr>
              <w:t>л.с</w:t>
            </w:r>
            <w:proofErr w:type="spellEnd"/>
            <w:r w:rsidRPr="00DC49CF">
              <w:rPr>
                <w:rFonts w:ascii="Times New Roman" w:eastAsia="Times New Roman" w:hAnsi="Times New Roman" w:cs="Times New Roman"/>
                <w:sz w:val="24"/>
                <w:szCs w:val="24"/>
                <w:lang w:eastAsia="ru-RU"/>
              </w:rPr>
              <w:t xml:space="preserve">., при 2800 </w:t>
            </w:r>
            <w:proofErr w:type="gramStart"/>
            <w:r w:rsidRPr="00DC49CF">
              <w:rPr>
                <w:rFonts w:ascii="Times New Roman" w:eastAsia="Times New Roman" w:hAnsi="Times New Roman" w:cs="Times New Roman"/>
                <w:sz w:val="24"/>
                <w:szCs w:val="24"/>
                <w:lang w:eastAsia="ru-RU"/>
              </w:rPr>
              <w:t>об</w:t>
            </w:r>
            <w:proofErr w:type="gramEnd"/>
            <w:r w:rsidRPr="00DC49CF">
              <w:rPr>
                <w:rFonts w:ascii="Times New Roman" w:eastAsia="Times New Roman" w:hAnsi="Times New Roman" w:cs="Times New Roman"/>
                <w:sz w:val="24"/>
                <w:szCs w:val="24"/>
                <w:lang w:eastAsia="ru-RU"/>
              </w:rPr>
              <w:t>/мин</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Макс.</w:t>
            </w:r>
            <w:r w:rsidRPr="00332632">
              <w:rPr>
                <w:rFonts w:ascii="Times New Roman" w:eastAsia="Times New Roman" w:hAnsi="Times New Roman" w:cs="Times New Roman"/>
                <w:bCs/>
                <w:sz w:val="24"/>
                <w:szCs w:val="24"/>
                <w:lang w:eastAsia="ru-RU"/>
              </w:rPr>
              <w:t xml:space="preserve"> крутящий момент:</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 xml:space="preserve">201 </w:t>
            </w:r>
            <w:proofErr w:type="spellStart"/>
            <w:r w:rsidRPr="00DC49CF">
              <w:rPr>
                <w:rFonts w:ascii="Times New Roman" w:eastAsia="Times New Roman" w:hAnsi="Times New Roman" w:cs="Times New Roman"/>
                <w:sz w:val="24"/>
                <w:szCs w:val="24"/>
                <w:lang w:eastAsia="ru-RU"/>
              </w:rPr>
              <w:t>Н·м</w:t>
            </w:r>
            <w:proofErr w:type="spellEnd"/>
            <w:r w:rsidRPr="00DC49CF">
              <w:rPr>
                <w:rFonts w:ascii="Times New Roman" w:eastAsia="Times New Roman" w:hAnsi="Times New Roman" w:cs="Times New Roman"/>
                <w:sz w:val="24"/>
                <w:szCs w:val="24"/>
                <w:lang w:eastAsia="ru-RU"/>
              </w:rPr>
              <w:t xml:space="preserve">, при 1500 </w:t>
            </w:r>
            <w:proofErr w:type="gramStart"/>
            <w:r w:rsidRPr="00DC49CF">
              <w:rPr>
                <w:rFonts w:ascii="Times New Roman" w:eastAsia="Times New Roman" w:hAnsi="Times New Roman" w:cs="Times New Roman"/>
                <w:sz w:val="24"/>
                <w:szCs w:val="24"/>
                <w:lang w:eastAsia="ru-RU"/>
              </w:rPr>
              <w:t>об</w:t>
            </w:r>
            <w:proofErr w:type="gramEnd"/>
            <w:r w:rsidRPr="00DC49CF">
              <w:rPr>
                <w:rFonts w:ascii="Times New Roman" w:eastAsia="Times New Roman" w:hAnsi="Times New Roman" w:cs="Times New Roman"/>
                <w:sz w:val="24"/>
                <w:szCs w:val="24"/>
                <w:lang w:eastAsia="ru-RU"/>
              </w:rPr>
              <w:t>/мин</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Конфигурация:</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рядный, 6-цилиндр.</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Цилиндров:</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6</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Клапанов:</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12</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Диаметр цилиндра:</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82 мм</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Ход поршня:</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110 мм</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Степень сжатия:</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6,2</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Система питания:</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Карбюратор</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Охлаждение:</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жидкостное</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proofErr w:type="spellStart"/>
            <w:r w:rsidRPr="00332632">
              <w:rPr>
                <w:rFonts w:ascii="Times New Roman" w:eastAsia="Times New Roman" w:hAnsi="Times New Roman" w:cs="Times New Roman"/>
                <w:bCs/>
                <w:sz w:val="24"/>
                <w:szCs w:val="24"/>
                <w:lang w:eastAsia="ru-RU"/>
              </w:rPr>
              <w:t>Тактность</w:t>
            </w:r>
            <w:proofErr w:type="spellEnd"/>
            <w:r w:rsidRPr="00332632">
              <w:rPr>
                <w:rFonts w:ascii="Times New Roman" w:eastAsia="Times New Roman" w:hAnsi="Times New Roman" w:cs="Times New Roman"/>
                <w:bCs/>
                <w:sz w:val="24"/>
                <w:szCs w:val="24"/>
                <w:lang w:eastAsia="ru-RU"/>
              </w:rPr>
              <w:t xml:space="preserve"> (число тактов):</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4</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Порядок работы цилиндров:</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1-5-3-6-2-4</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Трансмиссия</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механическая 4-ступ. Раздаточная коробка двухступенчатая. Передаточные числа: 1 передача — 1,963; 2 передача — 1,00. Главная передача — одинарная, передаточное число — 7,6.</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Длина</w:t>
            </w:r>
            <w:r w:rsidR="00C4170D">
              <w:rPr>
                <w:rFonts w:ascii="Times New Roman" w:eastAsia="Times New Roman" w:hAnsi="Times New Roman" w:cs="Times New Roman"/>
                <w:bCs/>
                <w:sz w:val="24"/>
                <w:szCs w:val="24"/>
                <w:lang w:eastAsia="ru-RU"/>
              </w:rPr>
              <w:t xml:space="preserve"> </w:t>
            </w:r>
            <w:r w:rsidR="00C4170D" w:rsidRPr="00332632">
              <w:rPr>
                <w:rFonts w:ascii="Times New Roman" w:eastAsia="Times New Roman" w:hAnsi="Times New Roman" w:cs="Times New Roman"/>
                <w:bCs/>
                <w:sz w:val="24"/>
                <w:szCs w:val="24"/>
                <w:lang w:eastAsia="ru-RU"/>
              </w:rPr>
              <w:t>Ширина Высота</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 xml:space="preserve">5525 </w:t>
            </w:r>
            <w:r w:rsidR="00C4170D">
              <w:rPr>
                <w:rFonts w:ascii="Times New Roman" w:eastAsia="Times New Roman" w:hAnsi="Times New Roman" w:cs="Times New Roman"/>
                <w:sz w:val="24"/>
                <w:szCs w:val="24"/>
                <w:lang w:eastAsia="ru-RU"/>
              </w:rPr>
              <w:t>х</w:t>
            </w:r>
            <w:r w:rsidR="00C4170D" w:rsidRPr="00DC49CF">
              <w:rPr>
                <w:rFonts w:ascii="Times New Roman" w:eastAsia="Times New Roman" w:hAnsi="Times New Roman" w:cs="Times New Roman"/>
                <w:sz w:val="24"/>
                <w:szCs w:val="24"/>
                <w:lang w:eastAsia="ru-RU"/>
              </w:rPr>
              <w:t>2200</w:t>
            </w:r>
            <w:r w:rsidR="00C4170D">
              <w:rPr>
                <w:rFonts w:ascii="Times New Roman" w:eastAsia="Times New Roman" w:hAnsi="Times New Roman" w:cs="Times New Roman"/>
                <w:sz w:val="24"/>
                <w:szCs w:val="24"/>
                <w:lang w:eastAsia="ru-RU"/>
              </w:rPr>
              <w:t>х</w:t>
            </w:r>
            <w:r w:rsidR="00C4170D" w:rsidRPr="00DC49CF">
              <w:rPr>
                <w:rFonts w:ascii="Times New Roman" w:eastAsia="Times New Roman" w:hAnsi="Times New Roman" w:cs="Times New Roman"/>
                <w:sz w:val="24"/>
                <w:szCs w:val="24"/>
                <w:lang w:eastAsia="ru-RU"/>
              </w:rPr>
              <w:t xml:space="preserve">2250(по кабине) </w:t>
            </w:r>
            <w:proofErr w:type="gramStart"/>
            <w:r w:rsidR="00C4170D" w:rsidRPr="00DC49CF">
              <w:rPr>
                <w:rFonts w:ascii="Times New Roman" w:eastAsia="Times New Roman" w:hAnsi="Times New Roman" w:cs="Times New Roman"/>
                <w:sz w:val="24"/>
                <w:szCs w:val="24"/>
                <w:lang w:eastAsia="ru-RU"/>
              </w:rPr>
              <w:t>мм</w:t>
            </w:r>
            <w:proofErr w:type="gramEnd"/>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Клиренс:</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270 мм</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Колёсная база:</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3300 мм</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Колея задняя:</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1600 мм</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Колея передняя:</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1590 мм</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Масса:</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3200 кг</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Полная масса:</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5350</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Макс. скорость:</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65 км/ч</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Грузоподъёмность:</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2000 кг</w:t>
            </w:r>
          </w:p>
        </w:tc>
      </w:tr>
      <w:tr w:rsidR="00332632" w:rsidRPr="00DC49CF" w:rsidTr="00974A8D">
        <w:trPr>
          <w:jc w:val="center"/>
        </w:trPr>
        <w:tc>
          <w:tcPr>
            <w:tcW w:w="0" w:type="auto"/>
            <w:tcBorders>
              <w:right w:val="nil"/>
            </w:tcBorders>
            <w:hideMark/>
          </w:tcPr>
          <w:p w:rsidR="00332632" w:rsidRPr="00332632" w:rsidRDefault="00332632" w:rsidP="00765565">
            <w:pPr>
              <w:rPr>
                <w:rFonts w:ascii="Times New Roman" w:eastAsia="Times New Roman" w:hAnsi="Times New Roman" w:cs="Times New Roman"/>
                <w:sz w:val="24"/>
                <w:szCs w:val="24"/>
                <w:lang w:eastAsia="ru-RU"/>
              </w:rPr>
            </w:pPr>
            <w:r w:rsidRPr="00332632">
              <w:rPr>
                <w:rFonts w:ascii="Times New Roman" w:eastAsia="Times New Roman" w:hAnsi="Times New Roman" w:cs="Times New Roman"/>
                <w:bCs/>
                <w:sz w:val="24"/>
                <w:szCs w:val="24"/>
                <w:lang w:eastAsia="ru-RU"/>
              </w:rPr>
              <w:t>Объём бака:</w:t>
            </w:r>
          </w:p>
        </w:tc>
        <w:tc>
          <w:tcPr>
            <w:tcW w:w="0" w:type="auto"/>
            <w:hideMark/>
          </w:tcPr>
          <w:p w:rsidR="00332632" w:rsidRPr="00DC49CF" w:rsidRDefault="00332632" w:rsidP="00765565">
            <w:pPr>
              <w:jc w:val="center"/>
              <w:rPr>
                <w:rFonts w:ascii="Times New Roman" w:eastAsia="Times New Roman" w:hAnsi="Times New Roman" w:cs="Times New Roman"/>
                <w:sz w:val="24"/>
                <w:szCs w:val="24"/>
                <w:lang w:eastAsia="ru-RU"/>
              </w:rPr>
            </w:pPr>
            <w:r w:rsidRPr="00DC49CF">
              <w:rPr>
                <w:rFonts w:ascii="Times New Roman" w:eastAsia="Times New Roman" w:hAnsi="Times New Roman" w:cs="Times New Roman"/>
                <w:sz w:val="24"/>
                <w:szCs w:val="24"/>
                <w:lang w:eastAsia="ru-RU"/>
              </w:rPr>
              <w:t>90+105 л</w:t>
            </w:r>
          </w:p>
        </w:tc>
      </w:tr>
    </w:tbl>
    <w:p w:rsidR="00DC49CF" w:rsidRDefault="00DC49CF" w:rsidP="00765565">
      <w:pPr>
        <w:spacing w:after="0" w:line="240" w:lineRule="auto"/>
      </w:pPr>
    </w:p>
    <w:sectPr w:rsidR="00DC49CF" w:rsidSect="00154C71">
      <w:pgSz w:w="11906" w:h="16838"/>
      <w:pgMar w:top="993"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1F"/>
    <w:rsid w:val="0004671F"/>
    <w:rsid w:val="00064B68"/>
    <w:rsid w:val="000E2D33"/>
    <w:rsid w:val="000E5ABB"/>
    <w:rsid w:val="00131D0C"/>
    <w:rsid w:val="00154C71"/>
    <w:rsid w:val="00230D5A"/>
    <w:rsid w:val="002E34CF"/>
    <w:rsid w:val="00304BBE"/>
    <w:rsid w:val="00332632"/>
    <w:rsid w:val="003757A2"/>
    <w:rsid w:val="003A0012"/>
    <w:rsid w:val="00445B36"/>
    <w:rsid w:val="004627FD"/>
    <w:rsid w:val="004A021E"/>
    <w:rsid w:val="0052150E"/>
    <w:rsid w:val="00526BE5"/>
    <w:rsid w:val="00591B7A"/>
    <w:rsid w:val="005B2FFD"/>
    <w:rsid w:val="005D327B"/>
    <w:rsid w:val="00667F76"/>
    <w:rsid w:val="00693599"/>
    <w:rsid w:val="00765565"/>
    <w:rsid w:val="007D0F57"/>
    <w:rsid w:val="008053BA"/>
    <w:rsid w:val="00812B8E"/>
    <w:rsid w:val="008429E0"/>
    <w:rsid w:val="008A7AE7"/>
    <w:rsid w:val="00900D82"/>
    <w:rsid w:val="009337B0"/>
    <w:rsid w:val="0096507C"/>
    <w:rsid w:val="00974A8D"/>
    <w:rsid w:val="009A664A"/>
    <w:rsid w:val="00A11496"/>
    <w:rsid w:val="00A5058D"/>
    <w:rsid w:val="00A903D6"/>
    <w:rsid w:val="00AF299E"/>
    <w:rsid w:val="00B75519"/>
    <w:rsid w:val="00BC4320"/>
    <w:rsid w:val="00BF5FD0"/>
    <w:rsid w:val="00C4170D"/>
    <w:rsid w:val="00C832CC"/>
    <w:rsid w:val="00C84228"/>
    <w:rsid w:val="00CA49FC"/>
    <w:rsid w:val="00CA5E9F"/>
    <w:rsid w:val="00D30B5C"/>
    <w:rsid w:val="00D5620B"/>
    <w:rsid w:val="00DA20D9"/>
    <w:rsid w:val="00DC49CF"/>
    <w:rsid w:val="00E55D50"/>
    <w:rsid w:val="00F12A3D"/>
    <w:rsid w:val="00FA4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66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C49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49C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C49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C4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D0F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0F57"/>
    <w:rPr>
      <w:rFonts w:ascii="Tahoma" w:hAnsi="Tahoma" w:cs="Tahoma"/>
      <w:sz w:val="16"/>
      <w:szCs w:val="16"/>
    </w:rPr>
  </w:style>
  <w:style w:type="character" w:customStyle="1" w:styleId="10">
    <w:name w:val="Заголовок 1 Знак"/>
    <w:basedOn w:val="a0"/>
    <w:link w:val="1"/>
    <w:uiPriority w:val="9"/>
    <w:rsid w:val="009A664A"/>
    <w:rPr>
      <w:rFonts w:asciiTheme="majorHAnsi" w:eastAsiaTheme="majorEastAsia" w:hAnsiTheme="majorHAnsi" w:cstheme="majorBidi"/>
      <w:b/>
      <w:bCs/>
      <w:color w:val="365F91" w:themeColor="accent1" w:themeShade="BF"/>
      <w:sz w:val="28"/>
      <w:szCs w:val="28"/>
    </w:rPr>
  </w:style>
  <w:style w:type="paragraph" w:customStyle="1" w:styleId="el-text">
    <w:name w:val="el-text"/>
    <w:basedOn w:val="a"/>
    <w:rsid w:val="009A6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304BBE"/>
    <w:rPr>
      <w:b/>
      <w:bCs/>
    </w:rPr>
  </w:style>
  <w:style w:type="character" w:customStyle="1" w:styleId="bbcu">
    <w:name w:val="bbc_u"/>
    <w:basedOn w:val="a0"/>
    <w:rsid w:val="00304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66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C49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49C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C49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C4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D0F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0F57"/>
    <w:rPr>
      <w:rFonts w:ascii="Tahoma" w:hAnsi="Tahoma" w:cs="Tahoma"/>
      <w:sz w:val="16"/>
      <w:szCs w:val="16"/>
    </w:rPr>
  </w:style>
  <w:style w:type="character" w:customStyle="1" w:styleId="10">
    <w:name w:val="Заголовок 1 Знак"/>
    <w:basedOn w:val="a0"/>
    <w:link w:val="1"/>
    <w:uiPriority w:val="9"/>
    <w:rsid w:val="009A664A"/>
    <w:rPr>
      <w:rFonts w:asciiTheme="majorHAnsi" w:eastAsiaTheme="majorEastAsia" w:hAnsiTheme="majorHAnsi" w:cstheme="majorBidi"/>
      <w:b/>
      <w:bCs/>
      <w:color w:val="365F91" w:themeColor="accent1" w:themeShade="BF"/>
      <w:sz w:val="28"/>
      <w:szCs w:val="28"/>
    </w:rPr>
  </w:style>
  <w:style w:type="paragraph" w:customStyle="1" w:styleId="el-text">
    <w:name w:val="el-text"/>
    <w:basedOn w:val="a"/>
    <w:rsid w:val="009A6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304BBE"/>
    <w:rPr>
      <w:b/>
      <w:bCs/>
    </w:rPr>
  </w:style>
  <w:style w:type="character" w:customStyle="1" w:styleId="bbcu">
    <w:name w:val="bbc_u"/>
    <w:basedOn w:val="a0"/>
    <w:rsid w:val="00304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09644">
      <w:bodyDiv w:val="1"/>
      <w:marLeft w:val="0"/>
      <w:marRight w:val="0"/>
      <w:marTop w:val="0"/>
      <w:marBottom w:val="0"/>
      <w:divBdr>
        <w:top w:val="none" w:sz="0" w:space="0" w:color="auto"/>
        <w:left w:val="none" w:sz="0" w:space="0" w:color="auto"/>
        <w:bottom w:val="none" w:sz="0" w:space="0" w:color="auto"/>
        <w:right w:val="none" w:sz="0" w:space="0" w:color="auto"/>
      </w:divBdr>
    </w:div>
    <w:div w:id="214121605">
      <w:bodyDiv w:val="1"/>
      <w:marLeft w:val="0"/>
      <w:marRight w:val="0"/>
      <w:marTop w:val="0"/>
      <w:marBottom w:val="0"/>
      <w:divBdr>
        <w:top w:val="none" w:sz="0" w:space="0" w:color="auto"/>
        <w:left w:val="none" w:sz="0" w:space="0" w:color="auto"/>
        <w:bottom w:val="none" w:sz="0" w:space="0" w:color="auto"/>
        <w:right w:val="none" w:sz="0" w:space="0" w:color="auto"/>
      </w:divBdr>
    </w:div>
    <w:div w:id="235165815">
      <w:bodyDiv w:val="1"/>
      <w:marLeft w:val="0"/>
      <w:marRight w:val="0"/>
      <w:marTop w:val="0"/>
      <w:marBottom w:val="0"/>
      <w:divBdr>
        <w:top w:val="none" w:sz="0" w:space="0" w:color="auto"/>
        <w:left w:val="none" w:sz="0" w:space="0" w:color="auto"/>
        <w:bottom w:val="none" w:sz="0" w:space="0" w:color="auto"/>
        <w:right w:val="none" w:sz="0" w:space="0" w:color="auto"/>
      </w:divBdr>
      <w:divsChild>
        <w:div w:id="1291741284">
          <w:marLeft w:val="0"/>
          <w:marRight w:val="0"/>
          <w:marTop w:val="0"/>
          <w:marBottom w:val="0"/>
          <w:divBdr>
            <w:top w:val="none" w:sz="0" w:space="0" w:color="auto"/>
            <w:left w:val="none" w:sz="0" w:space="0" w:color="auto"/>
            <w:bottom w:val="none" w:sz="0" w:space="0" w:color="auto"/>
            <w:right w:val="none" w:sz="0" w:space="0" w:color="auto"/>
          </w:divBdr>
        </w:div>
        <w:div w:id="1800494280">
          <w:marLeft w:val="0"/>
          <w:marRight w:val="0"/>
          <w:marTop w:val="0"/>
          <w:marBottom w:val="0"/>
          <w:divBdr>
            <w:top w:val="none" w:sz="0" w:space="0" w:color="auto"/>
            <w:left w:val="none" w:sz="0" w:space="0" w:color="auto"/>
            <w:bottom w:val="none" w:sz="0" w:space="0" w:color="auto"/>
            <w:right w:val="none" w:sz="0" w:space="0" w:color="auto"/>
          </w:divBdr>
        </w:div>
      </w:divsChild>
    </w:div>
    <w:div w:id="271131395">
      <w:bodyDiv w:val="1"/>
      <w:marLeft w:val="0"/>
      <w:marRight w:val="0"/>
      <w:marTop w:val="0"/>
      <w:marBottom w:val="0"/>
      <w:divBdr>
        <w:top w:val="none" w:sz="0" w:space="0" w:color="auto"/>
        <w:left w:val="none" w:sz="0" w:space="0" w:color="auto"/>
        <w:bottom w:val="none" w:sz="0" w:space="0" w:color="auto"/>
        <w:right w:val="none" w:sz="0" w:space="0" w:color="auto"/>
      </w:divBdr>
    </w:div>
    <w:div w:id="434710620">
      <w:bodyDiv w:val="1"/>
      <w:marLeft w:val="0"/>
      <w:marRight w:val="0"/>
      <w:marTop w:val="0"/>
      <w:marBottom w:val="0"/>
      <w:divBdr>
        <w:top w:val="none" w:sz="0" w:space="0" w:color="auto"/>
        <w:left w:val="none" w:sz="0" w:space="0" w:color="auto"/>
        <w:bottom w:val="none" w:sz="0" w:space="0" w:color="auto"/>
        <w:right w:val="none" w:sz="0" w:space="0" w:color="auto"/>
      </w:divBdr>
    </w:div>
    <w:div w:id="532697031">
      <w:bodyDiv w:val="1"/>
      <w:marLeft w:val="0"/>
      <w:marRight w:val="0"/>
      <w:marTop w:val="0"/>
      <w:marBottom w:val="0"/>
      <w:divBdr>
        <w:top w:val="none" w:sz="0" w:space="0" w:color="auto"/>
        <w:left w:val="none" w:sz="0" w:space="0" w:color="auto"/>
        <w:bottom w:val="none" w:sz="0" w:space="0" w:color="auto"/>
        <w:right w:val="none" w:sz="0" w:space="0" w:color="auto"/>
      </w:divBdr>
    </w:div>
    <w:div w:id="990251798">
      <w:bodyDiv w:val="1"/>
      <w:marLeft w:val="0"/>
      <w:marRight w:val="0"/>
      <w:marTop w:val="0"/>
      <w:marBottom w:val="0"/>
      <w:divBdr>
        <w:top w:val="none" w:sz="0" w:space="0" w:color="auto"/>
        <w:left w:val="none" w:sz="0" w:space="0" w:color="auto"/>
        <w:bottom w:val="none" w:sz="0" w:space="0" w:color="auto"/>
        <w:right w:val="none" w:sz="0" w:space="0" w:color="auto"/>
      </w:divBdr>
    </w:div>
    <w:div w:id="1339230191">
      <w:bodyDiv w:val="1"/>
      <w:marLeft w:val="0"/>
      <w:marRight w:val="0"/>
      <w:marTop w:val="0"/>
      <w:marBottom w:val="0"/>
      <w:divBdr>
        <w:top w:val="none" w:sz="0" w:space="0" w:color="auto"/>
        <w:left w:val="none" w:sz="0" w:space="0" w:color="auto"/>
        <w:bottom w:val="none" w:sz="0" w:space="0" w:color="auto"/>
        <w:right w:val="none" w:sz="0" w:space="0" w:color="auto"/>
      </w:divBdr>
    </w:div>
    <w:div w:id="1472939468">
      <w:bodyDiv w:val="1"/>
      <w:marLeft w:val="0"/>
      <w:marRight w:val="0"/>
      <w:marTop w:val="0"/>
      <w:marBottom w:val="0"/>
      <w:divBdr>
        <w:top w:val="none" w:sz="0" w:space="0" w:color="auto"/>
        <w:left w:val="none" w:sz="0" w:space="0" w:color="auto"/>
        <w:bottom w:val="none" w:sz="0" w:space="0" w:color="auto"/>
        <w:right w:val="none" w:sz="0" w:space="0" w:color="auto"/>
      </w:divBdr>
    </w:div>
    <w:div w:id="155997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DCEAA-5F71-45C9-87A4-282523CA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5</Pages>
  <Words>2128</Words>
  <Characters>12132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17</cp:revision>
  <dcterms:created xsi:type="dcterms:W3CDTF">2018-10-29T16:06:00Z</dcterms:created>
  <dcterms:modified xsi:type="dcterms:W3CDTF">2025-12-06T07:19:00Z</dcterms:modified>
</cp:coreProperties>
</file>