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34E" w:rsidRPr="0088734E" w:rsidRDefault="0088734E" w:rsidP="0088734E">
      <w:pPr>
        <w:spacing w:line="240" w:lineRule="auto"/>
        <w:jc w:val="center"/>
        <w:rPr>
          <w:rFonts w:ascii="Times New Roman" w:hAnsi="Times New Roman" w:cs="Times New Roman"/>
          <w:b/>
          <w:sz w:val="28"/>
          <w:szCs w:val="28"/>
        </w:rPr>
      </w:pPr>
      <w:r w:rsidRPr="0088734E">
        <w:rPr>
          <w:rFonts w:ascii="Times New Roman" w:hAnsi="Times New Roman" w:cs="Times New Roman"/>
          <w:b/>
          <w:sz w:val="28"/>
          <w:szCs w:val="28"/>
        </w:rPr>
        <w:t>01-483 А</w:t>
      </w:r>
      <w:r w:rsidR="002A6BA3">
        <w:rPr>
          <w:rFonts w:ascii="Times New Roman" w:hAnsi="Times New Roman" w:cs="Times New Roman"/>
          <w:b/>
          <w:sz w:val="28"/>
          <w:szCs w:val="28"/>
        </w:rPr>
        <w:t>О-12</w:t>
      </w:r>
      <w:r w:rsidR="003808D3">
        <w:rPr>
          <w:rFonts w:ascii="Times New Roman" w:hAnsi="Times New Roman" w:cs="Times New Roman"/>
          <w:b/>
          <w:sz w:val="28"/>
          <w:szCs w:val="28"/>
        </w:rPr>
        <w:t>(130)64А 4х2 а</w:t>
      </w:r>
      <w:r w:rsidRPr="0088734E">
        <w:rPr>
          <w:rFonts w:ascii="Times New Roman" w:hAnsi="Times New Roman" w:cs="Times New Roman"/>
          <w:b/>
          <w:sz w:val="28"/>
          <w:szCs w:val="28"/>
        </w:rPr>
        <w:t>втомобиль освещения ленинградского гарнизона пожарной охраны</w:t>
      </w:r>
      <w:r>
        <w:rPr>
          <w:rFonts w:ascii="Times New Roman" w:hAnsi="Times New Roman" w:cs="Times New Roman"/>
          <w:b/>
          <w:sz w:val="28"/>
          <w:szCs w:val="28"/>
        </w:rPr>
        <w:t xml:space="preserve"> на базе автонасоса АН-30</w:t>
      </w:r>
      <w:r w:rsidR="002A6BA3">
        <w:rPr>
          <w:rFonts w:ascii="Times New Roman" w:hAnsi="Times New Roman" w:cs="Times New Roman"/>
          <w:b/>
          <w:sz w:val="28"/>
          <w:szCs w:val="28"/>
        </w:rPr>
        <w:t>(130)64А,</w:t>
      </w:r>
      <w:r w:rsidR="002A6BA3" w:rsidRPr="003808D3">
        <w:rPr>
          <w:rFonts w:ascii="Times New Roman" w:hAnsi="Times New Roman" w:cs="Times New Roman"/>
          <w:b/>
          <w:sz w:val="28"/>
          <w:szCs w:val="28"/>
        </w:rPr>
        <w:t xml:space="preserve"> </w:t>
      </w:r>
      <w:r w:rsidR="00FB300E">
        <w:rPr>
          <w:rFonts w:ascii="Times New Roman" w:hAnsi="Times New Roman" w:cs="Times New Roman"/>
          <w:b/>
          <w:sz w:val="28"/>
          <w:szCs w:val="28"/>
        </w:rPr>
        <w:t>г</w:t>
      </w:r>
      <w:r w:rsidR="00651572" w:rsidRPr="00651572">
        <w:rPr>
          <w:rFonts w:ascii="Times New Roman" w:hAnsi="Times New Roman" w:cs="Times New Roman"/>
          <w:b/>
          <w:sz w:val="28"/>
          <w:szCs w:val="28"/>
        </w:rPr>
        <w:t>енератор ЕСС-562-4М мощностью 12 кВт</w:t>
      </w:r>
      <w:r w:rsidR="00FB300E">
        <w:rPr>
          <w:rFonts w:ascii="Times New Roman" w:hAnsi="Times New Roman" w:cs="Times New Roman"/>
          <w:b/>
          <w:sz w:val="28"/>
          <w:szCs w:val="28"/>
        </w:rPr>
        <w:t>,</w:t>
      </w:r>
      <w:r w:rsidR="001F6D02">
        <w:rPr>
          <w:rFonts w:ascii="Times New Roman" w:hAnsi="Times New Roman" w:cs="Times New Roman"/>
          <w:b/>
          <w:sz w:val="28"/>
          <w:szCs w:val="28"/>
        </w:rPr>
        <w:t xml:space="preserve"> мест 3 + 7 в кабине,</w:t>
      </w:r>
      <w:r w:rsidR="00651572" w:rsidRPr="00651572">
        <w:rPr>
          <w:rFonts w:ascii="Times New Roman" w:hAnsi="Times New Roman" w:cs="Times New Roman"/>
          <w:b/>
          <w:sz w:val="28"/>
          <w:szCs w:val="28"/>
        </w:rPr>
        <w:t xml:space="preserve"> </w:t>
      </w:r>
      <w:r w:rsidR="001F6D02" w:rsidRPr="001F6D02">
        <w:rPr>
          <w:rFonts w:ascii="Times New Roman" w:hAnsi="Times New Roman" w:cs="Times New Roman"/>
          <w:b/>
          <w:sz w:val="28"/>
          <w:szCs w:val="28"/>
        </w:rPr>
        <w:t xml:space="preserve">полный вес 8 т, ЗиЛ-130 150 </w:t>
      </w:r>
      <w:proofErr w:type="spellStart"/>
      <w:r w:rsidR="001F6D02" w:rsidRPr="001F6D02">
        <w:rPr>
          <w:rFonts w:ascii="Times New Roman" w:hAnsi="Times New Roman" w:cs="Times New Roman"/>
          <w:b/>
          <w:sz w:val="28"/>
          <w:szCs w:val="28"/>
        </w:rPr>
        <w:t>лс</w:t>
      </w:r>
      <w:proofErr w:type="spellEnd"/>
      <w:r w:rsidR="001F6D02" w:rsidRPr="001F6D02">
        <w:rPr>
          <w:rFonts w:ascii="Times New Roman" w:hAnsi="Times New Roman" w:cs="Times New Roman"/>
          <w:b/>
          <w:sz w:val="28"/>
          <w:szCs w:val="28"/>
        </w:rPr>
        <w:t>, 95 км/час,</w:t>
      </w:r>
      <w:r w:rsidR="001F6D02">
        <w:rPr>
          <w:rFonts w:ascii="Times New Roman" w:hAnsi="Times New Roman" w:cs="Times New Roman"/>
          <w:b/>
          <w:sz w:val="28"/>
          <w:szCs w:val="28"/>
        </w:rPr>
        <w:t xml:space="preserve"> </w:t>
      </w:r>
      <w:r w:rsidR="003808D3" w:rsidRPr="003808D3">
        <w:rPr>
          <w:rFonts w:ascii="Times New Roman" w:hAnsi="Times New Roman" w:cs="Times New Roman"/>
          <w:b/>
          <w:sz w:val="28"/>
          <w:szCs w:val="28"/>
        </w:rPr>
        <w:t xml:space="preserve">1 экз., </w:t>
      </w:r>
      <w:r w:rsidR="002A6BA3" w:rsidRPr="002A6BA3">
        <w:rPr>
          <w:rFonts w:ascii="Times New Roman" w:hAnsi="Times New Roman" w:cs="Times New Roman"/>
          <w:b/>
          <w:sz w:val="28"/>
          <w:szCs w:val="28"/>
        </w:rPr>
        <w:t>отряд технической службы</w:t>
      </w:r>
      <w:r w:rsidR="002A6BA3">
        <w:rPr>
          <w:rFonts w:ascii="Times New Roman" w:hAnsi="Times New Roman" w:cs="Times New Roman"/>
          <w:b/>
          <w:sz w:val="28"/>
          <w:szCs w:val="28"/>
        </w:rPr>
        <w:t xml:space="preserve">, </w:t>
      </w:r>
      <w:r w:rsidR="003808D3">
        <w:rPr>
          <w:rFonts w:ascii="Times New Roman" w:hAnsi="Times New Roman" w:cs="Times New Roman"/>
          <w:b/>
          <w:sz w:val="28"/>
          <w:szCs w:val="28"/>
        </w:rPr>
        <w:t xml:space="preserve">Ленинград, </w:t>
      </w:r>
      <w:r w:rsidR="002A6BA3">
        <w:rPr>
          <w:rFonts w:ascii="Times New Roman" w:hAnsi="Times New Roman" w:cs="Times New Roman"/>
          <w:b/>
          <w:sz w:val="28"/>
          <w:szCs w:val="28"/>
        </w:rPr>
        <w:t>1970-е г.</w:t>
      </w:r>
    </w:p>
    <w:p w:rsidR="0088734E" w:rsidRDefault="005B14D2" w:rsidP="00AA28AC">
      <w:pPr>
        <w:spacing w:line="240" w:lineRule="auto"/>
        <w:rPr>
          <w:rFonts w:ascii="Times New Roman" w:hAnsi="Times New Roman" w:cs="Times New Roman"/>
          <w:sz w:val="24"/>
          <w:szCs w:val="24"/>
        </w:rPr>
      </w:pPr>
      <w:r>
        <w:rPr>
          <w:noProof/>
          <w:lang w:eastAsia="ru-RU"/>
        </w:rPr>
        <w:drawing>
          <wp:anchor distT="0" distB="0" distL="114300" distR="114300" simplePos="0" relativeHeight="251658240" behindDoc="0" locked="0" layoutInCell="1" allowOverlap="1" wp14:anchorId="48C4541B" wp14:editId="2EDB6C0C">
            <wp:simplePos x="0" y="0"/>
            <wp:positionH relativeFrom="margin">
              <wp:posOffset>571500</wp:posOffset>
            </wp:positionH>
            <wp:positionV relativeFrom="margin">
              <wp:posOffset>942975</wp:posOffset>
            </wp:positionV>
            <wp:extent cx="5285105" cy="3104515"/>
            <wp:effectExtent l="0" t="0" r="0" b="63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285105" cy="3104515"/>
                    </a:xfrm>
                    <a:prstGeom prst="rect">
                      <a:avLst/>
                    </a:prstGeom>
                  </pic:spPr>
                </pic:pic>
              </a:graphicData>
            </a:graphic>
          </wp:anchor>
        </w:drawing>
      </w:r>
    </w:p>
    <w:p w:rsidR="001444A4" w:rsidRDefault="001444A4" w:rsidP="00AA28AC">
      <w:pPr>
        <w:spacing w:line="240" w:lineRule="auto"/>
        <w:rPr>
          <w:rFonts w:ascii="Times New Roman" w:hAnsi="Times New Roman" w:cs="Times New Roman"/>
          <w:sz w:val="24"/>
          <w:szCs w:val="24"/>
        </w:rPr>
      </w:pPr>
    </w:p>
    <w:p w:rsidR="001444A4" w:rsidRDefault="001444A4" w:rsidP="00AA28AC">
      <w:pPr>
        <w:spacing w:line="240" w:lineRule="auto"/>
        <w:rPr>
          <w:rFonts w:ascii="Times New Roman" w:hAnsi="Times New Roman" w:cs="Times New Roman"/>
          <w:sz w:val="24"/>
          <w:szCs w:val="24"/>
        </w:rPr>
      </w:pPr>
    </w:p>
    <w:p w:rsidR="001444A4" w:rsidRDefault="001444A4" w:rsidP="00AA28AC">
      <w:pPr>
        <w:spacing w:line="240" w:lineRule="auto"/>
        <w:rPr>
          <w:rFonts w:ascii="Times New Roman" w:hAnsi="Times New Roman" w:cs="Times New Roman"/>
          <w:sz w:val="24"/>
          <w:szCs w:val="24"/>
        </w:rPr>
      </w:pPr>
    </w:p>
    <w:p w:rsidR="001444A4" w:rsidRDefault="001444A4" w:rsidP="00AA28AC">
      <w:pPr>
        <w:spacing w:line="240" w:lineRule="auto"/>
        <w:rPr>
          <w:rFonts w:ascii="Times New Roman" w:hAnsi="Times New Roman" w:cs="Times New Roman"/>
          <w:sz w:val="24"/>
          <w:szCs w:val="24"/>
        </w:rPr>
      </w:pPr>
    </w:p>
    <w:p w:rsidR="001444A4" w:rsidRDefault="001444A4" w:rsidP="00AA28AC">
      <w:pPr>
        <w:spacing w:line="240" w:lineRule="auto"/>
        <w:rPr>
          <w:rFonts w:ascii="Times New Roman" w:hAnsi="Times New Roman" w:cs="Times New Roman"/>
          <w:sz w:val="24"/>
          <w:szCs w:val="24"/>
        </w:rPr>
      </w:pPr>
    </w:p>
    <w:p w:rsidR="0002501B" w:rsidRDefault="0002501B" w:rsidP="00AA28AC">
      <w:pPr>
        <w:spacing w:line="240" w:lineRule="auto"/>
        <w:rPr>
          <w:rFonts w:ascii="Segoe UI" w:hAnsi="Segoe UI" w:cs="Segoe UI"/>
          <w:sz w:val="21"/>
          <w:szCs w:val="21"/>
          <w:shd w:val="clear" w:color="auto" w:fill="FFFFFF"/>
        </w:rPr>
      </w:pPr>
    </w:p>
    <w:p w:rsidR="0002501B" w:rsidRDefault="0002501B" w:rsidP="00AA28AC">
      <w:pPr>
        <w:spacing w:line="240" w:lineRule="auto"/>
        <w:rPr>
          <w:rFonts w:ascii="Segoe UI" w:hAnsi="Segoe UI" w:cs="Segoe UI"/>
          <w:sz w:val="21"/>
          <w:szCs w:val="21"/>
          <w:shd w:val="clear" w:color="auto" w:fill="FFFFFF"/>
        </w:rPr>
      </w:pPr>
    </w:p>
    <w:p w:rsidR="0002501B" w:rsidRDefault="0002501B" w:rsidP="00AA28AC">
      <w:pPr>
        <w:spacing w:line="240" w:lineRule="auto"/>
        <w:rPr>
          <w:rFonts w:ascii="Segoe UI" w:hAnsi="Segoe UI" w:cs="Segoe UI"/>
          <w:sz w:val="21"/>
          <w:szCs w:val="21"/>
          <w:shd w:val="clear" w:color="auto" w:fill="FFFFFF"/>
        </w:rPr>
      </w:pPr>
    </w:p>
    <w:p w:rsidR="0002501B" w:rsidRDefault="0002501B" w:rsidP="00AA28AC">
      <w:pPr>
        <w:spacing w:line="240" w:lineRule="auto"/>
        <w:rPr>
          <w:rFonts w:ascii="Segoe UI" w:hAnsi="Segoe UI" w:cs="Segoe UI"/>
          <w:sz w:val="21"/>
          <w:szCs w:val="21"/>
          <w:shd w:val="clear" w:color="auto" w:fill="FFFFFF"/>
        </w:rPr>
      </w:pPr>
    </w:p>
    <w:p w:rsidR="0002501B" w:rsidRDefault="0002501B" w:rsidP="00AA28AC">
      <w:pPr>
        <w:spacing w:line="240" w:lineRule="auto"/>
        <w:rPr>
          <w:rFonts w:ascii="Segoe UI" w:hAnsi="Segoe UI" w:cs="Segoe UI"/>
          <w:sz w:val="21"/>
          <w:szCs w:val="21"/>
          <w:shd w:val="clear" w:color="auto" w:fill="FFFFFF"/>
        </w:rPr>
      </w:pPr>
    </w:p>
    <w:p w:rsidR="0002501B" w:rsidRDefault="0002501B" w:rsidP="00AA28AC">
      <w:pPr>
        <w:spacing w:line="240" w:lineRule="auto"/>
        <w:rPr>
          <w:rFonts w:ascii="Segoe UI" w:hAnsi="Segoe UI" w:cs="Segoe UI"/>
          <w:sz w:val="21"/>
          <w:szCs w:val="21"/>
          <w:shd w:val="clear" w:color="auto" w:fill="FFFFFF"/>
        </w:rPr>
      </w:pPr>
    </w:p>
    <w:p w:rsidR="0002501B" w:rsidRDefault="0002501B" w:rsidP="00AA28AC">
      <w:pPr>
        <w:spacing w:line="240" w:lineRule="auto"/>
        <w:rPr>
          <w:rFonts w:ascii="Segoe UI" w:hAnsi="Segoe UI" w:cs="Segoe UI"/>
          <w:sz w:val="21"/>
          <w:szCs w:val="21"/>
          <w:shd w:val="clear" w:color="auto" w:fill="FFFFFF"/>
        </w:rPr>
      </w:pPr>
    </w:p>
    <w:p w:rsidR="0002501B" w:rsidRDefault="0002501B" w:rsidP="00AA28AC">
      <w:pPr>
        <w:spacing w:line="240" w:lineRule="auto"/>
        <w:rPr>
          <w:rFonts w:ascii="Segoe UI" w:hAnsi="Segoe UI" w:cs="Segoe UI"/>
          <w:sz w:val="21"/>
          <w:szCs w:val="21"/>
          <w:shd w:val="clear" w:color="auto" w:fill="FFFFFF"/>
        </w:rPr>
      </w:pPr>
    </w:p>
    <w:p w:rsidR="0002501B" w:rsidRDefault="0002501B" w:rsidP="00AA28AC">
      <w:pPr>
        <w:spacing w:line="240" w:lineRule="auto"/>
        <w:rPr>
          <w:rFonts w:ascii="Segoe UI" w:hAnsi="Segoe UI" w:cs="Segoe UI"/>
          <w:sz w:val="21"/>
          <w:szCs w:val="21"/>
          <w:shd w:val="clear" w:color="auto" w:fill="FFFFFF"/>
        </w:rPr>
      </w:pPr>
    </w:p>
    <w:p w:rsidR="0002501B" w:rsidRDefault="0002501B" w:rsidP="00AA28AC">
      <w:pPr>
        <w:spacing w:line="240" w:lineRule="auto"/>
        <w:rPr>
          <w:rFonts w:ascii="Segoe UI" w:hAnsi="Segoe UI" w:cs="Segoe UI"/>
          <w:sz w:val="21"/>
          <w:szCs w:val="21"/>
          <w:shd w:val="clear" w:color="auto" w:fill="FFFFFF"/>
        </w:rPr>
      </w:pPr>
    </w:p>
    <w:p w:rsidR="0002501B" w:rsidRDefault="0002501B" w:rsidP="00AA28AC">
      <w:pPr>
        <w:spacing w:line="240" w:lineRule="auto"/>
        <w:rPr>
          <w:rFonts w:ascii="Segoe UI" w:hAnsi="Segoe UI" w:cs="Segoe UI"/>
          <w:sz w:val="21"/>
          <w:szCs w:val="21"/>
          <w:shd w:val="clear" w:color="auto" w:fill="FFFFFF"/>
        </w:rPr>
      </w:pPr>
    </w:p>
    <w:p w:rsidR="00AA28AC" w:rsidRPr="003C74C3" w:rsidRDefault="00FE354A" w:rsidP="00AA28AC">
      <w:pPr>
        <w:spacing w:line="240" w:lineRule="auto"/>
        <w:rPr>
          <w:rFonts w:ascii="Times New Roman" w:hAnsi="Times New Roman" w:cs="Times New Roman"/>
          <w:sz w:val="24"/>
          <w:szCs w:val="24"/>
        </w:rPr>
      </w:pPr>
      <w:r>
        <w:rPr>
          <w:rFonts w:ascii="Segoe UI" w:hAnsi="Segoe UI" w:cs="Segoe UI"/>
          <w:sz w:val="21"/>
          <w:szCs w:val="21"/>
          <w:shd w:val="clear" w:color="auto" w:fill="FFFFFF"/>
        </w:rPr>
        <w:t xml:space="preserve"> </w:t>
      </w:r>
    </w:p>
    <w:p w:rsidR="002A1011" w:rsidRDefault="002A1011" w:rsidP="004B16F4">
      <w:pPr>
        <w:spacing w:line="240" w:lineRule="auto"/>
        <w:rPr>
          <w:rFonts w:ascii="Times New Roman" w:hAnsi="Times New Roman" w:cs="Times New Roman"/>
          <w:i/>
          <w:sz w:val="24"/>
          <w:szCs w:val="24"/>
        </w:rPr>
      </w:pPr>
    </w:p>
    <w:p w:rsidR="00893C03" w:rsidRDefault="00932770" w:rsidP="004B16F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E5C50">
        <w:rPr>
          <w:rFonts w:ascii="Times New Roman" w:hAnsi="Times New Roman" w:cs="Times New Roman"/>
          <w:sz w:val="24"/>
          <w:szCs w:val="24"/>
        </w:rPr>
        <w:t xml:space="preserve">Спасибо мастерам </w:t>
      </w:r>
      <w:proofErr w:type="spellStart"/>
      <w:r w:rsidR="009E5C50">
        <w:rPr>
          <w:rFonts w:ascii="Times New Roman" w:hAnsi="Times New Roman" w:cs="Times New Roman"/>
          <w:sz w:val="24"/>
          <w:szCs w:val="24"/>
        </w:rPr>
        <w:t>Сарлаба</w:t>
      </w:r>
      <w:proofErr w:type="spellEnd"/>
      <w:r w:rsidR="009E5C50">
        <w:rPr>
          <w:rFonts w:ascii="Times New Roman" w:hAnsi="Times New Roman" w:cs="Times New Roman"/>
          <w:sz w:val="24"/>
          <w:szCs w:val="24"/>
        </w:rPr>
        <w:t xml:space="preserve"> и В. </w:t>
      </w:r>
      <w:proofErr w:type="spellStart"/>
      <w:r w:rsidR="009E5C50">
        <w:rPr>
          <w:rFonts w:ascii="Times New Roman" w:hAnsi="Times New Roman" w:cs="Times New Roman"/>
          <w:sz w:val="24"/>
          <w:szCs w:val="24"/>
        </w:rPr>
        <w:t>Фиглеву</w:t>
      </w:r>
      <w:proofErr w:type="spellEnd"/>
      <w:r w:rsidR="009E5C50">
        <w:rPr>
          <w:rFonts w:ascii="Times New Roman" w:hAnsi="Times New Roman" w:cs="Times New Roman"/>
          <w:sz w:val="24"/>
          <w:szCs w:val="24"/>
        </w:rPr>
        <w:t xml:space="preserve">, ведь </w:t>
      </w:r>
      <w:proofErr w:type="gramStart"/>
      <w:r w:rsidR="003108F3">
        <w:rPr>
          <w:rFonts w:ascii="Times New Roman" w:hAnsi="Times New Roman" w:cs="Times New Roman"/>
          <w:sz w:val="24"/>
          <w:szCs w:val="24"/>
        </w:rPr>
        <w:t>создан</w:t>
      </w:r>
      <w:r w:rsidR="00561240">
        <w:rPr>
          <w:rFonts w:ascii="Times New Roman" w:hAnsi="Times New Roman" w:cs="Times New Roman"/>
          <w:sz w:val="24"/>
          <w:szCs w:val="24"/>
        </w:rPr>
        <w:t>н</w:t>
      </w:r>
      <w:r w:rsidR="003108F3">
        <w:rPr>
          <w:rFonts w:ascii="Times New Roman" w:hAnsi="Times New Roman" w:cs="Times New Roman"/>
          <w:sz w:val="24"/>
          <w:szCs w:val="24"/>
        </w:rPr>
        <w:t>ая</w:t>
      </w:r>
      <w:proofErr w:type="gramEnd"/>
      <w:r w:rsidR="003108F3">
        <w:rPr>
          <w:rFonts w:ascii="Times New Roman" w:hAnsi="Times New Roman" w:cs="Times New Roman"/>
          <w:sz w:val="24"/>
          <w:szCs w:val="24"/>
        </w:rPr>
        <w:t xml:space="preserve"> ими</w:t>
      </w:r>
      <w:r w:rsidR="00762123">
        <w:rPr>
          <w:rFonts w:ascii="Times New Roman" w:hAnsi="Times New Roman" w:cs="Times New Roman"/>
          <w:sz w:val="24"/>
          <w:szCs w:val="24"/>
        </w:rPr>
        <w:t xml:space="preserve"> моделька еще один шаг </w:t>
      </w:r>
      <w:r w:rsidR="002D40E6">
        <w:rPr>
          <w:rFonts w:ascii="Times New Roman" w:hAnsi="Times New Roman" w:cs="Times New Roman"/>
          <w:sz w:val="24"/>
          <w:szCs w:val="24"/>
        </w:rPr>
        <w:t>к</w:t>
      </w:r>
      <w:r w:rsidR="00762123">
        <w:rPr>
          <w:rFonts w:ascii="Times New Roman" w:hAnsi="Times New Roman" w:cs="Times New Roman"/>
          <w:sz w:val="24"/>
          <w:szCs w:val="24"/>
        </w:rPr>
        <w:t xml:space="preserve"> сохранени</w:t>
      </w:r>
      <w:r w:rsidR="002D40E6">
        <w:rPr>
          <w:rFonts w:ascii="Times New Roman" w:hAnsi="Times New Roman" w:cs="Times New Roman"/>
          <w:sz w:val="24"/>
          <w:szCs w:val="24"/>
        </w:rPr>
        <w:t>ю</w:t>
      </w:r>
      <w:r w:rsidR="00830A88">
        <w:rPr>
          <w:rFonts w:ascii="Times New Roman" w:hAnsi="Times New Roman" w:cs="Times New Roman"/>
          <w:sz w:val="24"/>
          <w:szCs w:val="24"/>
        </w:rPr>
        <w:t xml:space="preserve"> </w:t>
      </w:r>
      <w:r w:rsidR="00E60238">
        <w:rPr>
          <w:rFonts w:ascii="Times New Roman" w:hAnsi="Times New Roman" w:cs="Times New Roman"/>
          <w:sz w:val="24"/>
          <w:szCs w:val="24"/>
        </w:rPr>
        <w:t xml:space="preserve">богатой </w:t>
      </w:r>
      <w:r w:rsidR="00830A88">
        <w:rPr>
          <w:rFonts w:ascii="Times New Roman" w:hAnsi="Times New Roman" w:cs="Times New Roman"/>
          <w:sz w:val="24"/>
          <w:szCs w:val="24"/>
        </w:rPr>
        <w:t>истории т</w:t>
      </w:r>
      <w:r w:rsidR="00E30951">
        <w:rPr>
          <w:rFonts w:ascii="Times New Roman" w:hAnsi="Times New Roman" w:cs="Times New Roman"/>
          <w:sz w:val="24"/>
          <w:szCs w:val="24"/>
        </w:rPr>
        <w:t xml:space="preserve">рудов </w:t>
      </w:r>
      <w:r w:rsidR="00E30951" w:rsidRPr="004B16F4">
        <w:rPr>
          <w:rFonts w:ascii="Times New Roman" w:hAnsi="Times New Roman" w:cs="Times New Roman"/>
          <w:sz w:val="24"/>
          <w:szCs w:val="24"/>
        </w:rPr>
        <w:t>сотрудников отдела техники и отряда технической службы</w:t>
      </w:r>
      <w:r w:rsidR="00E30951">
        <w:rPr>
          <w:rFonts w:ascii="Times New Roman" w:hAnsi="Times New Roman" w:cs="Times New Roman"/>
          <w:sz w:val="24"/>
          <w:szCs w:val="24"/>
        </w:rPr>
        <w:t xml:space="preserve"> </w:t>
      </w:r>
      <w:r w:rsidR="00830A88">
        <w:rPr>
          <w:rFonts w:ascii="Times New Roman" w:hAnsi="Times New Roman" w:cs="Times New Roman"/>
          <w:sz w:val="24"/>
          <w:szCs w:val="24"/>
        </w:rPr>
        <w:t>ленинградской ПО</w:t>
      </w:r>
      <w:r w:rsidR="00561240">
        <w:rPr>
          <w:rFonts w:ascii="Times New Roman" w:hAnsi="Times New Roman" w:cs="Times New Roman"/>
          <w:sz w:val="24"/>
          <w:szCs w:val="24"/>
        </w:rPr>
        <w:t xml:space="preserve">, которые наряду с московскими коллегами внесли </w:t>
      </w:r>
      <w:r w:rsidR="005C5C5B">
        <w:rPr>
          <w:rFonts w:ascii="Times New Roman" w:hAnsi="Times New Roman" w:cs="Times New Roman"/>
          <w:sz w:val="24"/>
          <w:szCs w:val="24"/>
        </w:rPr>
        <w:t xml:space="preserve">значительный вклад в </w:t>
      </w:r>
      <w:r w:rsidR="00373AEC">
        <w:rPr>
          <w:rFonts w:ascii="Times New Roman" w:hAnsi="Times New Roman" w:cs="Times New Roman"/>
          <w:sz w:val="24"/>
          <w:szCs w:val="24"/>
        </w:rPr>
        <w:t xml:space="preserve">становление и </w:t>
      </w:r>
      <w:r w:rsidR="005C5C5B">
        <w:rPr>
          <w:rFonts w:ascii="Times New Roman" w:hAnsi="Times New Roman" w:cs="Times New Roman"/>
          <w:sz w:val="24"/>
          <w:szCs w:val="24"/>
        </w:rPr>
        <w:t xml:space="preserve">развитие </w:t>
      </w:r>
      <w:r w:rsidR="001D1E8B">
        <w:rPr>
          <w:rFonts w:ascii="Times New Roman" w:hAnsi="Times New Roman" w:cs="Times New Roman"/>
          <w:sz w:val="24"/>
          <w:szCs w:val="24"/>
        </w:rPr>
        <w:t xml:space="preserve">в нашей стране </w:t>
      </w:r>
      <w:r w:rsidR="00373AEC">
        <w:rPr>
          <w:rFonts w:ascii="Times New Roman" w:hAnsi="Times New Roman" w:cs="Times New Roman"/>
          <w:sz w:val="24"/>
          <w:szCs w:val="24"/>
        </w:rPr>
        <w:t>практического применения автомобилей в борьбе с пожарами</w:t>
      </w:r>
      <w:r w:rsidR="00597E22">
        <w:rPr>
          <w:rFonts w:ascii="Times New Roman" w:hAnsi="Times New Roman" w:cs="Times New Roman"/>
          <w:sz w:val="24"/>
          <w:szCs w:val="24"/>
        </w:rPr>
        <w:t>.</w:t>
      </w:r>
    </w:p>
    <w:p w:rsidR="009E5C50" w:rsidRDefault="00893C03" w:rsidP="004B16F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06EF3">
        <w:rPr>
          <w:rFonts w:ascii="Times New Roman" w:hAnsi="Times New Roman" w:cs="Times New Roman"/>
          <w:sz w:val="24"/>
          <w:szCs w:val="24"/>
        </w:rPr>
        <w:t>К</w:t>
      </w:r>
      <w:r w:rsidR="00A62CD0">
        <w:rPr>
          <w:rFonts w:ascii="Times New Roman" w:hAnsi="Times New Roman" w:cs="Times New Roman"/>
          <w:sz w:val="24"/>
          <w:szCs w:val="24"/>
        </w:rPr>
        <w:t xml:space="preserve">ак и у других </w:t>
      </w:r>
      <w:r w:rsidR="006327EE">
        <w:rPr>
          <w:rFonts w:ascii="Times New Roman" w:hAnsi="Times New Roman" w:cs="Times New Roman"/>
          <w:sz w:val="24"/>
          <w:szCs w:val="24"/>
        </w:rPr>
        <w:t>модел</w:t>
      </w:r>
      <w:r w:rsidR="00BD6B3B">
        <w:rPr>
          <w:rFonts w:ascii="Times New Roman" w:hAnsi="Times New Roman" w:cs="Times New Roman"/>
          <w:sz w:val="24"/>
          <w:szCs w:val="24"/>
        </w:rPr>
        <w:t>ей</w:t>
      </w:r>
      <w:r w:rsidR="006327EE">
        <w:rPr>
          <w:rFonts w:ascii="Times New Roman" w:hAnsi="Times New Roman" w:cs="Times New Roman"/>
          <w:sz w:val="24"/>
          <w:szCs w:val="24"/>
        </w:rPr>
        <w:t xml:space="preserve"> ленинградских пожарных машин, к</w:t>
      </w:r>
      <w:r w:rsidR="00806EF3">
        <w:rPr>
          <w:rFonts w:ascii="Times New Roman" w:hAnsi="Times New Roman" w:cs="Times New Roman"/>
          <w:sz w:val="24"/>
          <w:szCs w:val="24"/>
        </w:rPr>
        <w:t>роме нескольких фото,</w:t>
      </w:r>
      <w:r w:rsidR="00FE354A">
        <w:rPr>
          <w:rFonts w:ascii="Times New Roman" w:hAnsi="Times New Roman" w:cs="Times New Roman"/>
          <w:sz w:val="24"/>
          <w:szCs w:val="24"/>
        </w:rPr>
        <w:t xml:space="preserve"> </w:t>
      </w:r>
      <w:r w:rsidR="00806EF3">
        <w:rPr>
          <w:rFonts w:ascii="Times New Roman" w:hAnsi="Times New Roman" w:cs="Times New Roman"/>
          <w:sz w:val="24"/>
          <w:szCs w:val="24"/>
        </w:rPr>
        <w:t>информации о прототипе никакой</w:t>
      </w:r>
      <w:r w:rsidR="00373AEC">
        <w:rPr>
          <w:rFonts w:ascii="Times New Roman" w:hAnsi="Times New Roman" w:cs="Times New Roman"/>
          <w:sz w:val="24"/>
          <w:szCs w:val="24"/>
        </w:rPr>
        <w:t>.</w:t>
      </w:r>
      <w:r w:rsidR="00BD6B3B">
        <w:rPr>
          <w:rFonts w:ascii="Times New Roman" w:hAnsi="Times New Roman" w:cs="Times New Roman"/>
          <w:sz w:val="24"/>
          <w:szCs w:val="24"/>
        </w:rPr>
        <w:t xml:space="preserve"> Жаль…</w:t>
      </w:r>
    </w:p>
    <w:p w:rsidR="00FE354A" w:rsidRDefault="00FE354A" w:rsidP="004B16F4">
      <w:pPr>
        <w:spacing w:line="240" w:lineRule="auto"/>
        <w:rPr>
          <w:rFonts w:ascii="Times New Roman" w:hAnsi="Times New Roman" w:cs="Times New Roman"/>
          <w:sz w:val="24"/>
          <w:szCs w:val="24"/>
        </w:rPr>
      </w:pPr>
    </w:p>
    <w:p w:rsidR="00830A88" w:rsidRPr="00932770" w:rsidRDefault="00212FE7" w:rsidP="004B16F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D6B3B">
        <w:rPr>
          <w:rFonts w:ascii="Times New Roman" w:hAnsi="Times New Roman" w:cs="Times New Roman"/>
          <w:sz w:val="24"/>
          <w:szCs w:val="24"/>
        </w:rPr>
        <w:t>Ниже, люди</w:t>
      </w:r>
      <w:r w:rsidR="00EA6DAC">
        <w:rPr>
          <w:rFonts w:ascii="Times New Roman" w:hAnsi="Times New Roman" w:cs="Times New Roman"/>
          <w:sz w:val="24"/>
          <w:szCs w:val="24"/>
        </w:rPr>
        <w:t>,</w:t>
      </w:r>
      <w:r w:rsidR="00BD6B3B">
        <w:rPr>
          <w:rFonts w:ascii="Times New Roman" w:hAnsi="Times New Roman" w:cs="Times New Roman"/>
          <w:sz w:val="24"/>
          <w:szCs w:val="24"/>
        </w:rPr>
        <w:t xml:space="preserve"> понимающие </w:t>
      </w:r>
      <w:r w:rsidR="00EA6DAC">
        <w:rPr>
          <w:rFonts w:ascii="Times New Roman" w:hAnsi="Times New Roman" w:cs="Times New Roman"/>
          <w:sz w:val="24"/>
          <w:szCs w:val="24"/>
        </w:rPr>
        <w:t xml:space="preserve">в истории наших </w:t>
      </w:r>
      <w:proofErr w:type="spellStart"/>
      <w:r w:rsidR="00EA6DAC">
        <w:rPr>
          <w:rFonts w:ascii="Times New Roman" w:hAnsi="Times New Roman" w:cs="Times New Roman"/>
          <w:sz w:val="24"/>
          <w:szCs w:val="24"/>
        </w:rPr>
        <w:t>пож</w:t>
      </w:r>
      <w:proofErr w:type="spellEnd"/>
      <w:r w:rsidR="00EA6DAC">
        <w:rPr>
          <w:rFonts w:ascii="Times New Roman" w:hAnsi="Times New Roman" w:cs="Times New Roman"/>
          <w:sz w:val="24"/>
          <w:szCs w:val="24"/>
        </w:rPr>
        <w:t xml:space="preserve">. автомобилей, </w:t>
      </w:r>
      <w:r w:rsidR="00BD6B3B">
        <w:rPr>
          <w:rFonts w:ascii="Times New Roman" w:hAnsi="Times New Roman" w:cs="Times New Roman"/>
          <w:sz w:val="24"/>
          <w:szCs w:val="24"/>
        </w:rPr>
        <w:t>о подобных переделках</w:t>
      </w:r>
      <w:r w:rsidR="00EA6DAC">
        <w:rPr>
          <w:rFonts w:ascii="Times New Roman" w:hAnsi="Times New Roman" w:cs="Times New Roman"/>
          <w:sz w:val="24"/>
          <w:szCs w:val="24"/>
        </w:rPr>
        <w:t xml:space="preserve"> и их значении</w:t>
      </w:r>
      <w:r w:rsidR="00BD6B3B">
        <w:rPr>
          <w:rFonts w:ascii="Times New Roman" w:hAnsi="Times New Roman" w:cs="Times New Roman"/>
          <w:sz w:val="24"/>
          <w:szCs w:val="24"/>
        </w:rPr>
        <w:t>.</w:t>
      </w:r>
    </w:p>
    <w:p w:rsidR="00FB300E" w:rsidRDefault="00FB300E" w:rsidP="00FB300E">
      <w:pPr>
        <w:spacing w:line="240" w:lineRule="auto"/>
        <w:rPr>
          <w:rFonts w:ascii="Times New Roman" w:hAnsi="Times New Roman" w:cs="Times New Roman"/>
          <w:i/>
          <w:sz w:val="24"/>
          <w:szCs w:val="24"/>
        </w:rPr>
      </w:pPr>
      <w:r w:rsidRPr="00231D38">
        <w:rPr>
          <w:rFonts w:ascii="Times New Roman" w:hAnsi="Times New Roman" w:cs="Times New Roman"/>
          <w:i/>
          <w:sz w:val="24"/>
          <w:szCs w:val="24"/>
        </w:rPr>
        <w:t>Из статьи Жуков</w:t>
      </w:r>
      <w:r>
        <w:rPr>
          <w:rFonts w:ascii="Times New Roman" w:hAnsi="Times New Roman" w:cs="Times New Roman"/>
          <w:i/>
          <w:sz w:val="24"/>
          <w:szCs w:val="24"/>
        </w:rPr>
        <w:t>а</w:t>
      </w:r>
      <w:r w:rsidRPr="00231D38">
        <w:rPr>
          <w:rFonts w:ascii="Times New Roman" w:hAnsi="Times New Roman" w:cs="Times New Roman"/>
          <w:i/>
          <w:sz w:val="24"/>
          <w:szCs w:val="24"/>
        </w:rPr>
        <w:t xml:space="preserve"> И.Л. «</w:t>
      </w:r>
      <w:r w:rsidRPr="002A1011">
        <w:rPr>
          <w:rFonts w:ascii="Times New Roman" w:hAnsi="Times New Roman" w:cs="Times New Roman"/>
          <w:i/>
          <w:sz w:val="24"/>
          <w:szCs w:val="24"/>
        </w:rPr>
        <w:t>АНР — автомобиль насосно-рукавный</w:t>
      </w:r>
      <w:r>
        <w:rPr>
          <w:rFonts w:ascii="Times New Roman" w:hAnsi="Times New Roman" w:cs="Times New Roman"/>
          <w:i/>
          <w:sz w:val="24"/>
          <w:szCs w:val="24"/>
        </w:rPr>
        <w:t xml:space="preserve">» </w:t>
      </w:r>
      <w:r w:rsidRPr="00231D38">
        <w:rPr>
          <w:rFonts w:ascii="Times New Roman" w:hAnsi="Times New Roman" w:cs="Times New Roman"/>
          <w:i/>
          <w:sz w:val="24"/>
          <w:szCs w:val="24"/>
        </w:rPr>
        <w:t>на dzen.ru О пожарной технике и не только. 1</w:t>
      </w:r>
      <w:r>
        <w:rPr>
          <w:rFonts w:ascii="Times New Roman" w:hAnsi="Times New Roman" w:cs="Times New Roman"/>
          <w:i/>
          <w:sz w:val="24"/>
          <w:szCs w:val="24"/>
        </w:rPr>
        <w:t>3</w:t>
      </w:r>
      <w:r w:rsidRPr="00231D38">
        <w:rPr>
          <w:rFonts w:ascii="Times New Roman" w:hAnsi="Times New Roman" w:cs="Times New Roman"/>
          <w:i/>
          <w:sz w:val="24"/>
          <w:szCs w:val="24"/>
        </w:rPr>
        <w:t xml:space="preserve"> </w:t>
      </w:r>
      <w:r>
        <w:rPr>
          <w:rFonts w:ascii="Times New Roman" w:hAnsi="Times New Roman" w:cs="Times New Roman"/>
          <w:i/>
          <w:sz w:val="24"/>
          <w:szCs w:val="24"/>
        </w:rPr>
        <w:t>марта</w:t>
      </w:r>
      <w:r w:rsidRPr="00231D38">
        <w:rPr>
          <w:rFonts w:ascii="Times New Roman" w:hAnsi="Times New Roman" w:cs="Times New Roman"/>
          <w:i/>
          <w:sz w:val="24"/>
          <w:szCs w:val="24"/>
        </w:rPr>
        <w:t xml:space="preserve"> 202</w:t>
      </w:r>
      <w:r>
        <w:rPr>
          <w:rFonts w:ascii="Times New Roman" w:hAnsi="Times New Roman" w:cs="Times New Roman"/>
          <w:i/>
          <w:sz w:val="24"/>
          <w:szCs w:val="24"/>
        </w:rPr>
        <w:t>1</w:t>
      </w:r>
    </w:p>
    <w:p w:rsidR="00FB300E" w:rsidRPr="004A175F" w:rsidRDefault="00FB300E" w:rsidP="00FB300E">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52216">
        <w:rPr>
          <w:rFonts w:ascii="Times New Roman" w:hAnsi="Times New Roman" w:cs="Times New Roman"/>
          <w:sz w:val="24"/>
          <w:szCs w:val="24"/>
        </w:rPr>
        <w:t xml:space="preserve">ещё в 1970-е года, активной переделкой АНР </w:t>
      </w:r>
      <w:r>
        <w:rPr>
          <w:rFonts w:ascii="Times New Roman" w:hAnsi="Times New Roman" w:cs="Times New Roman"/>
          <w:i/>
          <w:sz w:val="24"/>
          <w:szCs w:val="24"/>
        </w:rPr>
        <w:t>(</w:t>
      </w:r>
      <w:r w:rsidRPr="002A1011">
        <w:rPr>
          <w:rFonts w:ascii="Times New Roman" w:hAnsi="Times New Roman" w:cs="Times New Roman"/>
          <w:i/>
          <w:sz w:val="24"/>
          <w:szCs w:val="24"/>
        </w:rPr>
        <w:t>и АН)</w:t>
      </w:r>
      <w:r>
        <w:rPr>
          <w:rFonts w:ascii="Times New Roman" w:hAnsi="Times New Roman" w:cs="Times New Roman"/>
          <w:sz w:val="24"/>
          <w:szCs w:val="24"/>
        </w:rPr>
        <w:t xml:space="preserve"> </w:t>
      </w:r>
      <w:r w:rsidRPr="00152216">
        <w:rPr>
          <w:rFonts w:ascii="Times New Roman" w:hAnsi="Times New Roman" w:cs="Times New Roman"/>
          <w:sz w:val="24"/>
          <w:szCs w:val="24"/>
        </w:rPr>
        <w:t xml:space="preserve">занималась пожарные отряды технической службы Москвы, Ленинграда и других гарнизонов. Их стараниями АНР превращались в автомобили освещения, </w:t>
      </w:r>
      <w:proofErr w:type="spellStart"/>
      <w:r w:rsidRPr="00152216">
        <w:rPr>
          <w:rFonts w:ascii="Times New Roman" w:hAnsi="Times New Roman" w:cs="Times New Roman"/>
          <w:sz w:val="24"/>
          <w:szCs w:val="24"/>
        </w:rPr>
        <w:t>дымоудаления</w:t>
      </w:r>
      <w:proofErr w:type="spellEnd"/>
      <w:r w:rsidRPr="00152216">
        <w:rPr>
          <w:rFonts w:ascii="Times New Roman" w:hAnsi="Times New Roman" w:cs="Times New Roman"/>
          <w:sz w:val="24"/>
          <w:szCs w:val="24"/>
        </w:rPr>
        <w:t xml:space="preserve">, </w:t>
      </w:r>
      <w:proofErr w:type="spellStart"/>
      <w:r w:rsidRPr="00152216">
        <w:rPr>
          <w:rFonts w:ascii="Times New Roman" w:hAnsi="Times New Roman" w:cs="Times New Roman"/>
          <w:sz w:val="24"/>
          <w:szCs w:val="24"/>
        </w:rPr>
        <w:t>пароотогрева</w:t>
      </w:r>
      <w:proofErr w:type="spellEnd"/>
      <w:r w:rsidRPr="00152216">
        <w:rPr>
          <w:rFonts w:ascii="Times New Roman" w:hAnsi="Times New Roman" w:cs="Times New Roman"/>
          <w:sz w:val="24"/>
          <w:szCs w:val="24"/>
        </w:rPr>
        <w:t xml:space="preserve">, водозащитной службы и </w:t>
      </w:r>
      <w:proofErr w:type="spellStart"/>
      <w:r w:rsidRPr="00152216">
        <w:rPr>
          <w:rFonts w:ascii="Times New Roman" w:hAnsi="Times New Roman" w:cs="Times New Roman"/>
          <w:sz w:val="24"/>
          <w:szCs w:val="24"/>
        </w:rPr>
        <w:t>газодымозащитной</w:t>
      </w:r>
      <w:proofErr w:type="spellEnd"/>
      <w:r w:rsidRPr="00152216">
        <w:rPr>
          <w:rFonts w:ascii="Times New Roman" w:hAnsi="Times New Roman" w:cs="Times New Roman"/>
          <w:sz w:val="24"/>
          <w:szCs w:val="24"/>
        </w:rPr>
        <w:t xml:space="preserve"> службы. Вместо насосов устанавливались электрогенераторы с приводом от двигателя шасси, вместо рукавов в отсеки укладывалось специализированное ПТВ и АСИ — дымососы, прожектора, мотопомпы, шанцевый и аварийно-спасательный инструмент, и прочее оборудование.</w:t>
      </w:r>
    </w:p>
    <w:p w:rsidR="004A175F" w:rsidRPr="00231D38" w:rsidRDefault="004A175F" w:rsidP="004B16F4">
      <w:pPr>
        <w:spacing w:line="240" w:lineRule="auto"/>
        <w:rPr>
          <w:rFonts w:ascii="Times New Roman" w:hAnsi="Times New Roman" w:cs="Times New Roman"/>
          <w:i/>
          <w:sz w:val="24"/>
          <w:szCs w:val="24"/>
        </w:rPr>
      </w:pPr>
      <w:r w:rsidRPr="00231D38">
        <w:rPr>
          <w:rFonts w:ascii="Times New Roman" w:hAnsi="Times New Roman" w:cs="Times New Roman"/>
          <w:i/>
          <w:sz w:val="24"/>
          <w:szCs w:val="24"/>
        </w:rPr>
        <w:t>Из статьи Жуков</w:t>
      </w:r>
      <w:r>
        <w:rPr>
          <w:rFonts w:ascii="Times New Roman" w:hAnsi="Times New Roman" w:cs="Times New Roman"/>
          <w:i/>
          <w:sz w:val="24"/>
          <w:szCs w:val="24"/>
        </w:rPr>
        <w:t>а</w:t>
      </w:r>
      <w:r w:rsidRPr="00231D38">
        <w:rPr>
          <w:rFonts w:ascii="Times New Roman" w:hAnsi="Times New Roman" w:cs="Times New Roman"/>
          <w:i/>
          <w:sz w:val="24"/>
          <w:szCs w:val="24"/>
        </w:rPr>
        <w:t xml:space="preserve"> И.Л. «Московские "</w:t>
      </w:r>
      <w:proofErr w:type="spellStart"/>
      <w:r w:rsidRPr="00231D38">
        <w:rPr>
          <w:rFonts w:ascii="Times New Roman" w:hAnsi="Times New Roman" w:cs="Times New Roman"/>
          <w:i/>
          <w:sz w:val="24"/>
          <w:szCs w:val="24"/>
        </w:rPr>
        <w:t>газовки</w:t>
      </w:r>
      <w:proofErr w:type="spellEnd"/>
      <w:r w:rsidRPr="00231D38">
        <w:rPr>
          <w:rFonts w:ascii="Times New Roman" w:hAnsi="Times New Roman" w:cs="Times New Roman"/>
          <w:i/>
          <w:sz w:val="24"/>
          <w:szCs w:val="24"/>
        </w:rPr>
        <w:t>" - от АМО-4 до "</w:t>
      </w:r>
      <w:proofErr w:type="spellStart"/>
      <w:r w:rsidRPr="00231D38">
        <w:rPr>
          <w:rFonts w:ascii="Times New Roman" w:hAnsi="Times New Roman" w:cs="Times New Roman"/>
          <w:i/>
          <w:sz w:val="24"/>
          <w:szCs w:val="24"/>
        </w:rPr>
        <w:t>ГАЗон</w:t>
      </w:r>
      <w:proofErr w:type="spellEnd"/>
      <w:r w:rsidRPr="00231D38">
        <w:rPr>
          <w:rFonts w:ascii="Times New Roman" w:hAnsi="Times New Roman" w:cs="Times New Roman"/>
          <w:i/>
          <w:sz w:val="24"/>
          <w:szCs w:val="24"/>
        </w:rPr>
        <w:t xml:space="preserve"> NEXT". Ч</w:t>
      </w:r>
      <w:r w:rsidR="00FE354A">
        <w:rPr>
          <w:rFonts w:ascii="Times New Roman" w:hAnsi="Times New Roman" w:cs="Times New Roman"/>
          <w:i/>
          <w:sz w:val="24"/>
          <w:szCs w:val="24"/>
        </w:rPr>
        <w:t>асть 1 (1933 -1992)» на dzen.ru</w:t>
      </w:r>
      <w:proofErr w:type="gramStart"/>
      <w:r w:rsidR="00FE354A">
        <w:rPr>
          <w:rFonts w:ascii="Times New Roman" w:hAnsi="Times New Roman" w:cs="Times New Roman"/>
          <w:i/>
          <w:sz w:val="24"/>
          <w:szCs w:val="24"/>
        </w:rPr>
        <w:t xml:space="preserve"> </w:t>
      </w:r>
      <w:r w:rsidRPr="00231D38">
        <w:rPr>
          <w:rFonts w:ascii="Times New Roman" w:hAnsi="Times New Roman" w:cs="Times New Roman"/>
          <w:i/>
          <w:sz w:val="24"/>
          <w:szCs w:val="24"/>
        </w:rPr>
        <w:t>О</w:t>
      </w:r>
      <w:proofErr w:type="gramEnd"/>
      <w:r w:rsidRPr="00231D38">
        <w:rPr>
          <w:rFonts w:ascii="Times New Roman" w:hAnsi="Times New Roman" w:cs="Times New Roman"/>
          <w:i/>
          <w:sz w:val="24"/>
          <w:szCs w:val="24"/>
        </w:rPr>
        <w:t xml:space="preserve"> пожарной технике и не только. 18 апреля 2023</w:t>
      </w:r>
      <w:r>
        <w:rPr>
          <w:rFonts w:ascii="Times New Roman" w:hAnsi="Times New Roman" w:cs="Times New Roman"/>
          <w:i/>
          <w:sz w:val="24"/>
          <w:szCs w:val="24"/>
        </w:rPr>
        <w:t>. Благодарность и уважение автору за просвещение!</w:t>
      </w:r>
    </w:p>
    <w:p w:rsidR="004A175F" w:rsidRPr="004A175F" w:rsidRDefault="004A175F" w:rsidP="004B16F4">
      <w:pPr>
        <w:spacing w:line="240" w:lineRule="auto"/>
        <w:rPr>
          <w:rFonts w:ascii="Times New Roman" w:hAnsi="Times New Roman" w:cs="Times New Roman"/>
          <w:b/>
          <w:sz w:val="24"/>
          <w:szCs w:val="24"/>
        </w:rPr>
      </w:pPr>
      <w:r w:rsidRPr="004A175F">
        <w:rPr>
          <w:rFonts w:ascii="Times New Roman" w:hAnsi="Times New Roman" w:cs="Times New Roman"/>
          <w:b/>
          <w:sz w:val="24"/>
          <w:szCs w:val="24"/>
        </w:rPr>
        <w:t xml:space="preserve"> АСО-АГДЗС</w:t>
      </w:r>
    </w:p>
    <w:p w:rsidR="000E5ABB" w:rsidRDefault="00C46412" w:rsidP="004B16F4">
      <w:pPr>
        <w:spacing w:line="240" w:lineRule="auto"/>
        <w:rPr>
          <w:rFonts w:ascii="Times New Roman" w:hAnsi="Times New Roman" w:cs="Times New Roman"/>
          <w:sz w:val="24"/>
          <w:szCs w:val="24"/>
        </w:rPr>
      </w:pPr>
      <w:r>
        <w:rPr>
          <w:rFonts w:ascii="Times New Roman" w:hAnsi="Times New Roman" w:cs="Times New Roman"/>
          <w:sz w:val="24"/>
          <w:szCs w:val="24"/>
        </w:rPr>
        <w:t>…</w:t>
      </w:r>
      <w:r w:rsidR="004A175F" w:rsidRPr="004A175F">
        <w:rPr>
          <w:rFonts w:ascii="Times New Roman" w:hAnsi="Times New Roman" w:cs="Times New Roman"/>
          <w:sz w:val="24"/>
          <w:szCs w:val="24"/>
        </w:rPr>
        <w:t xml:space="preserve"> Идея использовать "</w:t>
      </w:r>
      <w:proofErr w:type="spellStart"/>
      <w:r w:rsidR="004A175F" w:rsidRPr="004A175F">
        <w:rPr>
          <w:rFonts w:ascii="Times New Roman" w:hAnsi="Times New Roman" w:cs="Times New Roman"/>
          <w:sz w:val="24"/>
          <w:szCs w:val="24"/>
        </w:rPr>
        <w:t>АСОшки</w:t>
      </w:r>
      <w:proofErr w:type="spellEnd"/>
      <w:r w:rsidR="004A175F" w:rsidRPr="004A175F">
        <w:rPr>
          <w:rFonts w:ascii="Times New Roman" w:hAnsi="Times New Roman" w:cs="Times New Roman"/>
          <w:sz w:val="24"/>
          <w:szCs w:val="24"/>
        </w:rPr>
        <w:t xml:space="preserve">" в качестве АГДЗС появилась в других гарнизонах ещё на рубеже 1960-1970-х. Часть основного оборудования АСО и АГДЗС совпадало: в комплектации машины уже был стационарный электрогенератор с приводом от двигателя шасси, стационарный прожектор на крыше кузова, катушки с </w:t>
      </w:r>
      <w:proofErr w:type="spellStart"/>
      <w:r w:rsidR="004A175F" w:rsidRPr="004A175F">
        <w:rPr>
          <w:rFonts w:ascii="Times New Roman" w:hAnsi="Times New Roman" w:cs="Times New Roman"/>
          <w:sz w:val="24"/>
          <w:szCs w:val="24"/>
        </w:rPr>
        <w:t>электрокабелями</w:t>
      </w:r>
      <w:proofErr w:type="spellEnd"/>
      <w:r w:rsidR="004A175F" w:rsidRPr="004A175F">
        <w:rPr>
          <w:rFonts w:ascii="Times New Roman" w:hAnsi="Times New Roman" w:cs="Times New Roman"/>
          <w:sz w:val="24"/>
          <w:szCs w:val="24"/>
        </w:rPr>
        <w:t xml:space="preserve"> и электрический дымосос ДЭП-7. Из АСО вынимались переносные громкоговорители, ненужные стационарные "дальнобойные" радиостанции, телефонные аппараты с катушками проводов, и часть переносных прожекторов с катушками </w:t>
      </w:r>
      <w:proofErr w:type="spellStart"/>
      <w:r w:rsidR="004A175F" w:rsidRPr="004A175F">
        <w:rPr>
          <w:rFonts w:ascii="Times New Roman" w:hAnsi="Times New Roman" w:cs="Times New Roman"/>
          <w:sz w:val="24"/>
          <w:szCs w:val="24"/>
        </w:rPr>
        <w:t>электрокабелей</w:t>
      </w:r>
      <w:proofErr w:type="spellEnd"/>
      <w:r w:rsidR="004A175F" w:rsidRPr="004A175F">
        <w:rPr>
          <w:rFonts w:ascii="Times New Roman" w:hAnsi="Times New Roman" w:cs="Times New Roman"/>
          <w:sz w:val="24"/>
          <w:szCs w:val="24"/>
        </w:rPr>
        <w:t xml:space="preserve">. На освободившиеся </w:t>
      </w:r>
      <w:r w:rsidR="004A175F" w:rsidRPr="004A175F">
        <w:rPr>
          <w:rFonts w:ascii="Times New Roman" w:hAnsi="Times New Roman" w:cs="Times New Roman"/>
          <w:sz w:val="24"/>
          <w:szCs w:val="24"/>
        </w:rPr>
        <w:lastRenderedPageBreak/>
        <w:t xml:space="preserve">места </w:t>
      </w:r>
      <w:proofErr w:type="gramStart"/>
      <w:r w:rsidR="004A175F" w:rsidRPr="004A175F">
        <w:rPr>
          <w:rFonts w:ascii="Times New Roman" w:hAnsi="Times New Roman" w:cs="Times New Roman"/>
          <w:sz w:val="24"/>
          <w:szCs w:val="24"/>
        </w:rPr>
        <w:t>в укладывался</w:t>
      </w:r>
      <w:proofErr w:type="gramEnd"/>
      <w:r w:rsidR="004A175F" w:rsidRPr="004A175F">
        <w:rPr>
          <w:rFonts w:ascii="Times New Roman" w:hAnsi="Times New Roman" w:cs="Times New Roman"/>
          <w:sz w:val="24"/>
          <w:szCs w:val="24"/>
        </w:rPr>
        <w:t xml:space="preserve"> электроинструмент, дыхательные аппараты и прочее свойственное АГДЗС оборудование.</w:t>
      </w:r>
    </w:p>
    <w:p w:rsidR="004B16F4" w:rsidRPr="00296900" w:rsidRDefault="004B16F4" w:rsidP="004B16F4">
      <w:pPr>
        <w:spacing w:line="240" w:lineRule="auto"/>
        <w:rPr>
          <w:rFonts w:ascii="Times New Roman" w:eastAsia="Times New Roman" w:hAnsi="Times New Roman" w:cs="Times New Roman"/>
          <w:i/>
          <w:sz w:val="24"/>
          <w:szCs w:val="24"/>
          <w:lang w:eastAsia="ru-RU"/>
        </w:rPr>
      </w:pPr>
      <w:r w:rsidRPr="00296900">
        <w:rPr>
          <w:rFonts w:ascii="Times New Roman" w:hAnsi="Times New Roman" w:cs="Times New Roman"/>
          <w:i/>
          <w:sz w:val="24"/>
          <w:szCs w:val="24"/>
        </w:rPr>
        <w:t xml:space="preserve">Из книги </w:t>
      </w:r>
      <w:r w:rsidR="00B84076">
        <w:rPr>
          <w:rFonts w:ascii="Times New Roman" w:eastAsia="Times New Roman" w:hAnsi="Times New Roman" w:cs="Times New Roman"/>
          <w:i/>
          <w:sz w:val="24"/>
          <w:szCs w:val="24"/>
          <w:lang w:eastAsia="ru-RU"/>
        </w:rPr>
        <w:t>А.</w:t>
      </w:r>
      <w:r w:rsidRPr="00296900">
        <w:rPr>
          <w:rFonts w:ascii="Times New Roman" w:eastAsia="Times New Roman" w:hAnsi="Times New Roman" w:cs="Times New Roman"/>
          <w:i/>
          <w:sz w:val="24"/>
          <w:szCs w:val="24"/>
          <w:lang w:eastAsia="ru-RU"/>
        </w:rPr>
        <w:t>В. Карпова Пожарный автомобиль в СССР: в 6 ч., Ч. 3: Пожарный спецназ т. 2:</w:t>
      </w:r>
      <w:r>
        <w:rPr>
          <w:rFonts w:ascii="Times New Roman" w:eastAsia="Times New Roman" w:hAnsi="Times New Roman" w:cs="Times New Roman"/>
          <w:i/>
          <w:sz w:val="24"/>
          <w:szCs w:val="24"/>
          <w:lang w:eastAsia="ru-RU"/>
        </w:rPr>
        <w:t xml:space="preserve"> Силы и средства, Москва, 2016.</w:t>
      </w:r>
    </w:p>
    <w:p w:rsidR="004B16F4" w:rsidRPr="004B16F4" w:rsidRDefault="004B16F4" w:rsidP="004B16F4">
      <w:pPr>
        <w:spacing w:line="240" w:lineRule="auto"/>
        <w:rPr>
          <w:rFonts w:ascii="Times New Roman" w:hAnsi="Times New Roman" w:cs="Times New Roman"/>
          <w:sz w:val="24"/>
          <w:szCs w:val="24"/>
        </w:rPr>
      </w:pPr>
      <w:r>
        <w:rPr>
          <w:rFonts w:ascii="Times New Roman" w:hAnsi="Times New Roman" w:cs="Times New Roman"/>
          <w:sz w:val="24"/>
          <w:szCs w:val="24"/>
        </w:rPr>
        <w:t xml:space="preserve"> … </w:t>
      </w:r>
      <w:r w:rsidRPr="004B16F4">
        <w:rPr>
          <w:rFonts w:ascii="Times New Roman" w:hAnsi="Times New Roman" w:cs="Times New Roman"/>
          <w:sz w:val="24"/>
          <w:szCs w:val="24"/>
        </w:rPr>
        <w:t xml:space="preserve">с первой переделки автонасоса АН-30(130)64 начинается новая страница истории АГДЗС ленинградского гарнизона пожарной охраны. Начало создания таких автомобилей нам хорошо известно - работа по созданию новых АГДЗС была приурочена к 100-летию одной важной даты, широко отмечавшейся в СССР. Журнал «Пожарное дело» в № 4 за 1970 год в статье «Творчество и мастерство» так писал об этом событии: «...Подарок коллектива к столетнему юбилею со дня рождения В. И. Ленина - опытный образец усовершенствованной машины ГДЗС. Конструкция автомобиля разработана коллективом сотрудников отдела техники и отряда технической службы при активном участии заместителя начальника части Н. Шишкова, старшего инженера отдела техники Управления пожарной охраны Ф. Прохоровича, инженера отряда технической службы Е. Мироновой». Разумеется, создатели постарались устранить недостатки прошлых лет. В новой машине использовалось высокочастотное оборудование: </w:t>
      </w:r>
      <w:proofErr w:type="spellStart"/>
      <w:r w:rsidRPr="004B16F4">
        <w:rPr>
          <w:rFonts w:ascii="Times New Roman" w:hAnsi="Times New Roman" w:cs="Times New Roman"/>
          <w:sz w:val="24"/>
          <w:szCs w:val="24"/>
        </w:rPr>
        <w:t>электродолбёжники</w:t>
      </w:r>
      <w:proofErr w:type="spellEnd"/>
      <w:r w:rsidRPr="004B16F4">
        <w:rPr>
          <w:rFonts w:ascii="Times New Roman" w:hAnsi="Times New Roman" w:cs="Times New Roman"/>
          <w:sz w:val="24"/>
          <w:szCs w:val="24"/>
        </w:rPr>
        <w:t xml:space="preserve">, пилы, </w:t>
      </w:r>
      <w:proofErr w:type="spellStart"/>
      <w:r w:rsidRPr="004B16F4">
        <w:rPr>
          <w:rFonts w:ascii="Times New Roman" w:hAnsi="Times New Roman" w:cs="Times New Roman"/>
          <w:sz w:val="24"/>
          <w:szCs w:val="24"/>
        </w:rPr>
        <w:t>бетонолом</w:t>
      </w:r>
      <w:proofErr w:type="spellEnd"/>
      <w:r w:rsidRPr="004B16F4">
        <w:rPr>
          <w:rFonts w:ascii="Times New Roman" w:hAnsi="Times New Roman" w:cs="Times New Roman"/>
          <w:sz w:val="24"/>
          <w:szCs w:val="24"/>
        </w:rPr>
        <w:t>. Это позволило модернизировать оборудование, сделать его легче, меньше и производительнее.</w:t>
      </w:r>
    </w:p>
    <w:p w:rsidR="004B16F4" w:rsidRPr="004B16F4" w:rsidRDefault="004B16F4" w:rsidP="004B16F4">
      <w:pPr>
        <w:spacing w:line="240" w:lineRule="auto"/>
        <w:rPr>
          <w:rFonts w:ascii="Times New Roman" w:hAnsi="Times New Roman" w:cs="Times New Roman"/>
          <w:sz w:val="24"/>
          <w:szCs w:val="24"/>
        </w:rPr>
      </w:pPr>
      <w:r w:rsidRPr="004B16F4">
        <w:rPr>
          <w:rFonts w:ascii="Times New Roman" w:hAnsi="Times New Roman" w:cs="Times New Roman"/>
          <w:sz w:val="24"/>
          <w:szCs w:val="24"/>
        </w:rPr>
        <w:t xml:space="preserve"> Именно на этом автомобиле будет впервые применена «фирменная фишка» ленинградского отряда </w:t>
      </w:r>
      <w:proofErr w:type="spellStart"/>
      <w:r w:rsidRPr="004B16F4">
        <w:rPr>
          <w:rFonts w:ascii="Times New Roman" w:hAnsi="Times New Roman" w:cs="Times New Roman"/>
          <w:sz w:val="24"/>
          <w:szCs w:val="24"/>
        </w:rPr>
        <w:t>техслужбы</w:t>
      </w:r>
      <w:proofErr w:type="spellEnd"/>
      <w:r w:rsidRPr="004B16F4">
        <w:rPr>
          <w:rFonts w:ascii="Times New Roman" w:hAnsi="Times New Roman" w:cs="Times New Roman"/>
          <w:sz w:val="24"/>
          <w:szCs w:val="24"/>
        </w:rPr>
        <w:t xml:space="preserve"> - блочное распределение узлов, ставшее впоследствии своеобразным «стандартом». Оттуда берут своё начало термины, с которыми мы неоднократно встретимся на страницах нашей истории: блок управления и сигнализации (БУС), блок защитных отключающих устройств (БЗОУ), блок подключения фидера (БПФ) и другие.</w:t>
      </w:r>
    </w:p>
    <w:p w:rsidR="004B16F4" w:rsidRPr="004B16F4" w:rsidRDefault="004B16F4" w:rsidP="004B16F4">
      <w:pPr>
        <w:spacing w:line="240" w:lineRule="auto"/>
        <w:rPr>
          <w:rFonts w:ascii="Times New Roman" w:hAnsi="Times New Roman" w:cs="Times New Roman"/>
          <w:sz w:val="24"/>
          <w:szCs w:val="24"/>
        </w:rPr>
      </w:pPr>
      <w:r w:rsidRPr="004B16F4">
        <w:rPr>
          <w:rFonts w:ascii="Times New Roman" w:hAnsi="Times New Roman" w:cs="Times New Roman"/>
          <w:sz w:val="24"/>
          <w:szCs w:val="24"/>
        </w:rPr>
        <w:t xml:space="preserve"> БУС располагался в проёме между кабинами водителя и боевого расчёта и хорошо </w:t>
      </w:r>
      <w:proofErr w:type="gramStart"/>
      <w:r w:rsidRPr="004B16F4">
        <w:rPr>
          <w:rFonts w:ascii="Times New Roman" w:hAnsi="Times New Roman" w:cs="Times New Roman"/>
          <w:sz w:val="24"/>
          <w:szCs w:val="24"/>
        </w:rPr>
        <w:t>виден</w:t>
      </w:r>
      <w:proofErr w:type="gramEnd"/>
      <w:r w:rsidRPr="004B16F4">
        <w:rPr>
          <w:rFonts w:ascii="Times New Roman" w:hAnsi="Times New Roman" w:cs="Times New Roman"/>
          <w:sz w:val="24"/>
          <w:szCs w:val="24"/>
        </w:rPr>
        <w:t xml:space="preserve"> на сохранившихся фотографиях этого автомобиля. На его панели со стороны водителя располагались органы управления, приборы контроля и сигнализации. Привод генератора осуществлялся от двигателя автомобиля через коробку отбора мощности. Генератор ЕСС-562-4М мощностью 12 кВт размещался в средней части кузова на специальных кронштейнах. Для защиты личного состава от поражения электрическим током в автомобиле была применена оригинальная автоматическая система защиты, разработанная специалистами отряда технической службы. В комплектацию автомобиля входили два дымососа проверенной конструкции с вентиляторами роторного типа, располагались они в заднем отсеке. Механизированный инструмент с электроприводом, прожекторы, средства связи с ЦППС и со звеньями ГДЗС, кислородно-изолирующие противогазы, комплект диэлектрического инструмента и другое оборудование.</w:t>
      </w:r>
    </w:p>
    <w:p w:rsidR="004B16F4" w:rsidRPr="004B16F4" w:rsidRDefault="004B16F4" w:rsidP="004B16F4">
      <w:pPr>
        <w:spacing w:line="240" w:lineRule="auto"/>
        <w:rPr>
          <w:rFonts w:ascii="Times New Roman" w:hAnsi="Times New Roman" w:cs="Times New Roman"/>
          <w:sz w:val="24"/>
          <w:szCs w:val="24"/>
        </w:rPr>
      </w:pPr>
      <w:r w:rsidRPr="004B16F4">
        <w:rPr>
          <w:rFonts w:ascii="Times New Roman" w:hAnsi="Times New Roman" w:cs="Times New Roman"/>
          <w:sz w:val="24"/>
          <w:szCs w:val="24"/>
        </w:rPr>
        <w:t xml:space="preserve"> Технические решения, заложенные в новом АГДЗС, </w:t>
      </w:r>
      <w:proofErr w:type="gramStart"/>
      <w:r w:rsidRPr="004B16F4">
        <w:rPr>
          <w:rFonts w:ascii="Times New Roman" w:hAnsi="Times New Roman" w:cs="Times New Roman"/>
          <w:sz w:val="24"/>
          <w:szCs w:val="24"/>
        </w:rPr>
        <w:t>оказались достаточно удачными и в течение нескольких лет ленинградским отрядом технической службы будет</w:t>
      </w:r>
      <w:proofErr w:type="gramEnd"/>
      <w:r w:rsidRPr="004B16F4">
        <w:rPr>
          <w:rFonts w:ascii="Times New Roman" w:hAnsi="Times New Roman" w:cs="Times New Roman"/>
          <w:sz w:val="24"/>
          <w:szCs w:val="24"/>
        </w:rPr>
        <w:t xml:space="preserve"> выпущена целая малая серия аналогичных автомобилей. С началом поставок в гарнизон автонасосов АН-30(130)64А часть АГДЗС будет выполнена на их базе, а впоследствии - на базе модели 127А. Разумеется, в процессе совершенствования происходила замена оборудования, например, круглые </w:t>
      </w:r>
      <w:proofErr w:type="spellStart"/>
      <w:r w:rsidRPr="004B16F4">
        <w:rPr>
          <w:rFonts w:ascii="Times New Roman" w:hAnsi="Times New Roman" w:cs="Times New Roman"/>
          <w:sz w:val="24"/>
          <w:szCs w:val="24"/>
        </w:rPr>
        <w:t>крышевые</w:t>
      </w:r>
      <w:proofErr w:type="spellEnd"/>
      <w:r w:rsidRPr="004B16F4">
        <w:rPr>
          <w:rFonts w:ascii="Times New Roman" w:hAnsi="Times New Roman" w:cs="Times New Roman"/>
          <w:sz w:val="24"/>
          <w:szCs w:val="24"/>
        </w:rPr>
        <w:t xml:space="preserve"> прожекторы ПЗ-25 автомобилей первых выпусков уступили место </w:t>
      </w:r>
      <w:proofErr w:type="gramStart"/>
      <w:r w:rsidRPr="004B16F4">
        <w:rPr>
          <w:rFonts w:ascii="Times New Roman" w:hAnsi="Times New Roman" w:cs="Times New Roman"/>
          <w:sz w:val="24"/>
          <w:szCs w:val="24"/>
        </w:rPr>
        <w:t>современным</w:t>
      </w:r>
      <w:proofErr w:type="gramEnd"/>
      <w:r w:rsidRPr="004B16F4">
        <w:rPr>
          <w:rFonts w:ascii="Times New Roman" w:hAnsi="Times New Roman" w:cs="Times New Roman"/>
          <w:sz w:val="24"/>
          <w:szCs w:val="24"/>
        </w:rPr>
        <w:t xml:space="preserve"> ПКН-1500. Позднее встречаются упоминания о комплектации автомобиля дымососами ПД-14 (производительностью 14000 м3/ч) и приводом от двигателя бензомоторной пилы «Дружба-4». Ну и, конечно, с введением ГОСТ-21392-75 - во внешнем виде автомобилей появились красные и белые цвета. </w:t>
      </w:r>
      <w:proofErr w:type="gramStart"/>
      <w:r w:rsidRPr="004B16F4">
        <w:rPr>
          <w:rFonts w:ascii="Times New Roman" w:hAnsi="Times New Roman" w:cs="Times New Roman"/>
          <w:sz w:val="24"/>
          <w:szCs w:val="24"/>
        </w:rPr>
        <w:t>Ну</w:t>
      </w:r>
      <w:proofErr w:type="gramEnd"/>
      <w:r w:rsidRPr="004B16F4">
        <w:rPr>
          <w:rFonts w:ascii="Times New Roman" w:hAnsi="Times New Roman" w:cs="Times New Roman"/>
          <w:sz w:val="24"/>
          <w:szCs w:val="24"/>
        </w:rPr>
        <w:t xml:space="preserve"> вот в принципе и всё, что можно рассказать про самодельные АГДЗС-12(130). Дальше всё пошло просто по накатанному пути, как это было и ранее имеется информация о поставках таких автомобилей в другие города СССР.</w:t>
      </w:r>
    </w:p>
    <w:p w:rsidR="004B16F4" w:rsidRDefault="004B16F4" w:rsidP="004B16F4">
      <w:pPr>
        <w:spacing w:line="240" w:lineRule="auto"/>
        <w:rPr>
          <w:rFonts w:ascii="Times New Roman" w:hAnsi="Times New Roman" w:cs="Times New Roman"/>
          <w:sz w:val="24"/>
          <w:szCs w:val="24"/>
        </w:rPr>
      </w:pPr>
      <w:r w:rsidRPr="004B16F4">
        <w:rPr>
          <w:rFonts w:ascii="Times New Roman" w:hAnsi="Times New Roman" w:cs="Times New Roman"/>
          <w:sz w:val="24"/>
          <w:szCs w:val="24"/>
        </w:rPr>
        <w:t xml:space="preserve"> В начале 70-х годов наступает бурный этап развития советской </w:t>
      </w:r>
      <w:proofErr w:type="spellStart"/>
      <w:r w:rsidRPr="004B16F4">
        <w:rPr>
          <w:rFonts w:ascii="Times New Roman" w:hAnsi="Times New Roman" w:cs="Times New Roman"/>
          <w:sz w:val="24"/>
          <w:szCs w:val="24"/>
        </w:rPr>
        <w:t>газодымозащитной</w:t>
      </w:r>
      <w:proofErr w:type="spellEnd"/>
      <w:r w:rsidRPr="004B16F4">
        <w:rPr>
          <w:rFonts w:ascii="Times New Roman" w:hAnsi="Times New Roman" w:cs="Times New Roman"/>
          <w:sz w:val="24"/>
          <w:szCs w:val="24"/>
        </w:rPr>
        <w:t xml:space="preserve"> службы. Растёт количество пожарных гарнизонов, оснащённых изолирующими противогазами, укрепляется материально-техническая база. Повторяя путь пройденный Москвой и Ленинградом, важным шагом в становлении службы становится создание каждым крупным гарнизоном пожарной охраны своего АГДЗС. Изобретать тут особенно нечего - повторяй лучшее! Ведь техническая служба Москвы и Ленинграда секретов из своих разработок не </w:t>
      </w:r>
      <w:r w:rsidRPr="004B16F4">
        <w:rPr>
          <w:rFonts w:ascii="Times New Roman" w:hAnsi="Times New Roman" w:cs="Times New Roman"/>
          <w:sz w:val="24"/>
          <w:szCs w:val="24"/>
        </w:rPr>
        <w:lastRenderedPageBreak/>
        <w:t>делала. Но, конечн</w:t>
      </w:r>
      <w:bookmarkStart w:id="0" w:name="_GoBack"/>
      <w:bookmarkEnd w:id="0"/>
      <w:r w:rsidRPr="004B16F4">
        <w:rPr>
          <w:rFonts w:ascii="Times New Roman" w:hAnsi="Times New Roman" w:cs="Times New Roman"/>
          <w:sz w:val="24"/>
          <w:szCs w:val="24"/>
        </w:rPr>
        <w:t>о же, всё делалось немного в других условиях. Стало проще. Появились современные прожектора и средства связи, компактные переносные дымососы.</w:t>
      </w:r>
    </w:p>
    <w:p w:rsidR="00152216" w:rsidRDefault="00152216" w:rsidP="004B16F4">
      <w:pPr>
        <w:spacing w:line="240" w:lineRule="auto"/>
        <w:rPr>
          <w:rFonts w:ascii="Times New Roman" w:hAnsi="Times New Roman" w:cs="Times New Roman"/>
          <w:sz w:val="24"/>
          <w:szCs w:val="24"/>
        </w:rPr>
      </w:pPr>
    </w:p>
    <w:p w:rsidR="00FB300E" w:rsidRPr="004A175F" w:rsidRDefault="00FB300E">
      <w:pPr>
        <w:spacing w:line="240" w:lineRule="auto"/>
        <w:rPr>
          <w:rFonts w:ascii="Times New Roman" w:hAnsi="Times New Roman" w:cs="Times New Roman"/>
          <w:sz w:val="24"/>
          <w:szCs w:val="24"/>
        </w:rPr>
      </w:pPr>
    </w:p>
    <w:sectPr w:rsidR="00FB300E" w:rsidRPr="004A175F" w:rsidSect="00406B8C">
      <w:pgSz w:w="11906" w:h="16838"/>
      <w:pgMar w:top="993"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20E"/>
    <w:rsid w:val="0000420E"/>
    <w:rsid w:val="00016F73"/>
    <w:rsid w:val="0002501B"/>
    <w:rsid w:val="000E5ABB"/>
    <w:rsid w:val="001444A4"/>
    <w:rsid w:val="00152216"/>
    <w:rsid w:val="001D1E8B"/>
    <w:rsid w:val="001F6D02"/>
    <w:rsid w:val="00212FE7"/>
    <w:rsid w:val="002A1011"/>
    <w:rsid w:val="002A6BA3"/>
    <w:rsid w:val="002D40E6"/>
    <w:rsid w:val="003108F3"/>
    <w:rsid w:val="00323D8E"/>
    <w:rsid w:val="00373AEC"/>
    <w:rsid w:val="003808D3"/>
    <w:rsid w:val="003C6219"/>
    <w:rsid w:val="00406B8C"/>
    <w:rsid w:val="004A175F"/>
    <w:rsid w:val="004B16F4"/>
    <w:rsid w:val="0052150E"/>
    <w:rsid w:val="00561240"/>
    <w:rsid w:val="00563728"/>
    <w:rsid w:val="00597E22"/>
    <w:rsid w:val="005B14D2"/>
    <w:rsid w:val="005C5C5B"/>
    <w:rsid w:val="006327EE"/>
    <w:rsid w:val="00651572"/>
    <w:rsid w:val="00762123"/>
    <w:rsid w:val="00806EF3"/>
    <w:rsid w:val="00820D48"/>
    <w:rsid w:val="00830A88"/>
    <w:rsid w:val="0088734E"/>
    <w:rsid w:val="00893C03"/>
    <w:rsid w:val="00932770"/>
    <w:rsid w:val="009E5C50"/>
    <w:rsid w:val="00A62CD0"/>
    <w:rsid w:val="00AA28AC"/>
    <w:rsid w:val="00B26CB6"/>
    <w:rsid w:val="00B84076"/>
    <w:rsid w:val="00BD6B3B"/>
    <w:rsid w:val="00C46412"/>
    <w:rsid w:val="00C769A2"/>
    <w:rsid w:val="00D101DE"/>
    <w:rsid w:val="00D51783"/>
    <w:rsid w:val="00DA435B"/>
    <w:rsid w:val="00E30951"/>
    <w:rsid w:val="00E60238"/>
    <w:rsid w:val="00EA6DAC"/>
    <w:rsid w:val="00FB300E"/>
    <w:rsid w:val="00FE3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7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a098039fe99a7es2">
    <w:name w:val="aba098039fe99a7es2"/>
    <w:basedOn w:val="a0"/>
    <w:rsid w:val="00AA28AC"/>
  </w:style>
  <w:style w:type="paragraph" w:styleId="a3">
    <w:name w:val="Balloon Text"/>
    <w:basedOn w:val="a"/>
    <w:link w:val="a4"/>
    <w:uiPriority w:val="99"/>
    <w:semiHidden/>
    <w:unhideWhenUsed/>
    <w:rsid w:val="0002501B"/>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50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7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a098039fe99a7es2">
    <w:name w:val="aba098039fe99a7es2"/>
    <w:basedOn w:val="a0"/>
    <w:rsid w:val="00AA28AC"/>
  </w:style>
  <w:style w:type="paragraph" w:styleId="a3">
    <w:name w:val="Balloon Text"/>
    <w:basedOn w:val="a"/>
    <w:link w:val="a4"/>
    <w:uiPriority w:val="99"/>
    <w:semiHidden/>
    <w:unhideWhenUsed/>
    <w:rsid w:val="0002501B"/>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50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96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2DE8B-34F4-475B-B45A-9AA8E105F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976</Words>
  <Characters>5569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14</cp:revision>
  <dcterms:created xsi:type="dcterms:W3CDTF">2025-11-16T10:52:00Z</dcterms:created>
  <dcterms:modified xsi:type="dcterms:W3CDTF">2025-12-18T08:27:00Z</dcterms:modified>
</cp:coreProperties>
</file>