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08" w:rsidRDefault="00C665B3" w:rsidP="007D0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CA">
        <w:rPr>
          <w:rFonts w:ascii="Times New Roman" w:hAnsi="Times New Roman" w:cs="Times New Roman"/>
          <w:b/>
          <w:sz w:val="28"/>
          <w:szCs w:val="28"/>
        </w:rPr>
        <w:t>03-104</w:t>
      </w:r>
      <w:r w:rsidRPr="00C665B3">
        <w:rPr>
          <w:rFonts w:ascii="Times New Roman" w:hAnsi="Times New Roman" w:cs="Times New Roman"/>
          <w:b/>
          <w:color w:val="C00000"/>
        </w:rPr>
        <w:t xml:space="preserve"> </w:t>
      </w:r>
      <w:r w:rsidR="00CF6A60">
        <w:rPr>
          <w:rFonts w:ascii="Times New Roman" w:hAnsi="Times New Roman" w:cs="Times New Roman"/>
          <w:b/>
          <w:sz w:val="28"/>
          <w:szCs w:val="28"/>
        </w:rPr>
        <w:t>Москвич-411 4х4 5-</w:t>
      </w:r>
      <w:r>
        <w:rPr>
          <w:rFonts w:ascii="Times New Roman" w:hAnsi="Times New Roman" w:cs="Times New Roman"/>
          <w:b/>
          <w:sz w:val="28"/>
          <w:szCs w:val="28"/>
        </w:rPr>
        <w:t>дверный</w:t>
      </w:r>
      <w:r w:rsidRPr="00C665B3">
        <w:rPr>
          <w:rFonts w:ascii="Times New Roman" w:hAnsi="Times New Roman" w:cs="Times New Roman"/>
          <w:b/>
          <w:sz w:val="28"/>
          <w:szCs w:val="28"/>
        </w:rPr>
        <w:t xml:space="preserve"> грузопассажирский малолитражный униве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665B3">
        <w:rPr>
          <w:rFonts w:ascii="Times New Roman" w:hAnsi="Times New Roman" w:cs="Times New Roman"/>
          <w:b/>
          <w:sz w:val="28"/>
          <w:szCs w:val="28"/>
        </w:rPr>
        <w:t>сал,</w:t>
      </w:r>
      <w:r w:rsidR="00335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281">
        <w:rPr>
          <w:rFonts w:ascii="Times New Roman" w:hAnsi="Times New Roman" w:cs="Times New Roman"/>
          <w:b/>
          <w:sz w:val="28"/>
          <w:szCs w:val="28"/>
        </w:rPr>
        <w:t>мест 4</w:t>
      </w:r>
      <w:r w:rsidR="000912C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41281">
        <w:rPr>
          <w:rFonts w:ascii="Times New Roman" w:hAnsi="Times New Roman" w:cs="Times New Roman"/>
          <w:b/>
          <w:sz w:val="28"/>
          <w:szCs w:val="28"/>
        </w:rPr>
        <w:t>100 кг</w:t>
      </w:r>
      <w:r w:rsidR="000912CA">
        <w:rPr>
          <w:rFonts w:ascii="Times New Roman" w:hAnsi="Times New Roman" w:cs="Times New Roman"/>
          <w:b/>
          <w:sz w:val="28"/>
          <w:szCs w:val="28"/>
        </w:rPr>
        <w:t xml:space="preserve"> груза</w:t>
      </w:r>
      <w:r w:rsidR="00141281">
        <w:rPr>
          <w:rFonts w:ascii="Times New Roman" w:hAnsi="Times New Roman" w:cs="Times New Roman"/>
          <w:b/>
          <w:sz w:val="28"/>
          <w:szCs w:val="28"/>
        </w:rPr>
        <w:t xml:space="preserve"> или 2+250 кг</w:t>
      </w:r>
      <w:r w:rsidR="00335A20" w:rsidRPr="00335A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2F4F" w:rsidRPr="00BD05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</w:t>
      </w:r>
      <w:r w:rsidR="00D12F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D12F4F" w:rsidRPr="00BD05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35A20" w:rsidRPr="00BD05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снаряженный </w:t>
      </w:r>
      <w:r w:rsidR="00141281">
        <w:rPr>
          <w:rFonts w:ascii="Times New Roman" w:hAnsi="Times New Roman" w:cs="Times New Roman"/>
          <w:b/>
          <w:sz w:val="28"/>
          <w:szCs w:val="28"/>
        </w:rPr>
        <w:t>1.18 т,</w:t>
      </w:r>
      <w:r w:rsidR="00D12F4F">
        <w:rPr>
          <w:rFonts w:ascii="Times New Roman" w:hAnsi="Times New Roman" w:cs="Times New Roman"/>
          <w:b/>
          <w:sz w:val="28"/>
          <w:szCs w:val="28"/>
        </w:rPr>
        <w:t xml:space="preserve"> полный </w:t>
      </w:r>
      <w:r w:rsidR="00335A20">
        <w:rPr>
          <w:rFonts w:ascii="Times New Roman" w:hAnsi="Times New Roman" w:cs="Times New Roman"/>
          <w:b/>
          <w:sz w:val="28"/>
          <w:szCs w:val="28"/>
        </w:rPr>
        <w:t>1,58 т</w:t>
      </w:r>
      <w:r w:rsidR="00141281">
        <w:rPr>
          <w:rFonts w:ascii="Times New Roman" w:hAnsi="Times New Roman" w:cs="Times New Roman"/>
          <w:b/>
          <w:sz w:val="28"/>
          <w:szCs w:val="28"/>
        </w:rPr>
        <w:t>,</w:t>
      </w:r>
      <w:r w:rsidRPr="00C665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М-407 45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100</w:t>
      </w:r>
      <w:r w:rsidRPr="00C665B3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CC1E92">
        <w:rPr>
          <w:rFonts w:ascii="Times New Roman" w:hAnsi="Times New Roman" w:cs="Times New Roman"/>
          <w:b/>
          <w:sz w:val="28"/>
          <w:szCs w:val="28"/>
        </w:rPr>
        <w:t>1515 экз.</w:t>
      </w:r>
      <w:r w:rsidR="005309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5A20" w:rsidRPr="00C665B3">
        <w:rPr>
          <w:rFonts w:ascii="Times New Roman" w:hAnsi="Times New Roman" w:cs="Times New Roman"/>
          <w:b/>
          <w:sz w:val="28"/>
          <w:szCs w:val="28"/>
        </w:rPr>
        <w:t>МЗМА,</w:t>
      </w:r>
      <w:r w:rsidR="00335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F97" w:rsidRPr="00AC6F97">
        <w:rPr>
          <w:rFonts w:ascii="Times New Roman" w:hAnsi="Times New Roman" w:cs="Times New Roman"/>
          <w:b/>
          <w:sz w:val="28"/>
          <w:szCs w:val="28"/>
        </w:rPr>
        <w:t>г. Москва</w:t>
      </w:r>
      <w:r w:rsidR="000912CA">
        <w:rPr>
          <w:rFonts w:ascii="Times New Roman" w:hAnsi="Times New Roman" w:cs="Times New Roman"/>
          <w:b/>
          <w:sz w:val="28"/>
          <w:szCs w:val="28"/>
        </w:rPr>
        <w:t>,</w:t>
      </w:r>
      <w:r w:rsidR="00AC6F97" w:rsidRPr="00AC6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F97">
        <w:rPr>
          <w:rFonts w:ascii="Times New Roman" w:hAnsi="Times New Roman" w:cs="Times New Roman"/>
          <w:b/>
          <w:sz w:val="28"/>
          <w:szCs w:val="28"/>
        </w:rPr>
        <w:t>195</w:t>
      </w:r>
      <w:r w:rsidR="00C21615">
        <w:rPr>
          <w:rFonts w:ascii="Times New Roman" w:hAnsi="Times New Roman" w:cs="Times New Roman"/>
          <w:b/>
          <w:sz w:val="28"/>
          <w:szCs w:val="28"/>
        </w:rPr>
        <w:t>7</w:t>
      </w:r>
      <w:r w:rsidR="00AC6F97">
        <w:rPr>
          <w:rFonts w:ascii="Times New Roman" w:hAnsi="Times New Roman" w:cs="Times New Roman"/>
          <w:b/>
          <w:sz w:val="28"/>
          <w:szCs w:val="28"/>
        </w:rPr>
        <w:t>-6</w:t>
      </w:r>
      <w:r w:rsidR="002B6FA4">
        <w:rPr>
          <w:rFonts w:ascii="Times New Roman" w:hAnsi="Times New Roman" w:cs="Times New Roman"/>
          <w:b/>
          <w:sz w:val="28"/>
          <w:szCs w:val="28"/>
        </w:rPr>
        <w:t>0</w:t>
      </w:r>
      <w:r w:rsidRPr="00C665B3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Pr="00C665B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665B3">
        <w:rPr>
          <w:rFonts w:ascii="Times New Roman" w:hAnsi="Times New Roman" w:cs="Times New Roman"/>
          <w:b/>
          <w:sz w:val="28"/>
          <w:szCs w:val="28"/>
        </w:rPr>
        <w:t>.</w:t>
      </w:r>
    </w:p>
    <w:p w:rsidR="00530919" w:rsidRDefault="0058075F" w:rsidP="007D0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5B3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B9016A" wp14:editId="7F7814B3">
            <wp:simplePos x="0" y="0"/>
            <wp:positionH relativeFrom="column">
              <wp:posOffset>756920</wp:posOffset>
            </wp:positionH>
            <wp:positionV relativeFrom="paragraph">
              <wp:posOffset>55880</wp:posOffset>
            </wp:positionV>
            <wp:extent cx="5003165" cy="3067050"/>
            <wp:effectExtent l="0" t="0" r="6985" b="0"/>
            <wp:wrapSquare wrapText="bothSides"/>
            <wp:docPr id="2" name="Рисунок 2" descr="C:\Users\Владимир\Desktop\Москвичи\Москвич-411\03-104\350px-Москвич-411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Москвичи\Москвич-411\03-104\350px-Москвич-411_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5B3" w:rsidRDefault="00C665B3" w:rsidP="007D041E">
      <w:pPr>
        <w:spacing w:after="0" w:line="240" w:lineRule="auto"/>
        <w:rPr>
          <w:rFonts w:ascii="Times New Roman" w:hAnsi="Times New Roman" w:cs="Times New Roman"/>
          <w:b/>
        </w:rPr>
      </w:pPr>
    </w:p>
    <w:p w:rsidR="00C665B3" w:rsidRDefault="00C665B3" w:rsidP="007D041E">
      <w:pPr>
        <w:spacing w:after="0" w:line="240" w:lineRule="auto"/>
        <w:rPr>
          <w:rFonts w:ascii="Times New Roman" w:hAnsi="Times New Roman" w:cs="Times New Roman"/>
          <w:b/>
        </w:rPr>
      </w:pPr>
    </w:p>
    <w:p w:rsidR="00C665B3" w:rsidRDefault="00C665B3" w:rsidP="007D041E">
      <w:pPr>
        <w:spacing w:after="0" w:line="240" w:lineRule="auto"/>
        <w:rPr>
          <w:rFonts w:ascii="Times New Roman" w:hAnsi="Times New Roman" w:cs="Times New Roman"/>
          <w:b/>
        </w:rPr>
      </w:pPr>
    </w:p>
    <w:p w:rsidR="00C665B3" w:rsidRDefault="00C665B3" w:rsidP="007D041E">
      <w:pPr>
        <w:spacing w:after="0" w:line="240" w:lineRule="auto"/>
        <w:rPr>
          <w:rFonts w:ascii="Times New Roman" w:hAnsi="Times New Roman" w:cs="Times New Roman"/>
          <w:b/>
        </w:rPr>
      </w:pPr>
    </w:p>
    <w:p w:rsidR="00C665B3" w:rsidRDefault="00C665B3" w:rsidP="007D041E">
      <w:pPr>
        <w:spacing w:after="0" w:line="240" w:lineRule="auto"/>
        <w:rPr>
          <w:rFonts w:ascii="Times New Roman" w:hAnsi="Times New Roman" w:cs="Times New Roman"/>
          <w:b/>
        </w:rPr>
      </w:pPr>
    </w:p>
    <w:p w:rsidR="00C665B3" w:rsidRDefault="00C665B3" w:rsidP="007D041E">
      <w:pPr>
        <w:spacing w:after="0" w:line="240" w:lineRule="auto"/>
        <w:rPr>
          <w:rFonts w:ascii="Times New Roman" w:hAnsi="Times New Roman" w:cs="Times New Roman"/>
          <w:b/>
        </w:rPr>
      </w:pPr>
    </w:p>
    <w:p w:rsidR="00C665B3" w:rsidRDefault="00C665B3" w:rsidP="007D041E">
      <w:pPr>
        <w:spacing w:after="0" w:line="240" w:lineRule="auto"/>
        <w:rPr>
          <w:rFonts w:ascii="Times New Roman" w:hAnsi="Times New Roman" w:cs="Times New Roman"/>
          <w:b/>
        </w:rPr>
      </w:pPr>
    </w:p>
    <w:p w:rsidR="00C665B3" w:rsidRDefault="00C665B3" w:rsidP="007D041E">
      <w:pPr>
        <w:spacing w:after="0" w:line="240" w:lineRule="auto"/>
        <w:rPr>
          <w:rFonts w:ascii="Times New Roman" w:hAnsi="Times New Roman" w:cs="Times New Roman"/>
          <w:b/>
        </w:rPr>
      </w:pPr>
    </w:p>
    <w:p w:rsidR="00C665B3" w:rsidRDefault="00C665B3" w:rsidP="007D041E">
      <w:pPr>
        <w:spacing w:after="0" w:line="240" w:lineRule="auto"/>
        <w:rPr>
          <w:rFonts w:ascii="Times New Roman" w:hAnsi="Times New Roman" w:cs="Times New Roman"/>
          <w:b/>
        </w:rPr>
      </w:pPr>
    </w:p>
    <w:p w:rsidR="00C665B3" w:rsidRDefault="00C665B3" w:rsidP="007D041E">
      <w:pPr>
        <w:spacing w:after="0" w:line="240" w:lineRule="auto"/>
        <w:rPr>
          <w:rFonts w:ascii="Times New Roman" w:hAnsi="Times New Roman" w:cs="Times New Roman"/>
          <w:b/>
        </w:rPr>
      </w:pPr>
    </w:p>
    <w:p w:rsidR="00C665B3" w:rsidRDefault="00C665B3" w:rsidP="007D041E">
      <w:pPr>
        <w:spacing w:after="0" w:line="240" w:lineRule="auto"/>
        <w:rPr>
          <w:rFonts w:ascii="Times New Roman" w:hAnsi="Times New Roman" w:cs="Times New Roman"/>
          <w:b/>
        </w:rPr>
      </w:pPr>
    </w:p>
    <w:p w:rsidR="00CD2D6A" w:rsidRDefault="00CD2D6A" w:rsidP="007D041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D2D6A" w:rsidRDefault="00CD2D6A" w:rsidP="007D041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D2D6A" w:rsidRDefault="00CD2D6A" w:rsidP="007D041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D2D6A" w:rsidRDefault="00CD2D6A" w:rsidP="007D041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D2D6A" w:rsidRDefault="00CD2D6A" w:rsidP="007D041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D2D6A" w:rsidRDefault="00C450D7" w:rsidP="007D041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B40878" w:rsidRPr="002F4F4C" w:rsidRDefault="00C21615" w:rsidP="00B408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40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0878" w:rsidRDefault="00B40878" w:rsidP="00B408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F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Разработчик и изготовитель: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4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Московский завод малолитражных </w:t>
      </w:r>
      <w:proofErr w:type="gramStart"/>
      <w:r w:rsidR="002F4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автомобилей Управления</w:t>
      </w:r>
      <w:r w:rsidR="002F4F4C" w:rsidRPr="002F4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4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автомобильной промышленности</w:t>
      </w:r>
      <w:r w:rsidR="008E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Совета народного хозяйства</w:t>
      </w:r>
      <w:proofErr w:type="gramEnd"/>
      <w:r w:rsidR="008E6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Московского (городского) экономического административного района.</w:t>
      </w:r>
    </w:p>
    <w:p w:rsidR="00B40878" w:rsidRDefault="00B40878" w:rsidP="00B408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Прототип модельки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весьма уникален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истории нашего автомобилестроения, ведь</w:t>
      </w:r>
      <w:r w:rsidR="00AD2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Нигде в мире на рубеже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50-60 годов не выпускался автомобиль, сочетавший несущий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</w:t>
      </w:r>
      <w:r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дверный грузопассажирский кузов с </w:t>
      </w:r>
      <w:proofErr w:type="spellStart"/>
      <w:r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полноприводны</w:t>
      </w:r>
      <w:r w:rsidR="00AD2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="00AD2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шасси повышенной проходимости</w:t>
      </w:r>
      <w:r w:rsidR="00C21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D2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21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0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такие </w:t>
      </w:r>
      <w:bookmarkStart w:id="0" w:name="_GoBack"/>
      <w:bookmarkEnd w:id="0"/>
      <w:r w:rsidRPr="00B40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машины называют </w:t>
      </w:r>
      <w:proofErr w:type="spellStart"/>
      <w:r w:rsidRPr="00B40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кроссоверами</w:t>
      </w:r>
      <w:proofErr w:type="spellEnd"/>
      <w:r w:rsidRPr="00B40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их производят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40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автомобильные компании мира.</w:t>
      </w:r>
    </w:p>
    <w:p w:rsidR="00C450D7" w:rsidRPr="00C450D7" w:rsidRDefault="00C450D7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50D7" w:rsidRPr="00274541" w:rsidRDefault="00611683" w:rsidP="007D041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Текст: </w:t>
      </w:r>
      <w:r w:rsidR="00C450D7"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C450D7"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50D7"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Ионес</w:t>
      </w:r>
      <w:proofErr w:type="spellEnd"/>
      <w:r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Уважение и благодарность Вам, Сергей Валерьевич</w:t>
      </w:r>
      <w:r w:rsidR="008D5DCC"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за то, что делитесь</w:t>
      </w:r>
      <w:r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D5DCC"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плодами </w:t>
      </w:r>
      <w:r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свои</w:t>
      </w:r>
      <w:r w:rsidR="008D5DCC"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 трудов в познании нашей </w:t>
      </w:r>
      <w:proofErr w:type="spellStart"/>
      <w:r w:rsidR="008D5DCC"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автоистории</w:t>
      </w:r>
      <w:proofErr w:type="spellEnd"/>
      <w:r w:rsidR="008D5DCC" w:rsidRPr="002745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BD75AE" w:rsidRPr="00BD75AE" w:rsidRDefault="00BD75AE" w:rsidP="007D04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75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«Москвич» стал «Колхозником»</w:t>
      </w:r>
    </w:p>
    <w:p w:rsidR="00BD75AE" w:rsidRPr="00BD75AE" w:rsidRDefault="00BD75AE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</w:t>
      </w:r>
      <w:proofErr w:type="gramStart"/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построить на МЗМА небольшой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внедорожный автомобиль было принято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при жизни Сталина. В годовом отчете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Отдела главного конструктора (ОГК)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1952 год в качестве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перспективной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 указан малолитражный автомобиль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повышенной проходимости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«Колхозник».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1954 году цех испытаний ОГК МЗМА обкатывал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опытный образец пикапа «Москвич-400П-431-426». По кабине и кузову он был</w:t>
      </w:r>
      <w:r w:rsidR="00B50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унифицирован </w:t>
      </w:r>
      <w:proofErr w:type="gramStart"/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аэродромным пусковым</w:t>
      </w:r>
    </w:p>
    <w:p w:rsidR="00BD75AE" w:rsidRPr="00BD75AE" w:rsidRDefault="00BD75AE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агрегатом АПА-7, но отличался блокируемым</w:t>
      </w:r>
      <w:r w:rsidR="00B50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дифференциалом заднего моста и внедорожными</w:t>
      </w:r>
    </w:p>
    <w:p w:rsidR="00BD75AE" w:rsidRPr="00BD75AE" w:rsidRDefault="00BD75AE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шинами «елочка». Переключиться</w:t>
      </w:r>
      <w:r w:rsidR="00B50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заднеприводных</w:t>
      </w:r>
      <w:proofErr w:type="spellEnd"/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полноприводные</w:t>
      </w:r>
      <w:proofErr w:type="spellEnd"/>
      <w:r w:rsidR="00B50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автомобили в директивном порядке коллективу</w:t>
      </w:r>
      <w:r w:rsidR="00B50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ОГК приказал новый руководитель</w:t>
      </w:r>
      <w:r w:rsidR="00B50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 Н</w:t>
      </w:r>
      <w:r w:rsidR="00B50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B50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Хрущев.</w:t>
      </w:r>
    </w:p>
    <w:p w:rsidR="00BD75AE" w:rsidRPr="00BD75AE" w:rsidRDefault="00B50185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конструктор МЗМА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Андронов вспоминал: «Однажды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руководителей отрасли и меня вместе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ними вызывает к себе Н. С. Хрущев и начинает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объяснять преимущества автомобилей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типа 4x4 над обычным типом 4x2... В итоге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Никита Сергеевич приказал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дневный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представить ему автомобиль 4x4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«Москвича». Десять дней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постройку автомобиля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оригинальной конструкции!».</w:t>
      </w:r>
    </w:p>
    <w:p w:rsidR="00BD75AE" w:rsidRPr="00BD75AE" w:rsidRDefault="004E5E44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прежние </w:t>
      </w:r>
      <w:proofErr w:type="spellStart"/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полноприводные</w:t>
      </w:r>
      <w:proofErr w:type="spellEnd"/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отечественные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легковые машины были рамными,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 «Москвича» несущий кузов. На него, как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 годы считалось, очень сложно установить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тяжелые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«вездеходные» агрегаты 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раздаточную коробку и ведущий передний</w:t>
      </w:r>
      <w:r w:rsidR="005C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мост. Но не выполнить приказ Андронов</w:t>
      </w:r>
      <w:r w:rsidR="005C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мог. Ровно десять дней весь коллектив</w:t>
      </w:r>
      <w:r w:rsidR="005C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ОГК, работая днем и ночью, строил ходовой</w:t>
      </w:r>
      <w:r w:rsidR="005C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макетный образец </w:t>
      </w:r>
      <w:proofErr w:type="spellStart"/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полноприводного</w:t>
      </w:r>
      <w:proofErr w:type="spellEnd"/>
      <w:r w:rsidR="005C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«Москвича». Позднее Андронов написал: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первую очередь срочно сделали компоновку...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Потом, используя ранее делавшиеся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МЗМА и </w:t>
      </w:r>
      <w:proofErr w:type="spellStart"/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ГАЗе</w:t>
      </w:r>
      <w:proofErr w:type="spellEnd"/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экспериментальные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конструкции, комплектовали из них автомобиль,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разрезая и сваривая не только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детали, но даже и узлы».</w:t>
      </w:r>
    </w:p>
    <w:p w:rsidR="00BD75AE" w:rsidRPr="00BD75AE" w:rsidRDefault="00164B26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государства,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узнав, что машину за декаду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сеже</w:t>
      </w:r>
      <w:proofErr w:type="spellEnd"/>
      <w:r w:rsidR="00BD75AE"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изготовили, отреагировал почти</w:t>
      </w:r>
    </w:p>
    <w:p w:rsidR="00BD75AE" w:rsidRPr="00BD75AE" w:rsidRDefault="00BD75AE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равнодушно: «Сделали? Ну и молодцы!».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заключил Андронов, «Ни вопросов,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«спасибо». Непонятно только, зачем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устанавливать такие сроки». Известны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 особенности построенной за десять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 машины. За основу был взят кузов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опытного образца «Москвича-402-425»,</w:t>
      </w:r>
      <w:r w:rsidR="00164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построенного в 1954 году. Он имел много</w:t>
      </w:r>
      <w:r w:rsidR="000F2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серьезных отличий от будущего серийного</w:t>
      </w:r>
    </w:p>
    <w:p w:rsidR="00C574AB" w:rsidRPr="00C574AB" w:rsidRDefault="00BD75AE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автомобиля, освоенного в 1956 году. По од</w:t>
      </w:r>
      <w:r w:rsidR="00C574AB"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 данным горьковские агрегаты были позаимствованы у опытного автомобиля ГАЗ-М73, а по другим — переделаны из</w:t>
      </w:r>
      <w:r w:rsid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74AB"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соответствующих узлов ГАЗ-69.</w:t>
      </w:r>
    </w:p>
    <w:p w:rsidR="00C574AB" w:rsidRPr="00C574AB" w:rsidRDefault="00C574AB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Хрущев дал дорогу автомобилю «4x4» с кузовом типа нового «Москвича». Коллективу ОГК предстояло провести полный цикл опытно-конструкторских работ и испытаний. 8 августа 1955 года министр автомобильной промышленности СССР Н. И. </w:t>
      </w:r>
      <w:proofErr w:type="spellStart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Строкин</w:t>
      </w:r>
      <w:proofErr w:type="spellEnd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выпустил распоряжение начать разработку автомобиля «Москвич-410».</w:t>
      </w:r>
    </w:p>
    <w:p w:rsidR="00C574AB" w:rsidRPr="00C574AB" w:rsidRDefault="00C574AB" w:rsidP="007D04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74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горьковскому пути</w:t>
      </w:r>
    </w:p>
    <w:p w:rsidR="00C574AB" w:rsidRPr="00C574AB" w:rsidRDefault="00C574AB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Ведущим конструктором М-410 Андронов не случайно назначил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Липгарта</w:t>
      </w:r>
      <w:proofErr w:type="spellEnd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молодого, очень способного инженера, пришедшего работать в ОГК в 1952 году. Это был старший сын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знаменитого горьковского конструктора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Липгарта</w:t>
      </w:r>
      <w:proofErr w:type="spellEnd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Ростислав прекрасно знал Горьковский автозавод и его машины.</w:t>
      </w:r>
    </w:p>
    <w:p w:rsidR="00B87F36" w:rsidRPr="00B87F36" w:rsidRDefault="00C574AB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Казалось рациональным сконструировать </w:t>
      </w:r>
      <w:proofErr w:type="spellStart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полноприводной</w:t>
      </w:r>
      <w:proofErr w:type="spellEnd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«Москвич», используя технические решения, внедренные в Горьком, и отдельные детали и узлы, выпускаемые </w:t>
      </w:r>
      <w:proofErr w:type="spellStart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ГАЗом</w:t>
      </w:r>
      <w:proofErr w:type="spellEnd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Общую компоновку автомобиля конструкторы МЗМА </w:t>
      </w:r>
      <w:proofErr w:type="gramStart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выполнили</w:t>
      </w:r>
      <w:proofErr w:type="gramEnd"/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ориентируясь на серийный ГАЗ-М72. Затем</w:t>
      </w:r>
      <w:r w:rsidR="000B5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предстояло взять передний мост, рулевую трапецию, раздаточную коробку, карданные передачи ГАЗ-69 и, грамотно уменьшив размеры и массу, приспособить их к габаритам, мощности и массе «Москвича». Рулевой механизм с редуктором и задние амортизаторы</w:t>
      </w:r>
      <w:r w:rsidR="000B5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позаимствовали у «Победы», передние — у М-72,трансмиссионный стояночный тормоз выполнили по образцу «Волги» М-21, но он был уменьшен и впоследствии упрощен. В отличие от ГАЗ-69, ступицы передних колес сделали отключаемыми. Только</w:t>
      </w:r>
      <w:r w:rsidR="000B5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рулевое колесо конструкторы МЗМА взяли «свое», от старого «Москвича-401».</w:t>
      </w:r>
    </w:p>
    <w:p w:rsidR="00B87F36" w:rsidRPr="00B87F36" w:rsidRDefault="00B87F36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внедорожников ГАЗ </w:t>
      </w:r>
      <w:proofErr w:type="spellStart"/>
      <w:r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полноприводной</w:t>
      </w:r>
      <w:proofErr w:type="spellEnd"/>
      <w:r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«Москвич» унаследовал некоторые решения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установленную отдельно от коробки передач раздаточную коробку и собранные из двух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половин картеры ведущих мостов.</w:t>
      </w:r>
    </w:p>
    <w:p w:rsidR="00B87F36" w:rsidRPr="00B87F36" w:rsidRDefault="00B87F36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обычных «Москвичей» задний ведущий мост представлял собой цельную балку.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Полноприводной</w:t>
      </w:r>
      <w:proofErr w:type="spellEnd"/>
      <w:r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автомобиль первым в истории МЗМА получил единое цифровое обозначение модели — М-410. Все предыдущие «Москвичи» имели, как минимум, двойной индекс: М-400-420, М-400-422, М-401-420, М-402-425. Иногда индексы превращались в нагромождение чисел, например М-400Э-ЭА-7-431-442 — так на заводе обозначался серийный аэродромный агрегат АПА-7.</w:t>
      </w:r>
    </w:p>
    <w:p w:rsidR="00B87F36" w:rsidRPr="00B87F36" w:rsidRDefault="00AE7B65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узлы М-410 проектировали опытные конструкторы КБ общей компоновки и КБ шасси. Коробку передач разрабатывали Г.Я.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Азарх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И.Файбисович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Раздаточной коробкой занимался О.Д.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Гургенидзе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паре с Файбисовичем, Передний и задний мосты сконструировали И. В.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Басманова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А.Толпышев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рулевое управление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X. С.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Батраев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Ю. М, Немцов. За приемку и контроль всей документации по модели М-410 отвечал Ю.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Подобед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Поскольку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конструкторы и испытатели еще не привыкли к автомобилям «4x4», в ОГК создали специальную Лабораторию автомобилей повышенной проходимости, которую возглавил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Гивартовский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7F36" w:rsidRPr="00AE7B65" w:rsidRDefault="00B87F36" w:rsidP="007D04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B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Закрыть глаза на недостатки!</w:t>
      </w:r>
    </w:p>
    <w:p w:rsidR="00D208EC" w:rsidRPr="00D208EC" w:rsidRDefault="00AE7B65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Осваивать серийный выпуск М-410 или нет, решалось на заседании технического совета Министерства автомобильной промышленности СССР 12 июня 1956 года. Совсем недавно, в двадцатых числах апреля, МЗМА осуществил безостановочный переход со старой базовой модели М-401-420 на </w:t>
      </w:r>
      <w:proofErr w:type="gram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новую</w:t>
      </w:r>
      <w:proofErr w:type="gram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М-402-425. И вот теперь руководства отрасли решало, вопрос о следующей модели завода — первом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полноприводном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«Москвиче», сконструированном для села. На заседании собрались лучшие автомобильные конструкторы страны, представлявшие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 организации: Д. П. Великанов,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А.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Липгарт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А. Грачев, А. Н.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Островцев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В.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Зимелев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Б. М.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Фиттерман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 И.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Коротоношко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Н.Понизовкин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другие. От МЗМА присутствовали А. Ф. Андронов, Б.Д. Кирсанов,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Е.В.Кнопф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К.И.Файбисович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F6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Р. А.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Липгарт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 А.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Гивартовский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Н. Поляков. Настроение у </w:t>
      </w:r>
      <w:proofErr w:type="gram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собравшихся</w:t>
      </w:r>
      <w:proofErr w:type="gram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невеселое. Коллеги спрашивали Андронова, </w:t>
      </w:r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действительно ли сам Хрущев приказал выпускать такую машину. Александр Федорович отвечал утвердительно. Все отлично видели недостатки новинки: высокий центр тяжести, жесткая для легкового автомобиля рессорная передняя подвеска, маломощный 35-сильный двигатель. Андронов жаловался, что при существующем оборудовании выпускать М-410 и М-402 в одном потоке будет очень трудно. А. А. </w:t>
      </w:r>
      <w:proofErr w:type="spellStart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Липгарт</w:t>
      </w:r>
      <w:proofErr w:type="spellEnd"/>
      <w:r w:rsidR="00B87F36" w:rsidRPr="00B87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представлявший НАМИ, назвал ситуацию шахматным</w:t>
      </w:r>
      <w:r w:rsid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08EC"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термином «цугцв</w:t>
      </w:r>
      <w:r w:rsid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анг»; что означает «</w:t>
      </w:r>
      <w:proofErr w:type="spellStart"/>
      <w:r w:rsid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принуждени</w:t>
      </w:r>
      <w:r w:rsidR="00D208EC"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r w:rsidR="00D208EC"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ходу».</w:t>
      </w:r>
    </w:p>
    <w:p w:rsidR="00BD75AE" w:rsidRDefault="00D208EC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все-таки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руководители</w:t>
      </w:r>
      <w:proofErr w:type="gramEnd"/>
      <w:r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конструкторы вынесли решение в пользу выпуска М-410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о-видимому, они не </w:t>
      </w:r>
      <w:proofErr w:type="gramStart"/>
      <w:r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посмели</w:t>
      </w:r>
      <w:proofErr w:type="gramEnd"/>
      <w:r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выполнить указ Хрущева. Прозвучало предложение разработать разные модификации автомобиля повышенной проходимости: фургон, открытую машину.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в тексте решения заседания появился важный третий пункт: «Разработать для автомобиля мод. 410 различные типы специализированных кузовов, отвечающих условиям эксплуатации этих автомобилей главным образом в сельском хозяйстве. В частности, разработать кузов универсал и различные типы открытых кузовов».</w:t>
      </w:r>
    </w:p>
    <w:p w:rsidR="005A78E3" w:rsidRPr="005A78E3" w:rsidRDefault="00D208EC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постройке открытых кузовов на базе существующего М-410 не могло быть и речи </w:t>
      </w:r>
      <w:r w:rsid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автомобиль с несущим кузовом без рамы и с тяжелыми агрегатами шасси физически</w:t>
      </w:r>
      <w:r w:rsid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может обойтись без жесткой крыши. Чтобы выполнить решение технического совета, открытый автомобиль М-415 пришлось создавать с нуля на рамном основании. Перспектива разработки универсала на базе М-410, наоборот, выглядела вполне реальной, ведь уже была запланирована грузопассажирская модификация М-402.</w:t>
      </w:r>
    </w:p>
    <w:p w:rsidR="005A78E3" w:rsidRPr="005A78E3" w:rsidRDefault="005A78E3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ОГК и Лаборатория автомобилей повышенной проходимости начали готовить опытные образцы М-410 к испытаниям. Полный цикл дорожных испытаний занял всю зиму с 27 ноября 1956 года по 1 марта 1957 года. В них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участвовали три автомобиля, а в качестве аналога НАМИ предоставил ГАЗ-М72. Колонна машин отправилась в Крым на пробег, включавший асфальтированные дороги, булыжное и щебеночное шоссе, проселочные дороги, грязь, сухие замерзшие участки. Снежную целину машины штурмовали в Москве, совершая </w:t>
      </w:r>
      <w:r w:rsidR="00053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пробеги с завода на </w:t>
      </w:r>
      <w:proofErr w:type="spellStart"/>
      <w:r w:rsidR="00053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Люблинские</w:t>
      </w:r>
      <w:proofErr w:type="spellEnd"/>
      <w:r w:rsidR="00053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оля орошения. </w:t>
      </w:r>
      <w:r w:rsidR="00053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межведомственную комиссию входили представители министерств — автомобильной промышленности, обороны, сельского хозяйства, транспорта. Завод представляли А. Ф, Андронов, И. К. </w:t>
      </w:r>
      <w:proofErr w:type="spellStart"/>
      <w:r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Чарноцкий</w:t>
      </w:r>
      <w:proofErr w:type="spellEnd"/>
      <w:r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Л.А.Гивартовский</w:t>
      </w:r>
      <w:proofErr w:type="spellEnd"/>
      <w:r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78E3" w:rsidRPr="005A78E3" w:rsidRDefault="00053026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ряд замечаний и многочисленные поломки, М-410 рекомендовали к серийному производству. Были высказаны предложения по усовершенствованию конструкции, например по </w:t>
      </w:r>
      <w:proofErr w:type="gramStart"/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использованию</w:t>
      </w:r>
      <w:proofErr w:type="gramEnd"/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мощного двигателя и четырехступенчатой коробки передач.</w:t>
      </w:r>
    </w:p>
    <w:p w:rsidR="005A78E3" w:rsidRPr="00053026" w:rsidRDefault="005A78E3" w:rsidP="007D04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30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Три или пять?</w:t>
      </w:r>
    </w:p>
    <w:p w:rsidR="00E97F05" w:rsidRPr="00E97F05" w:rsidRDefault="00053026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Путь к производству универсала на базе М-402 оказался непростым. Весь 1956 год ушел на то, чтобы определиться с обликом автомобиля. Технический проект </w:t>
      </w:r>
      <w:proofErr w:type="spellStart"/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трехдверного</w:t>
      </w:r>
      <w:proofErr w:type="spellEnd"/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фургона с индексом М-402-428 был завершен 31 декабря 1955 года, ведущим конструктором стал кузовщик А. М. </w:t>
      </w:r>
      <w:proofErr w:type="spellStart"/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Жерядин</w:t>
      </w:r>
      <w:proofErr w:type="spellEnd"/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Грузовой вариант был нужен, чтобы как можно скорее заменить невыгодный в производстве и имевший много недостатков деревянный фургон М-400-422. Но министр автомобильной промышленности Н. 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Строкин</w:t>
      </w:r>
      <w:proofErr w:type="spellEnd"/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потребовал сначала построить образец</w:t>
      </w:r>
      <w:r w:rsid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универсала. За основу универсала и фургона был взят оригинальный </w:t>
      </w:r>
      <w:proofErr w:type="spellStart"/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двухдверный</w:t>
      </w:r>
      <w:proofErr w:type="spellEnd"/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кузов</w:t>
      </w:r>
      <w:r w:rsid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5A78E3" w:rsidRPr="005A7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увеличенной шириной проемов</w:t>
      </w:r>
      <w:r w:rsid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7F05"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дверей. По распоряжению министерства заводу предоставили аналог </w:t>
      </w:r>
      <w:r w:rsid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97F05"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7F05"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трехдверный</w:t>
      </w:r>
      <w:proofErr w:type="spellEnd"/>
      <w:r w:rsidR="00E97F05"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универсал </w:t>
      </w:r>
      <w:proofErr w:type="spellStart"/>
      <w:r w:rsidR="00E97F05"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Opel</w:t>
      </w:r>
      <w:proofErr w:type="spellEnd"/>
      <w:r w:rsidR="00E97F05"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7F05"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Rekord</w:t>
      </w:r>
      <w:proofErr w:type="spellEnd"/>
      <w:r w:rsidR="00E97F05"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7F05"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Caravan</w:t>
      </w:r>
      <w:proofErr w:type="spellEnd"/>
      <w:r w:rsidR="00E97F05"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97F05"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заднее складное сиденье рекомендовали выполнить по его образцу. Вслед за универсалом семейства М-428 был построен фургон.</w:t>
      </w:r>
    </w:p>
    <w:p w:rsidR="00585ED6" w:rsidRPr="00585ED6" w:rsidRDefault="00E97F05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декабре 1956 года Н. И. </w:t>
      </w:r>
      <w:proofErr w:type="spellStart"/>
      <w:r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Строкин</w:t>
      </w:r>
      <w:proofErr w:type="spellEnd"/>
      <w:r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приказал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аксимально унифицировать универсал с серийным седаном, сделав его </w:t>
      </w:r>
      <w:proofErr w:type="spellStart"/>
      <w:r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пятидверным</w:t>
      </w:r>
      <w:proofErr w:type="spellEnd"/>
      <w:r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7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январе 1957 года КБ кузовов и экспериментальный цех подготовили такую машину, присвоив ей «пропавший» индекс М-423, который прежде носил модернизированный</w:t>
      </w:r>
      <w:r w:rsid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седан М-401, который так и не пошел в серию в 1949 году. Но когда образец М-423 показали представителям Министерства связи СССР, те потребовали переделать универсал в фургон с заглушенными задними дверями и окнами, перегородкой </w:t>
      </w:r>
      <w:r w:rsidR="00262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кузове и без заднего сиденья. Образец такого автомобиля</w:t>
      </w:r>
      <w:r w:rsidR="00262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индексом М-430 появился на свет только осенью 1957 года. Таким образом, семейство кузовов </w:t>
      </w:r>
      <w:proofErr w:type="gramStart"/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</w:t>
      </w:r>
      <w:proofErr w:type="gramEnd"/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наконец сформировано, и стало возможным, выполняя июньское распоряжение 1956 года, установить кузова «универсал» и «фургон» на </w:t>
      </w:r>
      <w:proofErr w:type="spellStart"/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полноприводное</w:t>
      </w:r>
      <w:proofErr w:type="spellEnd"/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шасси М-410.</w:t>
      </w:r>
    </w:p>
    <w:p w:rsidR="00585ED6" w:rsidRPr="00C42F23" w:rsidRDefault="00585ED6" w:rsidP="007D04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42F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Особое мнение</w:t>
      </w:r>
    </w:p>
    <w:p w:rsidR="00585ED6" w:rsidRPr="00585ED6" w:rsidRDefault="002629BB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марте 1957 года началось производство первых товарных экземпляров М-410. Специально для выпуска модификаций на предприятии организовали цех по производству малых серий, который возглавил будущий директор завода В. Л. </w:t>
      </w:r>
      <w:proofErr w:type="spellStart"/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Коломников</w:t>
      </w:r>
      <w:proofErr w:type="spellEnd"/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этом «малом» производстве строили М-410, универсалы М-423, инвалидные седаны М-402Б, такси М-402Т. С апреля М-410 считался серийным автомобилем, хотя поначалу объемы производства были минимальными. Новинка тут же заинтересовала Автотракторное управление (АВТУ) Министерства обороны, и отдельные экземпляры М-410 отправились в Бронницы </w:t>
      </w:r>
      <w:proofErr w:type="gramStart"/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военное НИИ-21.</w:t>
      </w:r>
    </w:p>
    <w:p w:rsidR="00D208EC" w:rsidRDefault="002629BB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Дальнейшее развитие семейства М-410 пошло по двум направлениям. Во-первых, требовалось адаптировать к этому автомобилю более мощный верхнеклапанный двигатель М-407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</w:t>
      </w:r>
      <w:r w:rsidR="00585ED6" w:rsidRPr="0058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ступенчатую коробку передач, а по результатам эксплуатации первых партий машин усилить раздаточную коробку и подшипники ведущих мостов. Во-вторых, внедрить модификации — прежде всего, предусмотренный решением министерства универсал.</w:t>
      </w:r>
    </w:p>
    <w:p w:rsidR="00DA1812" w:rsidRPr="00DA1812" w:rsidRDefault="00DA1812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задании, которое дал на 1958 год начальник управления автомобильной промышленности московского совнархоза</w:t>
      </w:r>
      <w:proofErr w:type="gramStart"/>
      <w:r w:rsidRPr="00DA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DA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 Доении директору МЗМА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Иванову, была указана подготовка производства универсала на базе М-410. Однако у конструкторов появилось свое «особое мнение». Андронов, опираясь на опыт эксплуатации автомобилей повышенной проходимости, предложил создать на базе М-410 не универсал, а грузовой фургон. Опытный образец такого автомобиля построили весной 1958 года, а завод сделал совнархозу предложение о его освоении. Опытный кузов «фургон» был переделан из кузова серийного седана М-410. Из прессово-кузовного цеха изъяли кузов мод. 410 с номером «0007», а силами экспериментального цеха его переделали в фургон по типу тогда еще опытного автомобиля М-430. На конвейере из этого кузова был собран комплектный автомобиль. С апреля 1958 по октябрь 1959 года фургон прошел цикл заводских испытаний с пробег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A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25 тыс. км, Его оснастили верхнеклапанным двигателем М-407, трехступенчатой коробкой передач, а редукторы мостов М-410 с передаточным числом 4,71 в ходе испытаний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заменили новыми редукторами с числом 4,68 от М-410Н. Грузовой фургон постоянно использовался в качестве буксировщика, поэтому на нем не раз заменяли сцепление и трижды для лабораторных исследований меняли двигатели модели М-407.</w:t>
      </w:r>
    </w:p>
    <w:p w:rsidR="008765A8" w:rsidRPr="008765A8" w:rsidRDefault="008765A8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1812" w:rsidRPr="00DA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Несколько лет назад появилась информация о том, что </w:t>
      </w:r>
      <w:proofErr w:type="spellStart"/>
      <w:r w:rsidR="00DA1812" w:rsidRPr="00DA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полноприводной</w:t>
      </w:r>
      <w:proofErr w:type="spellEnd"/>
      <w:r w:rsidR="00DA1812" w:rsidRPr="00DA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фургон якобы носил индекс «431». Это полностью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1812" w:rsidRPr="00DA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исключено, так как грубо нарушает порядок ведения конструкторской документации. Индексом М-431 обозначалось серийное изделие — кабина аэродромного агрегата АПА-7 и унифицированных с ним опытных пикапов. На эту кабину выпущена спецификация, полный каталог оригинальных деталей с присвоенными цифровыми обозначениями, по ГОСТу начинавшимися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числа «431». Индекс продукции, выпускавшейся серийно, не мог быть присвоен другой разработке иного типа и назначения. Заводские отчеты доказывают, что индекс «431» не имеет никакого отношения к фургону на базе М-410.</w:t>
      </w:r>
    </w:p>
    <w:p w:rsidR="008765A8" w:rsidRPr="00705615" w:rsidRDefault="00705615" w:rsidP="007D04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5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рекордные с</w:t>
      </w:r>
      <w:r w:rsidR="008765A8" w:rsidRPr="00705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роки</w:t>
      </w:r>
    </w:p>
    <w:p w:rsidR="008D29DE" w:rsidRPr="008D29DE" w:rsidRDefault="00705615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 о замене универсала фургоном со стороны совнархоза не последовало. Поэтому заводу все-таки пришлось готовить к производству не фургон, а универсал на базе М-410 — ему присвоили новый номер М-411. Работой руководил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Жерядин</w:t>
      </w:r>
      <w:proofErr w:type="spellEnd"/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отвечавший</w:t>
      </w:r>
      <w:proofErr w:type="gramEnd"/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ОГК за специальные кузова. Ведущим конструктором автомобиля стал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Мурашов. Через несколько лет он одним из немногих решился уехать из Москвы в Запорожье, став ведущим конструктором Запорожского автомобильного завода (</w:t>
      </w:r>
      <w:proofErr w:type="spellStart"/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ЗАЗа</w:t>
      </w:r>
      <w:proofErr w:type="spellEnd"/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Общую компоновку </w:t>
      </w:r>
      <w:proofErr w:type="spellStart"/>
      <w:r w:rsidR="008765A8" w:rsidRPr="00876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полноприводного</w:t>
      </w:r>
      <w:proofErr w:type="spellEnd"/>
      <w:r w:rsid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универсала вычертил конструктор отдела компоновки А</w:t>
      </w:r>
      <w:r w:rsid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Заикин</w:t>
      </w:r>
      <w:proofErr w:type="spellEnd"/>
      <w:r w:rsid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Кузовом в сборе, кузовом</w:t>
      </w:r>
      <w:r w:rsid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металле, чертежом сварки кузова и боковинами занималась В</w:t>
      </w:r>
      <w:r w:rsid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Орехова. Отличавшиеся от М-423 детали задка делал А</w:t>
      </w:r>
      <w:r w:rsid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Бегунков, оригинальные обивки салона сконструировала В</w:t>
      </w:r>
      <w:r w:rsid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Белова, работавшая под руководством</w:t>
      </w:r>
      <w:r w:rsidR="0061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специалиста по салонным обивкам Ю</w:t>
      </w:r>
      <w:r w:rsidR="0061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61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Полукаровой</w:t>
      </w:r>
      <w:proofErr w:type="spellEnd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Детали кузова М-411 проектировали Г</w:t>
      </w:r>
      <w:r w:rsidR="0061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Белоручев</w:t>
      </w:r>
      <w:proofErr w:type="spellEnd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</w:t>
      </w:r>
      <w:r w:rsidR="0061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Туранский</w:t>
      </w:r>
      <w:proofErr w:type="spellEnd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</w:t>
      </w:r>
      <w:r w:rsidR="0061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Малышенко. Автомобиль М-411 получил оригинальную заднюю подвеску, созданную ведущим конструктором И</w:t>
      </w:r>
      <w:r w:rsidR="0061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Новоселовым</w:t>
      </w:r>
      <w:proofErr w:type="spellEnd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конструктором Г</w:t>
      </w:r>
      <w:r w:rsidR="0061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Беловым. Хотя основные комплектующие М-411 были взяты либо от М-423,</w:t>
      </w:r>
    </w:p>
    <w:p w:rsidR="008D29DE" w:rsidRPr="008D29DE" w:rsidRDefault="008D29DE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либо от М-410, либо от всех автомобилей семейства, «на круг» вышло примерно 60-70 оригинальных наименований.</w:t>
      </w:r>
    </w:p>
    <w:p w:rsidR="008D29DE" w:rsidRPr="008D29DE" w:rsidRDefault="006128EA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Сроки освоения производства «Москвича-411» беспрецедентны для советского автопрома. С марта по август 1958 года конструкторы ОГК выпустили все чертежи на автомобиль. До конца 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года внедорожный универсал был полностью освоен, а цех малых серий построил первые 504 товарных экземпляра. Рождение М-411 совпало по времени с выпуском седана М-410Н,</w:t>
      </w:r>
    </w:p>
    <w:p w:rsidR="008D29DE" w:rsidRPr="008D29DE" w:rsidRDefault="008D29DE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оснащенного</w:t>
      </w:r>
      <w:proofErr w:type="gramEnd"/>
      <w:r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45-сильным верхнеклапанным</w:t>
      </w:r>
      <w:r w:rsidR="0061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двигателем М-407. Наконец, внедорожные «Москвичи» получили адекватный по мощности и крутящему моменту мотор.</w:t>
      </w:r>
    </w:p>
    <w:p w:rsidR="008D29DE" w:rsidRPr="006128EA" w:rsidRDefault="008D29DE" w:rsidP="007D04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2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Уникальное предложение</w:t>
      </w:r>
    </w:p>
    <w:p w:rsidR="008D29DE" w:rsidRPr="008D29DE" w:rsidRDefault="00B3317A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мирового автопрома тех лет модель была уникальной. Нигде в мире на рубеже 50-60-х годов не выпускался автомобиль, сочетавший несущий </w:t>
      </w:r>
      <w:proofErr w:type="spellStart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пятидверный</w:t>
      </w:r>
      <w:proofErr w:type="spellEnd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грузопассажирский кузов с </w:t>
      </w:r>
      <w:proofErr w:type="spellStart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полноприводным</w:t>
      </w:r>
      <w:proofErr w:type="spellEnd"/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шасси повышенной проходимости.</w:t>
      </w:r>
    </w:p>
    <w:p w:rsidR="00B3317A" w:rsidRPr="00B3317A" w:rsidRDefault="00B3317A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29DE" w:rsidRPr="008D2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 ни Государственный комитет по автотракторному машиностроению, ни московский совнархоз, ни руководство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3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МЗМА должным образом не оценили, какую</w:t>
      </w:r>
      <w:r w:rsidR="0042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машин</w:t>
      </w:r>
      <w:r w:rsidRPr="00B33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="0042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удалось разработать и</w:t>
      </w:r>
      <w:r w:rsidRPr="00B33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полностью </w:t>
      </w:r>
      <w:r w:rsidRPr="00B33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освоить </w:t>
      </w:r>
      <w:r w:rsidR="0042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33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производстве.</w:t>
      </w:r>
    </w:p>
    <w:p w:rsidR="00C713B3" w:rsidRDefault="00422C44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317A" w:rsidRPr="00B33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Ровно три года — с 1958 по 1960-й — автомобили М-411 входили в список серийной продукции завода. В год строилось по 500 с </w:t>
      </w:r>
      <w:proofErr w:type="gramStart"/>
      <w:r w:rsidR="00B3317A" w:rsidRPr="00B33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небольшим</w:t>
      </w:r>
      <w:proofErr w:type="gramEnd"/>
      <w:r w:rsidR="00B3317A" w:rsidRPr="00B33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экземпляров. Для страны, где было катастрофически мало нормальных дорог, это, конечно же, крохи. Но все-таки М-411, в отличие, например от М-415, пошел в серию и изредка встречался на наших дорогах. Интересно, что в первый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317A" w:rsidRPr="00B33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год производства появились М-411 с частными номерами. Вопреки распространенному заблуждению, универсалы «Москвич» на рубеже 50-60-х годов продавать в частное пользование не запрещалось. Но, например частных М-423 почти не было. Эти машины в первую очередь шли на экспорт, во вторую — в народное хозяйство, а фондов на частников не предусматривалось. Данных о поставках на экспорт М-410 и М-411 нет. После поставок государственным организациям оставалось немного</w:t>
      </w:r>
      <w:r w:rsidR="00C71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13B3" w:rsidRPr="00C71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машин, которые по линии Министерства сельского хозяйства СССР попадали в руки работников села и горожан, по должности связанных с частыми выездами в деревню.</w:t>
      </w:r>
    </w:p>
    <w:p w:rsidR="00DA1812" w:rsidRDefault="00C713B3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1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отсутствие продаж за рубеж привело семейство </w:t>
      </w:r>
      <w:proofErr w:type="spellStart"/>
      <w:r w:rsidRPr="00C71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полноприводных</w:t>
      </w:r>
      <w:proofErr w:type="spellEnd"/>
      <w:r w:rsidRPr="00C71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«Москвичей» к снятию с производства. В конце 50-х годов растущая популярность «Москвичей» в разных странах позволила получать по линии Госплана, Комитета по автотракторному машиностроению и совнархоза средства на обновление существующих и освоение новых моделей, увеличение объемов выпуска. Участок цеха малых серий теперь требовался для изготовления автомобилей в специальных комплектациях для рынков разных стран. Сложные, востребованные только на внутреннем рынке СССР </w:t>
      </w:r>
      <w:proofErr w:type="spellStart"/>
      <w:r w:rsidRPr="00C71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полноприводные</w:t>
      </w:r>
      <w:proofErr w:type="spellEnd"/>
      <w:r w:rsidRPr="00C71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автомобили выпускать стало просто негде. Поэтому уже в 1961 году завод не сдал в сбыт ни одной машины М-410Н и М-411. Официально автомобиль «Москвич-411» сняли с производства 12 июля 1963 года.</w:t>
      </w:r>
    </w:p>
    <w:p w:rsidR="007D041E" w:rsidRPr="007D041E" w:rsidRDefault="007D041E" w:rsidP="007D04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85A33" w:rsidRPr="00B85A33" w:rsidRDefault="007D041E" w:rsidP="007D0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0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Статистика производства </w:t>
      </w:r>
      <w:proofErr w:type="spellStart"/>
      <w:r w:rsidRPr="007D0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полноприводных</w:t>
      </w:r>
      <w:proofErr w:type="spellEnd"/>
      <w:r w:rsidRPr="007D0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«Москвичей» на МЗМА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816"/>
        <w:gridCol w:w="696"/>
        <w:gridCol w:w="696"/>
        <w:gridCol w:w="696"/>
        <w:gridCol w:w="696"/>
      </w:tblGrid>
      <w:tr w:rsidR="00B85A33" w:rsidRPr="00B85A33" w:rsidTr="007D041E">
        <w:trPr>
          <w:trHeight w:val="159"/>
          <w:jc w:val="center"/>
        </w:trPr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1957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1958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1959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1960</w:t>
            </w:r>
          </w:p>
        </w:tc>
      </w:tr>
      <w:tr w:rsidR="00B85A33" w:rsidRPr="00B85A33" w:rsidTr="007D041E">
        <w:trPr>
          <w:trHeight w:val="158"/>
          <w:jc w:val="center"/>
        </w:trPr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М-410, М-410Н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1035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2511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3514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3315</w:t>
            </w:r>
          </w:p>
        </w:tc>
      </w:tr>
      <w:tr w:rsidR="00B85A33" w:rsidRPr="00B85A33" w:rsidTr="007D041E">
        <w:trPr>
          <w:trHeight w:val="158"/>
          <w:jc w:val="center"/>
        </w:trPr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М-411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504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509</w:t>
            </w:r>
          </w:p>
        </w:tc>
        <w:tc>
          <w:tcPr>
            <w:tcW w:w="0" w:type="auto"/>
          </w:tcPr>
          <w:p w:rsidR="00B85A33" w:rsidRPr="00B85A33" w:rsidRDefault="00B85A33" w:rsidP="007D04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502</w:t>
            </w:r>
          </w:p>
        </w:tc>
      </w:tr>
    </w:tbl>
    <w:p w:rsidR="00530919" w:rsidRDefault="007D041E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30919" w:rsidRDefault="00530919" w:rsidP="007D04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Москвич-411 4х4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7043"/>
      </w:tblGrid>
      <w:tr w:rsidR="00617762" w:rsidRPr="00617762" w:rsidTr="00C671BC">
        <w:trPr>
          <w:trHeight w:val="273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несущий, универсал</w:t>
            </w:r>
          </w:p>
        </w:tc>
      </w:tr>
      <w:tr w:rsidR="00617762" w:rsidRPr="00617762" w:rsidTr="00C671BC">
        <w:trPr>
          <w:trHeight w:val="278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дверей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17762" w:rsidRPr="00617762" w:rsidTr="00C671BC">
        <w:trPr>
          <w:trHeight w:val="267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4+100 кг или 2+250 кг</w:t>
            </w:r>
          </w:p>
        </w:tc>
      </w:tr>
      <w:tr w:rsidR="00617762" w:rsidRPr="00617762" w:rsidTr="00C671BC">
        <w:trPr>
          <w:trHeight w:val="286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длина</w:t>
            </w:r>
            <w:r w:rsidR="00C671BC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ширина высота</w:t>
            </w:r>
            <w:r w:rsidR="00C67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671BC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gramStart"/>
            <w:r w:rsidR="00C671BC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4055</w:t>
            </w:r>
            <w:r w:rsidR="00C67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C671BC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1540</w:t>
            </w:r>
            <w:r w:rsidR="00C67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C671BC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1670</w:t>
            </w:r>
          </w:p>
        </w:tc>
      </w:tr>
      <w:tr w:rsidR="00617762" w:rsidRPr="00617762" w:rsidTr="00C671BC">
        <w:trPr>
          <w:trHeight w:val="234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колесная база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2377 мм</w:t>
            </w:r>
          </w:p>
        </w:tc>
      </w:tr>
      <w:tr w:rsidR="00617762" w:rsidRPr="00617762" w:rsidTr="00C671BC">
        <w:trPr>
          <w:trHeight w:val="234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колея передняя</w:t>
            </w:r>
            <w:r w:rsidR="00C671BC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67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  <w:r w:rsidR="00C671BC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задняя</w:t>
            </w:r>
            <w:r w:rsidR="00C67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671BC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671BC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1220</w:t>
            </w:r>
            <w:r w:rsidR="00C67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C671BC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1220</w:t>
            </w:r>
          </w:p>
        </w:tc>
      </w:tr>
      <w:tr w:rsidR="00617762" w:rsidRPr="00617762" w:rsidTr="00C671BC">
        <w:trPr>
          <w:trHeight w:val="272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220 мм</w:t>
            </w:r>
          </w:p>
        </w:tc>
      </w:tr>
      <w:tr w:rsidR="00617762" w:rsidRPr="00617762" w:rsidTr="00C671BC">
        <w:trPr>
          <w:trHeight w:val="275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расположение двигателя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спереди продольно</w:t>
            </w:r>
          </w:p>
        </w:tc>
      </w:tr>
      <w:tr w:rsidR="00617762" w:rsidRPr="00617762" w:rsidTr="00C671BC">
        <w:trPr>
          <w:trHeight w:val="468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двигателя</w:t>
            </w:r>
          </w:p>
        </w:tc>
        <w:tc>
          <w:tcPr>
            <w:tcW w:w="0" w:type="auto"/>
            <w:hideMark/>
          </w:tcPr>
          <w:p w:rsidR="00D76272" w:rsidRDefault="00F46D54" w:rsidP="00F46D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«Москвич-407», бензиновый, карбюраторный, рядный,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</w:t>
            </w:r>
            <w:r w:rsidR="00D762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тактный,</w:t>
            </w:r>
          </w:p>
          <w:p w:rsidR="00617762" w:rsidRPr="00141281" w:rsidRDefault="00F46D54" w:rsidP="00F46D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</w:t>
            </w:r>
            <w:r w:rsidRPr="00F46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цилиндровый, </w:t>
            </w:r>
            <w:proofErr w:type="gramStart"/>
            <w:r w:rsidRPr="00F46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верхнеклапанный</w:t>
            </w:r>
            <w:proofErr w:type="gramEnd"/>
            <w:r w:rsidRPr="00F46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водяного охлаждения</w:t>
            </w:r>
          </w:p>
        </w:tc>
      </w:tr>
      <w:tr w:rsidR="00617762" w:rsidRPr="00617762" w:rsidTr="00C671BC">
        <w:trPr>
          <w:trHeight w:val="274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 двигателя</w:t>
            </w:r>
          </w:p>
        </w:tc>
        <w:tc>
          <w:tcPr>
            <w:tcW w:w="0" w:type="auto"/>
            <w:hideMark/>
          </w:tcPr>
          <w:p w:rsidR="00617762" w:rsidRPr="00141281" w:rsidRDefault="00617762" w:rsidP="00F46D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F46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см3</w:t>
            </w:r>
          </w:p>
        </w:tc>
      </w:tr>
      <w:tr w:rsidR="00617762" w:rsidRPr="00617762" w:rsidTr="00C671BC">
        <w:trPr>
          <w:trHeight w:val="263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Мощность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45 </w:t>
            </w:r>
            <w:proofErr w:type="spellStart"/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л.с</w:t>
            </w:r>
            <w:proofErr w:type="spellEnd"/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при </w:t>
            </w:r>
            <w:r w:rsidR="00141281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4500</w:t>
            </w:r>
            <w:r w:rsid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proofErr w:type="gramEnd"/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/мин</w:t>
            </w:r>
          </w:p>
        </w:tc>
      </w:tr>
      <w:tr w:rsidR="00617762" w:rsidRPr="00617762" w:rsidTr="00C671BC">
        <w:trPr>
          <w:trHeight w:val="268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Крутящий момент</w:t>
            </w:r>
          </w:p>
        </w:tc>
        <w:tc>
          <w:tcPr>
            <w:tcW w:w="0" w:type="auto"/>
            <w:hideMark/>
          </w:tcPr>
          <w:p w:rsidR="00617762" w:rsidRPr="00141281" w:rsidRDefault="003F2FA2" w:rsidP="003F2F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7.1 кг/с</w:t>
            </w:r>
            <w:r w:rsidR="00617762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при</w:t>
            </w:r>
            <w:r w:rsid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41281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141281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617762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17762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proofErr w:type="gramEnd"/>
            <w:r w:rsidR="00617762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/мин</w:t>
            </w:r>
          </w:p>
        </w:tc>
      </w:tr>
      <w:tr w:rsidR="00617762" w:rsidRPr="00617762" w:rsidTr="00C671BC">
        <w:trPr>
          <w:trHeight w:val="254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Клапанов на цилиндр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17762" w:rsidRPr="00617762" w:rsidTr="00C671BC">
        <w:trPr>
          <w:trHeight w:val="243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четырехступенчатая механическая</w:t>
            </w:r>
          </w:p>
        </w:tc>
      </w:tr>
      <w:tr w:rsidR="00617762" w:rsidRPr="00617762" w:rsidTr="00C671BC">
        <w:trPr>
          <w:trHeight w:val="240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 л/100 км</w:t>
            </w:r>
          </w:p>
        </w:tc>
      </w:tr>
      <w:tr w:rsidR="00617762" w:rsidRPr="00617762" w:rsidTr="00C671BC">
        <w:trPr>
          <w:trHeight w:val="229"/>
          <w:jc w:val="center"/>
        </w:trPr>
        <w:tc>
          <w:tcPr>
            <w:tcW w:w="0" w:type="auto"/>
            <w:hideMark/>
          </w:tcPr>
          <w:p w:rsidR="00617762" w:rsidRPr="00141281" w:rsidRDefault="00617762" w:rsidP="00D762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макс</w:t>
            </w:r>
            <w:r w:rsidR="00D762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скорость</w:t>
            </w:r>
          </w:p>
        </w:tc>
        <w:tc>
          <w:tcPr>
            <w:tcW w:w="0" w:type="auto"/>
            <w:hideMark/>
          </w:tcPr>
          <w:p w:rsidR="00617762" w:rsidRPr="00141281" w:rsidRDefault="00D7627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617762"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 км/час</w:t>
            </w:r>
          </w:p>
        </w:tc>
      </w:tr>
      <w:tr w:rsidR="00617762" w:rsidRPr="00617762" w:rsidTr="00C671BC">
        <w:trPr>
          <w:trHeight w:val="234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годы производства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1958-1961</w:t>
            </w:r>
          </w:p>
        </w:tc>
      </w:tr>
      <w:tr w:rsidR="00617762" w:rsidRPr="00617762" w:rsidTr="00C671BC">
        <w:trPr>
          <w:trHeight w:val="237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привода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полный</w:t>
            </w:r>
          </w:p>
        </w:tc>
      </w:tr>
      <w:tr w:rsidR="00617762" w:rsidRPr="00617762" w:rsidTr="00C671BC">
        <w:trPr>
          <w:trHeight w:val="236"/>
          <w:jc w:val="center"/>
        </w:trPr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617762" w:rsidRPr="00141281" w:rsidRDefault="00617762" w:rsidP="007D04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2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1180 кг</w:t>
            </w:r>
          </w:p>
        </w:tc>
      </w:tr>
    </w:tbl>
    <w:p w:rsidR="00617762" w:rsidRPr="00CC1E92" w:rsidRDefault="00617762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1E92" w:rsidRPr="00CC1E92" w:rsidRDefault="00CC1E92" w:rsidP="007D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65B3" w:rsidRPr="00C665B3" w:rsidRDefault="00C665B3" w:rsidP="007D0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665B3" w:rsidRPr="00C665B3" w:rsidSect="00BD75AE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66"/>
    <w:rsid w:val="00053026"/>
    <w:rsid w:val="000873A5"/>
    <w:rsid w:val="000912CA"/>
    <w:rsid w:val="000A2ADD"/>
    <w:rsid w:val="000B09B2"/>
    <w:rsid w:val="000B5A58"/>
    <w:rsid w:val="000F2FEA"/>
    <w:rsid w:val="00104AA8"/>
    <w:rsid w:val="00122BB1"/>
    <w:rsid w:val="00141281"/>
    <w:rsid w:val="00164B26"/>
    <w:rsid w:val="001D36DA"/>
    <w:rsid w:val="0023221F"/>
    <w:rsid w:val="002629BB"/>
    <w:rsid w:val="00274541"/>
    <w:rsid w:val="002B6FA4"/>
    <w:rsid w:val="002F320B"/>
    <w:rsid w:val="002F3F94"/>
    <w:rsid w:val="002F4F4C"/>
    <w:rsid w:val="00315EEC"/>
    <w:rsid w:val="00335A20"/>
    <w:rsid w:val="00373A38"/>
    <w:rsid w:val="00383E37"/>
    <w:rsid w:val="00394946"/>
    <w:rsid w:val="003B4ED0"/>
    <w:rsid w:val="003F2FA2"/>
    <w:rsid w:val="0041128E"/>
    <w:rsid w:val="00414475"/>
    <w:rsid w:val="00422C44"/>
    <w:rsid w:val="004D2530"/>
    <w:rsid w:val="004E5E44"/>
    <w:rsid w:val="004F6905"/>
    <w:rsid w:val="005070BD"/>
    <w:rsid w:val="00530919"/>
    <w:rsid w:val="00545605"/>
    <w:rsid w:val="005456BE"/>
    <w:rsid w:val="005708BF"/>
    <w:rsid w:val="0057532A"/>
    <w:rsid w:val="0058075F"/>
    <w:rsid w:val="00585ED6"/>
    <w:rsid w:val="005A78E3"/>
    <w:rsid w:val="005C09D1"/>
    <w:rsid w:val="005D11DC"/>
    <w:rsid w:val="005F1646"/>
    <w:rsid w:val="00611683"/>
    <w:rsid w:val="006128EA"/>
    <w:rsid w:val="00617762"/>
    <w:rsid w:val="00690226"/>
    <w:rsid w:val="006941AF"/>
    <w:rsid w:val="006A3768"/>
    <w:rsid w:val="006A6968"/>
    <w:rsid w:val="00705615"/>
    <w:rsid w:val="00736E27"/>
    <w:rsid w:val="007A319A"/>
    <w:rsid w:val="007D041E"/>
    <w:rsid w:val="007E72F9"/>
    <w:rsid w:val="008039C6"/>
    <w:rsid w:val="00813364"/>
    <w:rsid w:val="00851C66"/>
    <w:rsid w:val="008765A8"/>
    <w:rsid w:val="008D29DE"/>
    <w:rsid w:val="008D5DCC"/>
    <w:rsid w:val="008E66E5"/>
    <w:rsid w:val="00901402"/>
    <w:rsid w:val="00961C96"/>
    <w:rsid w:val="00964600"/>
    <w:rsid w:val="009B7B04"/>
    <w:rsid w:val="00A0017C"/>
    <w:rsid w:val="00A2037A"/>
    <w:rsid w:val="00A30DDE"/>
    <w:rsid w:val="00A80CAA"/>
    <w:rsid w:val="00AA2CB3"/>
    <w:rsid w:val="00AB0AF0"/>
    <w:rsid w:val="00AC1964"/>
    <w:rsid w:val="00AC6F97"/>
    <w:rsid w:val="00AD2A09"/>
    <w:rsid w:val="00AE7B65"/>
    <w:rsid w:val="00B11347"/>
    <w:rsid w:val="00B3317A"/>
    <w:rsid w:val="00B40878"/>
    <w:rsid w:val="00B50185"/>
    <w:rsid w:val="00B545AB"/>
    <w:rsid w:val="00B85A33"/>
    <w:rsid w:val="00B87F36"/>
    <w:rsid w:val="00BA71BC"/>
    <w:rsid w:val="00BB2941"/>
    <w:rsid w:val="00BD75AE"/>
    <w:rsid w:val="00C06108"/>
    <w:rsid w:val="00C152CB"/>
    <w:rsid w:val="00C21615"/>
    <w:rsid w:val="00C42F23"/>
    <w:rsid w:val="00C450D7"/>
    <w:rsid w:val="00C5688B"/>
    <w:rsid w:val="00C574AB"/>
    <w:rsid w:val="00C665B3"/>
    <w:rsid w:val="00C671BC"/>
    <w:rsid w:val="00C713B3"/>
    <w:rsid w:val="00C87E86"/>
    <w:rsid w:val="00CB7296"/>
    <w:rsid w:val="00CC1E92"/>
    <w:rsid w:val="00CC33AC"/>
    <w:rsid w:val="00CD04B4"/>
    <w:rsid w:val="00CD2D6A"/>
    <w:rsid w:val="00CF6A60"/>
    <w:rsid w:val="00D12F4F"/>
    <w:rsid w:val="00D208EC"/>
    <w:rsid w:val="00D44A92"/>
    <w:rsid w:val="00D53CE8"/>
    <w:rsid w:val="00D76272"/>
    <w:rsid w:val="00D9289A"/>
    <w:rsid w:val="00DA1812"/>
    <w:rsid w:val="00DD65C6"/>
    <w:rsid w:val="00DF7BC7"/>
    <w:rsid w:val="00E30534"/>
    <w:rsid w:val="00E92182"/>
    <w:rsid w:val="00E97F05"/>
    <w:rsid w:val="00EF4935"/>
    <w:rsid w:val="00F04AB9"/>
    <w:rsid w:val="00F46D54"/>
    <w:rsid w:val="00F7688B"/>
    <w:rsid w:val="00F8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5A3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5A3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6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2019-02-06T13:38:00Z</dcterms:created>
  <dcterms:modified xsi:type="dcterms:W3CDTF">2025-09-04T16:35:00Z</dcterms:modified>
</cp:coreProperties>
</file>