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DD" w:rsidRDefault="007D0CDD" w:rsidP="009B22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CDD">
        <w:rPr>
          <w:rFonts w:ascii="Times New Roman" w:hAnsi="Times New Roman" w:cs="Times New Roman"/>
          <w:b/>
          <w:sz w:val="28"/>
          <w:szCs w:val="28"/>
        </w:rPr>
        <w:t>02-235 ЯГ-6 4х2 бортовой грузовик г</w:t>
      </w:r>
      <w:r w:rsidR="001449F0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Pr="007D0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2A9" w:rsidRPr="007D0CDD">
        <w:rPr>
          <w:rFonts w:ascii="Times New Roman" w:hAnsi="Times New Roman" w:cs="Times New Roman"/>
          <w:b/>
          <w:sz w:val="28"/>
          <w:szCs w:val="28"/>
        </w:rPr>
        <w:t xml:space="preserve">5 т </w:t>
      </w:r>
      <w:r w:rsidRPr="007D0CDD">
        <w:rPr>
          <w:rFonts w:ascii="Times New Roman" w:hAnsi="Times New Roman" w:cs="Times New Roman"/>
          <w:b/>
          <w:sz w:val="28"/>
          <w:szCs w:val="28"/>
        </w:rPr>
        <w:t>по шоссе</w:t>
      </w:r>
      <w:r w:rsidR="00163AB9">
        <w:rPr>
          <w:rFonts w:ascii="Times New Roman" w:hAnsi="Times New Roman" w:cs="Times New Roman"/>
          <w:b/>
          <w:sz w:val="28"/>
          <w:szCs w:val="28"/>
        </w:rPr>
        <w:t xml:space="preserve"> и 3.5 т по грунту</w:t>
      </w:r>
      <w:r w:rsidRPr="007D0C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5D23">
        <w:rPr>
          <w:rFonts w:ascii="Times New Roman" w:hAnsi="Times New Roman" w:cs="Times New Roman"/>
          <w:b/>
          <w:sz w:val="28"/>
          <w:szCs w:val="28"/>
        </w:rPr>
        <w:t>платформа: площадь 8.8 м</w:t>
      </w:r>
      <w:proofErr w:type="gramStart"/>
      <w:r w:rsidR="00905D2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905D23">
        <w:rPr>
          <w:rFonts w:ascii="Times New Roman" w:hAnsi="Times New Roman" w:cs="Times New Roman"/>
          <w:b/>
          <w:sz w:val="28"/>
          <w:szCs w:val="28"/>
        </w:rPr>
        <w:t xml:space="preserve">, полезный объем 5.3 м3, </w:t>
      </w:r>
      <w:r w:rsidRPr="007D0CDD">
        <w:rPr>
          <w:rFonts w:ascii="Times New Roman" w:hAnsi="Times New Roman" w:cs="Times New Roman"/>
          <w:b/>
          <w:sz w:val="28"/>
          <w:szCs w:val="28"/>
        </w:rPr>
        <w:t xml:space="preserve">мест 3, </w:t>
      </w:r>
      <w:r w:rsidR="00163AB9" w:rsidRPr="007D0CDD">
        <w:rPr>
          <w:rFonts w:ascii="Times New Roman" w:hAnsi="Times New Roman" w:cs="Times New Roman"/>
          <w:b/>
          <w:sz w:val="28"/>
          <w:szCs w:val="28"/>
        </w:rPr>
        <w:t>вес</w:t>
      </w:r>
      <w:r w:rsidR="00163AB9">
        <w:rPr>
          <w:rFonts w:ascii="Times New Roman" w:hAnsi="Times New Roman" w:cs="Times New Roman"/>
          <w:b/>
          <w:sz w:val="28"/>
          <w:szCs w:val="28"/>
        </w:rPr>
        <w:t>: снаряженный 4.93 т,</w:t>
      </w:r>
      <w:r w:rsidR="00163AB9" w:rsidRPr="007D0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CDD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="00232247">
        <w:rPr>
          <w:rFonts w:ascii="Times New Roman" w:hAnsi="Times New Roman" w:cs="Times New Roman"/>
          <w:b/>
          <w:sz w:val="28"/>
          <w:szCs w:val="28"/>
        </w:rPr>
        <w:t xml:space="preserve">до 10 </w:t>
      </w:r>
      <w:r w:rsidRPr="007D0CDD">
        <w:rPr>
          <w:rFonts w:ascii="Times New Roman" w:hAnsi="Times New Roman" w:cs="Times New Roman"/>
          <w:b/>
          <w:sz w:val="28"/>
          <w:szCs w:val="28"/>
        </w:rPr>
        <w:t>т</w:t>
      </w:r>
      <w:r w:rsidR="00232247">
        <w:rPr>
          <w:rFonts w:ascii="Times New Roman" w:hAnsi="Times New Roman" w:cs="Times New Roman"/>
          <w:b/>
          <w:sz w:val="28"/>
          <w:szCs w:val="28"/>
        </w:rPr>
        <w:t xml:space="preserve">, ЗиС-5 73 </w:t>
      </w:r>
      <w:proofErr w:type="spellStart"/>
      <w:r w:rsidR="0023224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322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0CDD">
        <w:rPr>
          <w:rFonts w:ascii="Times New Roman" w:hAnsi="Times New Roman" w:cs="Times New Roman"/>
          <w:b/>
          <w:sz w:val="28"/>
          <w:szCs w:val="28"/>
        </w:rPr>
        <w:t>40</w:t>
      </w:r>
      <w:r w:rsidR="00741E6B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232247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741E6B">
        <w:rPr>
          <w:rFonts w:ascii="Times New Roman" w:hAnsi="Times New Roman" w:cs="Times New Roman"/>
          <w:b/>
          <w:sz w:val="28"/>
          <w:szCs w:val="28"/>
        </w:rPr>
        <w:t>8088 экз</w:t>
      </w:r>
      <w:r w:rsidR="001449F0">
        <w:rPr>
          <w:rFonts w:ascii="Times New Roman" w:hAnsi="Times New Roman" w:cs="Times New Roman"/>
          <w:b/>
          <w:sz w:val="28"/>
          <w:szCs w:val="28"/>
        </w:rPr>
        <w:t>.</w:t>
      </w:r>
      <w:r w:rsidR="00741E6B">
        <w:rPr>
          <w:rFonts w:ascii="Times New Roman" w:hAnsi="Times New Roman" w:cs="Times New Roman"/>
          <w:b/>
          <w:sz w:val="28"/>
          <w:szCs w:val="28"/>
        </w:rPr>
        <w:t xml:space="preserve"> в т. ч. 2235 ш</w:t>
      </w:r>
      <w:r w:rsidR="00232247">
        <w:rPr>
          <w:rFonts w:ascii="Times New Roman" w:hAnsi="Times New Roman" w:cs="Times New Roman"/>
          <w:b/>
          <w:sz w:val="28"/>
          <w:szCs w:val="28"/>
        </w:rPr>
        <w:t>асси, Я</w:t>
      </w:r>
      <w:r w:rsidRPr="007D0CDD">
        <w:rPr>
          <w:rFonts w:ascii="Times New Roman" w:hAnsi="Times New Roman" w:cs="Times New Roman"/>
          <w:b/>
          <w:sz w:val="28"/>
          <w:szCs w:val="28"/>
        </w:rPr>
        <w:t>АЗ г. Ярославль, 1936-43 г</w:t>
      </w:r>
      <w:r w:rsidRPr="007D0CDD">
        <w:rPr>
          <w:rFonts w:ascii="Times New Roman" w:hAnsi="Times New Roman" w:cs="Times New Roman"/>
          <w:sz w:val="24"/>
          <w:szCs w:val="24"/>
        </w:rPr>
        <w:t>.</w:t>
      </w:r>
      <w:r w:rsidR="00232247">
        <w:rPr>
          <w:rFonts w:ascii="Times New Roman" w:hAnsi="Times New Roman" w:cs="Times New Roman"/>
          <w:sz w:val="24"/>
          <w:szCs w:val="24"/>
        </w:rPr>
        <w:t xml:space="preserve"> </w:t>
      </w:r>
      <w:r w:rsidR="00232247" w:rsidRPr="00232247">
        <w:rPr>
          <w:rFonts w:ascii="Times New Roman" w:hAnsi="Times New Roman" w:cs="Times New Roman"/>
          <w:b/>
          <w:sz w:val="28"/>
          <w:szCs w:val="28"/>
        </w:rPr>
        <w:t>в.</w:t>
      </w:r>
    </w:p>
    <w:p w:rsidR="007D0CDD" w:rsidRDefault="0018166B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F766F6" wp14:editId="3B35D29E">
            <wp:simplePos x="0" y="0"/>
            <wp:positionH relativeFrom="margin">
              <wp:posOffset>542925</wp:posOffset>
            </wp:positionH>
            <wp:positionV relativeFrom="margin">
              <wp:posOffset>916305</wp:posOffset>
            </wp:positionV>
            <wp:extent cx="5285105" cy="3075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CDD" w:rsidRDefault="007D0CDD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CDD" w:rsidRDefault="007D0CDD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3436B1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36F" w:rsidRDefault="000C336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2EBA" w:rsidRDefault="00312EBA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B42" w:rsidRDefault="00320B42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B42" w:rsidRDefault="00320B42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B42" w:rsidRDefault="00320B42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7DFE" w:rsidRDefault="00D61107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80">
        <w:rPr>
          <w:rFonts w:ascii="Times New Roman" w:hAnsi="Times New Roman" w:cs="Times New Roman"/>
          <w:sz w:val="24"/>
          <w:szCs w:val="24"/>
        </w:rPr>
        <w:t xml:space="preserve">Далеко не </w:t>
      </w:r>
      <w:r w:rsidR="001F20C1">
        <w:rPr>
          <w:rFonts w:ascii="Times New Roman" w:hAnsi="Times New Roman" w:cs="Times New Roman"/>
          <w:sz w:val="24"/>
          <w:szCs w:val="24"/>
        </w:rPr>
        <w:t>факт, что на приложенны</w:t>
      </w:r>
      <w:r w:rsidR="003E144A">
        <w:rPr>
          <w:rFonts w:ascii="Times New Roman" w:hAnsi="Times New Roman" w:cs="Times New Roman"/>
          <w:sz w:val="24"/>
          <w:szCs w:val="24"/>
        </w:rPr>
        <w:t>х</w:t>
      </w:r>
      <w:r w:rsidR="001F20C1">
        <w:rPr>
          <w:rFonts w:ascii="Times New Roman" w:hAnsi="Times New Roman" w:cs="Times New Roman"/>
          <w:sz w:val="24"/>
          <w:szCs w:val="24"/>
        </w:rPr>
        <w:t xml:space="preserve"> фото </w:t>
      </w:r>
      <w:r w:rsidR="003B6D80">
        <w:rPr>
          <w:rFonts w:ascii="Times New Roman" w:hAnsi="Times New Roman" w:cs="Times New Roman"/>
          <w:sz w:val="24"/>
          <w:szCs w:val="24"/>
        </w:rPr>
        <w:t>прототипа именно ЯГ-6</w:t>
      </w:r>
      <w:r w:rsidR="007118F4">
        <w:rPr>
          <w:rFonts w:ascii="Times New Roman" w:hAnsi="Times New Roman" w:cs="Times New Roman"/>
          <w:sz w:val="24"/>
          <w:szCs w:val="24"/>
        </w:rPr>
        <w:t xml:space="preserve">, </w:t>
      </w:r>
      <w:r w:rsidR="000E63F0">
        <w:rPr>
          <w:rFonts w:ascii="Times New Roman" w:hAnsi="Times New Roman" w:cs="Times New Roman"/>
          <w:sz w:val="24"/>
          <w:szCs w:val="24"/>
        </w:rPr>
        <w:t>а не Я-5, ЯГ-3 или ЯГ-4</w:t>
      </w:r>
      <w:r w:rsidR="005A4F76">
        <w:rPr>
          <w:rFonts w:ascii="Times New Roman" w:hAnsi="Times New Roman" w:cs="Times New Roman"/>
          <w:sz w:val="24"/>
          <w:szCs w:val="24"/>
        </w:rPr>
        <w:t>..</w:t>
      </w:r>
      <w:r w:rsidR="00EE25F1">
        <w:rPr>
          <w:rFonts w:ascii="Times New Roman" w:hAnsi="Times New Roman" w:cs="Times New Roman"/>
          <w:sz w:val="24"/>
          <w:szCs w:val="24"/>
        </w:rPr>
        <w:t>.</w:t>
      </w:r>
    </w:p>
    <w:p w:rsidR="00D61107" w:rsidRDefault="007B1D03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870752">
        <w:rPr>
          <w:rFonts w:ascii="Times New Roman" w:hAnsi="Times New Roman" w:cs="Times New Roman"/>
          <w:sz w:val="24"/>
          <w:szCs w:val="24"/>
        </w:rPr>
        <w:t xml:space="preserve"> </w:t>
      </w:r>
      <w:r w:rsidR="002F5121">
        <w:rPr>
          <w:rFonts w:ascii="Times New Roman" w:hAnsi="Times New Roman" w:cs="Times New Roman"/>
          <w:sz w:val="24"/>
          <w:szCs w:val="24"/>
        </w:rPr>
        <w:t xml:space="preserve">как </w:t>
      </w:r>
      <w:r w:rsidR="00870752">
        <w:rPr>
          <w:rFonts w:ascii="Times New Roman" w:hAnsi="Times New Roman" w:cs="Times New Roman"/>
          <w:sz w:val="24"/>
          <w:szCs w:val="24"/>
        </w:rPr>
        <w:t xml:space="preserve">подтверждений существования или хотя бы наименование </w:t>
      </w:r>
      <w:r w:rsidR="004B20FF">
        <w:rPr>
          <w:rFonts w:ascii="Times New Roman" w:hAnsi="Times New Roman" w:cs="Times New Roman"/>
          <w:sz w:val="24"/>
          <w:szCs w:val="24"/>
        </w:rPr>
        <w:t>прототип</w:t>
      </w:r>
      <w:r w:rsidR="00870752">
        <w:rPr>
          <w:rFonts w:ascii="Times New Roman" w:hAnsi="Times New Roman" w:cs="Times New Roman"/>
          <w:sz w:val="24"/>
          <w:szCs w:val="24"/>
        </w:rPr>
        <w:t>а</w:t>
      </w:r>
      <w:r w:rsidR="004B20FF">
        <w:rPr>
          <w:rFonts w:ascii="Times New Roman" w:hAnsi="Times New Roman" w:cs="Times New Roman"/>
          <w:sz w:val="24"/>
          <w:szCs w:val="24"/>
        </w:rPr>
        <w:t xml:space="preserve"> п</w:t>
      </w:r>
      <w:r w:rsidR="00D61107">
        <w:rPr>
          <w:rFonts w:ascii="Times New Roman" w:hAnsi="Times New Roman" w:cs="Times New Roman"/>
          <w:sz w:val="24"/>
          <w:szCs w:val="24"/>
        </w:rPr>
        <w:t>рицеп</w:t>
      </w:r>
      <w:r w:rsidR="004B20FF">
        <w:rPr>
          <w:rFonts w:ascii="Times New Roman" w:hAnsi="Times New Roman" w:cs="Times New Roman"/>
          <w:sz w:val="24"/>
          <w:szCs w:val="24"/>
        </w:rPr>
        <w:t>а</w:t>
      </w:r>
      <w:r w:rsidR="00D61107">
        <w:rPr>
          <w:rFonts w:ascii="Times New Roman" w:hAnsi="Times New Roman" w:cs="Times New Roman"/>
          <w:sz w:val="24"/>
          <w:szCs w:val="24"/>
        </w:rPr>
        <w:t>-бочк</w:t>
      </w:r>
      <w:r w:rsidR="004B20FF">
        <w:rPr>
          <w:rFonts w:ascii="Times New Roman" w:hAnsi="Times New Roman" w:cs="Times New Roman"/>
          <w:sz w:val="24"/>
          <w:szCs w:val="24"/>
        </w:rPr>
        <w:t>и</w:t>
      </w:r>
      <w:r w:rsidR="00D61107">
        <w:rPr>
          <w:rFonts w:ascii="Times New Roman" w:hAnsi="Times New Roman" w:cs="Times New Roman"/>
          <w:sz w:val="24"/>
          <w:szCs w:val="24"/>
        </w:rPr>
        <w:t xml:space="preserve"> </w:t>
      </w:r>
      <w:r w:rsidR="00870752">
        <w:rPr>
          <w:rFonts w:ascii="Times New Roman" w:hAnsi="Times New Roman" w:cs="Times New Roman"/>
          <w:sz w:val="24"/>
          <w:szCs w:val="24"/>
        </w:rPr>
        <w:t>не обнаружено</w:t>
      </w:r>
      <w:r w:rsidR="004B20FF">
        <w:rPr>
          <w:rFonts w:ascii="Times New Roman" w:hAnsi="Times New Roman" w:cs="Times New Roman"/>
          <w:sz w:val="24"/>
          <w:szCs w:val="24"/>
        </w:rPr>
        <w:t xml:space="preserve">, </w:t>
      </w:r>
      <w:r w:rsidR="00377A9E">
        <w:rPr>
          <w:rFonts w:ascii="Times New Roman" w:hAnsi="Times New Roman" w:cs="Times New Roman"/>
          <w:sz w:val="24"/>
          <w:szCs w:val="24"/>
        </w:rPr>
        <w:t xml:space="preserve">в каталоге </w:t>
      </w:r>
      <w:r w:rsidR="004B20FF">
        <w:rPr>
          <w:rFonts w:ascii="Times New Roman" w:hAnsi="Times New Roman" w:cs="Times New Roman"/>
          <w:sz w:val="24"/>
          <w:szCs w:val="24"/>
        </w:rPr>
        <w:t xml:space="preserve">ее </w:t>
      </w:r>
      <w:r w:rsidR="00870752">
        <w:rPr>
          <w:rFonts w:ascii="Times New Roman" w:hAnsi="Times New Roman" w:cs="Times New Roman"/>
          <w:sz w:val="24"/>
          <w:szCs w:val="24"/>
        </w:rPr>
        <w:t xml:space="preserve">не </w:t>
      </w:r>
      <w:r w:rsidR="00377A9E">
        <w:rPr>
          <w:rFonts w:ascii="Times New Roman" w:hAnsi="Times New Roman" w:cs="Times New Roman"/>
          <w:sz w:val="24"/>
          <w:szCs w:val="24"/>
        </w:rPr>
        <w:t>в</w:t>
      </w:r>
      <w:r w:rsidR="00870752">
        <w:rPr>
          <w:rFonts w:ascii="Times New Roman" w:hAnsi="Times New Roman" w:cs="Times New Roman"/>
          <w:sz w:val="24"/>
          <w:szCs w:val="24"/>
        </w:rPr>
        <w:t>ключ</w:t>
      </w:r>
      <w:bookmarkStart w:id="0" w:name="_GoBack"/>
      <w:bookmarkEnd w:id="0"/>
      <w:r w:rsidR="00377A9E">
        <w:rPr>
          <w:rFonts w:ascii="Times New Roman" w:hAnsi="Times New Roman" w:cs="Times New Roman"/>
          <w:sz w:val="24"/>
          <w:szCs w:val="24"/>
        </w:rPr>
        <w:t xml:space="preserve">аем и </w:t>
      </w:r>
      <w:r w:rsidR="00D61107">
        <w:rPr>
          <w:rFonts w:ascii="Times New Roman" w:hAnsi="Times New Roman" w:cs="Times New Roman"/>
          <w:sz w:val="24"/>
          <w:szCs w:val="24"/>
        </w:rPr>
        <w:t xml:space="preserve">сочтем «комплиментом» от мастера для </w:t>
      </w:r>
      <w:r w:rsidR="00412C6F">
        <w:rPr>
          <w:rFonts w:ascii="Times New Roman" w:hAnsi="Times New Roman" w:cs="Times New Roman"/>
          <w:sz w:val="24"/>
          <w:szCs w:val="24"/>
        </w:rPr>
        <w:t>любителей диорам. По поводу изображения</w:t>
      </w:r>
      <w:r w:rsidR="00AE41E9">
        <w:rPr>
          <w:rFonts w:ascii="Times New Roman" w:hAnsi="Times New Roman" w:cs="Times New Roman"/>
          <w:sz w:val="24"/>
          <w:szCs w:val="24"/>
        </w:rPr>
        <w:t xml:space="preserve"> </w:t>
      </w:r>
      <w:r w:rsidR="006117F6">
        <w:rPr>
          <w:rFonts w:ascii="Times New Roman" w:hAnsi="Times New Roman" w:cs="Times New Roman"/>
          <w:sz w:val="24"/>
          <w:szCs w:val="24"/>
        </w:rPr>
        <w:t>н</w:t>
      </w:r>
      <w:r w:rsidR="006117F6" w:rsidRPr="006117F6">
        <w:rPr>
          <w:rFonts w:ascii="Times New Roman" w:hAnsi="Times New Roman" w:cs="Times New Roman"/>
          <w:sz w:val="24"/>
          <w:szCs w:val="24"/>
        </w:rPr>
        <w:t>агрудн</w:t>
      </w:r>
      <w:r w:rsidR="006117F6">
        <w:rPr>
          <w:rFonts w:ascii="Times New Roman" w:hAnsi="Times New Roman" w:cs="Times New Roman"/>
          <w:sz w:val="24"/>
          <w:szCs w:val="24"/>
        </w:rPr>
        <w:t>ого</w:t>
      </w:r>
      <w:r w:rsidR="006117F6" w:rsidRPr="006117F6">
        <w:rPr>
          <w:rFonts w:ascii="Times New Roman" w:hAnsi="Times New Roman" w:cs="Times New Roman"/>
          <w:sz w:val="24"/>
          <w:szCs w:val="24"/>
        </w:rPr>
        <w:t xml:space="preserve"> знак</w:t>
      </w:r>
      <w:r w:rsidR="006117F6">
        <w:rPr>
          <w:rFonts w:ascii="Times New Roman" w:hAnsi="Times New Roman" w:cs="Times New Roman"/>
          <w:sz w:val="24"/>
          <w:szCs w:val="24"/>
        </w:rPr>
        <w:t>а</w:t>
      </w:r>
      <w:r w:rsidR="006117F6" w:rsidRPr="006117F6">
        <w:rPr>
          <w:rFonts w:ascii="Times New Roman" w:hAnsi="Times New Roman" w:cs="Times New Roman"/>
          <w:sz w:val="24"/>
          <w:szCs w:val="24"/>
        </w:rPr>
        <w:t xml:space="preserve"> «Гвардия»</w:t>
      </w:r>
      <w:r w:rsidR="006117F6">
        <w:rPr>
          <w:rFonts w:ascii="Times New Roman" w:hAnsi="Times New Roman" w:cs="Times New Roman"/>
          <w:sz w:val="24"/>
          <w:szCs w:val="24"/>
        </w:rPr>
        <w:t xml:space="preserve"> на дверях кабины</w:t>
      </w:r>
      <w:r w:rsidR="00AE41E9">
        <w:rPr>
          <w:rFonts w:ascii="Times New Roman" w:hAnsi="Times New Roman" w:cs="Times New Roman"/>
          <w:sz w:val="24"/>
          <w:szCs w:val="24"/>
        </w:rPr>
        <w:t xml:space="preserve">, прошу учесть, что </w:t>
      </w:r>
      <w:r w:rsidR="0020364F">
        <w:rPr>
          <w:rFonts w:ascii="Times New Roman" w:hAnsi="Times New Roman" w:cs="Times New Roman"/>
          <w:sz w:val="24"/>
          <w:szCs w:val="24"/>
        </w:rPr>
        <w:t xml:space="preserve">сам знак </w:t>
      </w:r>
      <w:r w:rsidR="0020364F" w:rsidRPr="0020364F">
        <w:rPr>
          <w:rFonts w:ascii="Times New Roman" w:hAnsi="Times New Roman" w:cs="Times New Roman"/>
          <w:sz w:val="24"/>
          <w:szCs w:val="24"/>
        </w:rPr>
        <w:t xml:space="preserve">был учреждён 21 мая 1942 года Указом Президиума Верховного Совета СССР «О введении для военнослужащих гвардейских частей и соединений Красной армии и Военно-морского флота гвардейских военных званий». </w:t>
      </w:r>
      <w:r w:rsidR="006523E8">
        <w:rPr>
          <w:rFonts w:ascii="Times New Roman" w:hAnsi="Times New Roman" w:cs="Times New Roman"/>
          <w:sz w:val="24"/>
          <w:szCs w:val="24"/>
        </w:rPr>
        <w:t>То есть, когда ярославских грузовиков</w:t>
      </w:r>
      <w:r w:rsidR="008F66C2">
        <w:rPr>
          <w:rFonts w:ascii="Times New Roman" w:hAnsi="Times New Roman" w:cs="Times New Roman"/>
          <w:sz w:val="24"/>
          <w:szCs w:val="24"/>
        </w:rPr>
        <w:t xml:space="preserve"> практически не осталось не то, что в «Гвардии», а вообще в РККА.</w:t>
      </w:r>
    </w:p>
    <w:p w:rsidR="00D61107" w:rsidRDefault="00D61107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247" w:rsidRDefault="00232247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247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232247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Ярославск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27253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 xml:space="preserve">мобильный </w:t>
      </w:r>
      <w:r w:rsidRPr="00027253">
        <w:rPr>
          <w:rFonts w:ascii="Times New Roman" w:hAnsi="Times New Roman" w:cs="Times New Roman"/>
          <w:sz w:val="24"/>
          <w:szCs w:val="24"/>
        </w:rPr>
        <w:t>завод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6B1" w:rsidRPr="00501F42" w:rsidRDefault="003436B1" w:rsidP="009B22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1F42">
        <w:rPr>
          <w:rFonts w:ascii="Times New Roman" w:hAnsi="Times New Roman" w:cs="Times New Roman"/>
          <w:i/>
          <w:sz w:val="24"/>
          <w:szCs w:val="24"/>
        </w:rPr>
        <w:t>Фрагменты из главы о ЯГ-6 в замечательной книге Соколова М. В. «Ярославские большегрузные автомобили». Т. 1, Барнаул, 2015.</w:t>
      </w:r>
      <w:r w:rsidR="00501F42" w:rsidRPr="00501F42">
        <w:rPr>
          <w:rFonts w:ascii="Times New Roman" w:hAnsi="Times New Roman" w:cs="Times New Roman"/>
          <w:i/>
          <w:sz w:val="24"/>
          <w:szCs w:val="24"/>
        </w:rPr>
        <w:t xml:space="preserve"> С благодарностью и уважением к автору за его труды.</w:t>
      </w:r>
    </w:p>
    <w:p w:rsidR="00027253" w:rsidRPr="00027253" w:rsidRDefault="00027253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 xml:space="preserve">В мае 1936 г. </w:t>
      </w:r>
      <w:proofErr w:type="gramStart"/>
      <w:r w:rsidRPr="00027253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027253">
        <w:rPr>
          <w:rFonts w:ascii="Times New Roman" w:hAnsi="Times New Roman" w:cs="Times New Roman"/>
          <w:sz w:val="24"/>
          <w:szCs w:val="24"/>
        </w:rPr>
        <w:t xml:space="preserve"> ЯГ-4 сменила последняя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предвоенная модель - ЯГ-6. Модернизацией грузовиков и созданием новых моделей на Ярославском автозаводе в то время руководил его технический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В.Ф. Гайдукевич. Внешне новый автомобиль,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тоже 5-тонный, практически ничем не отличался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поздних ЯГ-4 кроме более широких крыльев, да и основа машины - силовой агрегат, оставался все тем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 xml:space="preserve">- поступавшим с </w:t>
      </w:r>
      <w:proofErr w:type="spellStart"/>
      <w:r w:rsidR="001449F0">
        <w:rPr>
          <w:rFonts w:ascii="Times New Roman" w:hAnsi="Times New Roman" w:cs="Times New Roman"/>
          <w:sz w:val="24"/>
          <w:szCs w:val="24"/>
        </w:rPr>
        <w:t>Зи</w:t>
      </w:r>
      <w:r w:rsidRPr="000272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7253">
        <w:rPr>
          <w:rFonts w:ascii="Times New Roman" w:hAnsi="Times New Roman" w:cs="Times New Roman"/>
          <w:sz w:val="24"/>
          <w:szCs w:val="24"/>
        </w:rPr>
        <w:t xml:space="preserve"> двигателем и КПП </w:t>
      </w:r>
      <w:r w:rsidR="001449F0">
        <w:rPr>
          <w:rFonts w:ascii="Times New Roman" w:hAnsi="Times New Roman" w:cs="Times New Roman"/>
          <w:sz w:val="24"/>
          <w:szCs w:val="24"/>
        </w:rPr>
        <w:t>Зи</w:t>
      </w:r>
      <w:r w:rsidRPr="00027253">
        <w:rPr>
          <w:rFonts w:ascii="Times New Roman" w:hAnsi="Times New Roman" w:cs="Times New Roman"/>
          <w:sz w:val="24"/>
          <w:szCs w:val="24"/>
        </w:rPr>
        <w:t xml:space="preserve">С-5. </w:t>
      </w:r>
      <w:proofErr w:type="gramStart"/>
      <w:r w:rsidRPr="00027253"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тем не менее, в конструкцию было внесено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270 изменений, так что многие недостатки предшественников удалось преодолеть.</w:t>
      </w:r>
    </w:p>
    <w:p w:rsidR="000E5ABB" w:rsidRDefault="00027253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На ЯГ-6 было внедрено новое рулевое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с рулевым колесом диаметром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522-530 мм. Модернизирована тормозная система: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цилиндр вакуумного усилителя ножного тормоза был</w:t>
      </w:r>
      <w:r w:rsidR="000752A9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увеличен в диаметре со 150 до 185 мм; вакуумный</w:t>
      </w:r>
      <w:r w:rsidR="00DE5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253">
        <w:rPr>
          <w:rFonts w:ascii="Times New Roman" w:hAnsi="Times New Roman" w:cs="Times New Roman"/>
          <w:sz w:val="24"/>
          <w:szCs w:val="24"/>
        </w:rPr>
        <w:t>сервотормоз</w:t>
      </w:r>
      <w:proofErr w:type="spellEnd"/>
      <w:r w:rsidRPr="00027253">
        <w:rPr>
          <w:rFonts w:ascii="Times New Roman" w:hAnsi="Times New Roman" w:cs="Times New Roman"/>
          <w:sz w:val="24"/>
          <w:szCs w:val="24"/>
        </w:rPr>
        <w:t>, закреплявшийся на левом лонжероне,</w:t>
      </w:r>
      <w:r w:rsidR="006D6090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металлической трубкой соединялся с впускной трубой двигателя, где разрежение достигало 0,6 атм., обеспечивая движение поршня в тормозном цилиндре и</w:t>
      </w:r>
      <w:r w:rsidR="006D6090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снижение усилия на педаль до 50 кг; устанавливался и</w:t>
      </w:r>
      <w:r w:rsidR="006D6090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центральный дисковый тормоз, для чего была несколько изменена конфигурация 3-й поперечины рамы. Число шлиц полуосей заднего моста увеличили с 6 до 10.</w:t>
      </w:r>
      <w:r w:rsidR="006D6090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 xml:space="preserve">Новые колесные диски производства </w:t>
      </w:r>
      <w:proofErr w:type="spellStart"/>
      <w:r w:rsidRPr="00027253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27253">
        <w:rPr>
          <w:rFonts w:ascii="Times New Roman" w:hAnsi="Times New Roman" w:cs="Times New Roman"/>
          <w:sz w:val="24"/>
          <w:szCs w:val="24"/>
        </w:rPr>
        <w:t xml:space="preserve">, внедренные в 1935 г. на </w:t>
      </w:r>
      <w:proofErr w:type="gramStart"/>
      <w:r w:rsidRPr="00027253">
        <w:rPr>
          <w:rFonts w:ascii="Times New Roman" w:hAnsi="Times New Roman" w:cs="Times New Roman"/>
          <w:sz w:val="24"/>
          <w:szCs w:val="24"/>
        </w:rPr>
        <w:t>поздних</w:t>
      </w:r>
      <w:proofErr w:type="gramEnd"/>
      <w:r w:rsidRPr="00027253">
        <w:rPr>
          <w:rFonts w:ascii="Times New Roman" w:hAnsi="Times New Roman" w:cs="Times New Roman"/>
          <w:sz w:val="24"/>
          <w:szCs w:val="24"/>
        </w:rPr>
        <w:t xml:space="preserve"> ЯГ-4, крепились двойными</w:t>
      </w:r>
      <w:r w:rsidR="006D6090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гайками и комплектовались пневматиками высокого</w:t>
      </w:r>
      <w:r w:rsidR="000752A9">
        <w:rPr>
          <w:rFonts w:ascii="Times New Roman" w:hAnsi="Times New Roman" w:cs="Times New Roman"/>
          <w:sz w:val="24"/>
          <w:szCs w:val="24"/>
        </w:rPr>
        <w:t xml:space="preserve"> </w:t>
      </w:r>
      <w:r w:rsidRPr="00027253">
        <w:rPr>
          <w:rFonts w:ascii="Times New Roman" w:hAnsi="Times New Roman" w:cs="Times New Roman"/>
          <w:sz w:val="24"/>
          <w:szCs w:val="24"/>
        </w:rPr>
        <w:t>давления (7 атм.) размером 40x8.</w:t>
      </w:r>
    </w:p>
    <w:p w:rsidR="006D6090" w:rsidRDefault="006D6090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Они потребовали расширения колеи заднего моста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на 72 мм (до 1860 мм), сообразно этому до 1780 мм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увеличили и переднюю. А это в свою очередь позволило увеличить ширину бортовой платформы (на 130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мм, благодаря чему ее полезная площадь возросла до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8,83 м3), передних крыльев и подножек. Кроме того,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на борта кузова стали устанавливать запоры нового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 xml:space="preserve">типа. </w:t>
      </w:r>
      <w:proofErr w:type="gramStart"/>
      <w:r w:rsidRPr="006D6090">
        <w:rPr>
          <w:rFonts w:ascii="Times New Roman" w:hAnsi="Times New Roman" w:cs="Times New Roman"/>
          <w:sz w:val="24"/>
          <w:szCs w:val="24"/>
        </w:rPr>
        <w:t>С 1937 г. облицовку радиатора стала украшать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заимствованная у троллейбусов ЯТБ-1 эмблема в виде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Pr="006D6090">
        <w:rPr>
          <w:rFonts w:ascii="Times New Roman" w:hAnsi="Times New Roman" w:cs="Times New Roman"/>
          <w:sz w:val="24"/>
          <w:szCs w:val="24"/>
        </w:rPr>
        <w:t>треугольника остр</w:t>
      </w:r>
      <w:r>
        <w:rPr>
          <w:rFonts w:ascii="Times New Roman" w:hAnsi="Times New Roman" w:cs="Times New Roman"/>
          <w:sz w:val="24"/>
          <w:szCs w:val="24"/>
        </w:rPr>
        <w:t>ым углом вниз с вертикально рас</w:t>
      </w:r>
      <w:r w:rsidR="00854D44" w:rsidRPr="00854D44">
        <w:rPr>
          <w:rFonts w:ascii="Times New Roman" w:hAnsi="Times New Roman" w:cs="Times New Roman"/>
          <w:sz w:val="24"/>
          <w:szCs w:val="24"/>
        </w:rPr>
        <w:t>положенной надписью «ЯАЗ», взамен штампованной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="00854D44" w:rsidRPr="00854D44">
        <w:rPr>
          <w:rFonts w:ascii="Times New Roman" w:hAnsi="Times New Roman" w:cs="Times New Roman"/>
          <w:sz w:val="24"/>
          <w:szCs w:val="24"/>
        </w:rPr>
        <w:t>пятиконечной звезды образца 1929 г. Интересно, что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="00854D44" w:rsidRPr="00854D44">
        <w:rPr>
          <w:rFonts w:ascii="Times New Roman" w:hAnsi="Times New Roman" w:cs="Times New Roman"/>
          <w:sz w:val="24"/>
          <w:szCs w:val="24"/>
        </w:rPr>
        <w:t>новый вымпел вовсе не означал переименования предприятия, т.к. оно, называвшееся с 1928 г. Ярославским</w:t>
      </w:r>
      <w:r w:rsidR="000752A9">
        <w:rPr>
          <w:rFonts w:ascii="Times New Roman" w:hAnsi="Times New Roman" w:cs="Times New Roman"/>
          <w:sz w:val="24"/>
          <w:szCs w:val="24"/>
        </w:rPr>
        <w:t xml:space="preserve"> </w:t>
      </w:r>
      <w:r w:rsidR="00854D44" w:rsidRPr="00854D44">
        <w:rPr>
          <w:rFonts w:ascii="Times New Roman" w:hAnsi="Times New Roman" w:cs="Times New Roman"/>
          <w:sz w:val="24"/>
          <w:szCs w:val="24"/>
        </w:rPr>
        <w:t>государственным автозаводом №3, в 1936 г. утратило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="00854D44" w:rsidRPr="00854D44">
        <w:rPr>
          <w:rFonts w:ascii="Times New Roman" w:hAnsi="Times New Roman" w:cs="Times New Roman"/>
          <w:sz w:val="24"/>
          <w:szCs w:val="24"/>
        </w:rPr>
        <w:t>лишь номер, но по-прежнему (до 1959</w:t>
      </w:r>
      <w:proofErr w:type="gramEnd"/>
      <w:r w:rsidR="00854D44" w:rsidRPr="00854D44">
        <w:rPr>
          <w:rFonts w:ascii="Times New Roman" w:hAnsi="Times New Roman" w:cs="Times New Roman"/>
          <w:sz w:val="24"/>
          <w:szCs w:val="24"/>
        </w:rPr>
        <w:t xml:space="preserve"> г.!) официально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="00854D44" w:rsidRPr="00854D44">
        <w:rPr>
          <w:rFonts w:ascii="Times New Roman" w:hAnsi="Times New Roman" w:cs="Times New Roman"/>
          <w:sz w:val="24"/>
          <w:szCs w:val="24"/>
        </w:rPr>
        <w:t>именовалось государственным - ЯГАЗ. Однако с появлением новой эмблемы, аббревиатура «ЯГАЗ» в штампах рабочей документации уступила место варианту</w:t>
      </w:r>
      <w:r w:rsidR="00854D44">
        <w:rPr>
          <w:rFonts w:ascii="Times New Roman" w:hAnsi="Times New Roman" w:cs="Times New Roman"/>
          <w:sz w:val="24"/>
          <w:szCs w:val="24"/>
        </w:rPr>
        <w:t xml:space="preserve"> </w:t>
      </w:r>
      <w:r w:rsidR="00854D44" w:rsidRPr="00854D44">
        <w:rPr>
          <w:rFonts w:ascii="Times New Roman" w:hAnsi="Times New Roman" w:cs="Times New Roman"/>
          <w:sz w:val="24"/>
          <w:szCs w:val="24"/>
        </w:rPr>
        <w:t>«ЯАЗ» и затем постепенно вышла из обихода.</w:t>
      </w:r>
    </w:p>
    <w:p w:rsidR="00544B5F" w:rsidRPr="00544B5F" w:rsidRDefault="00544B5F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5F">
        <w:rPr>
          <w:rFonts w:ascii="Times New Roman" w:hAnsi="Times New Roman" w:cs="Times New Roman"/>
          <w:sz w:val="24"/>
          <w:szCs w:val="24"/>
        </w:rPr>
        <w:t>Рама ЯГ-6 по-прежнему собиралась на заклепках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5F">
        <w:rPr>
          <w:rFonts w:ascii="Times New Roman" w:hAnsi="Times New Roman" w:cs="Times New Roman"/>
          <w:sz w:val="24"/>
          <w:szCs w:val="24"/>
        </w:rPr>
        <w:t>из отрезков стандартных швеллеров № 16 (лонжероны)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5F">
        <w:rPr>
          <w:rFonts w:ascii="Times New Roman" w:hAnsi="Times New Roman" w:cs="Times New Roman"/>
          <w:sz w:val="24"/>
          <w:szCs w:val="24"/>
        </w:rPr>
        <w:t>и №10 (поперечины). Не изменился и сотовый радиатор.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5F">
        <w:rPr>
          <w:rFonts w:ascii="Times New Roman" w:hAnsi="Times New Roman" w:cs="Times New Roman"/>
          <w:sz w:val="24"/>
          <w:szCs w:val="24"/>
        </w:rPr>
        <w:t>карданный вал был горизонтальным, открытым; второй - наклонным, проходящим в сварной конической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5F">
        <w:rPr>
          <w:rFonts w:ascii="Times New Roman" w:hAnsi="Times New Roman" w:cs="Times New Roman"/>
          <w:sz w:val="24"/>
          <w:szCs w:val="24"/>
        </w:rPr>
        <w:t>трубе, передававшей на раму толкающие и тормозные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5F">
        <w:rPr>
          <w:rFonts w:ascii="Times New Roman" w:hAnsi="Times New Roman" w:cs="Times New Roman"/>
          <w:sz w:val="24"/>
          <w:szCs w:val="24"/>
        </w:rPr>
        <w:t>усилия заднего моста. На левом лонжероне устанавливался масляный карман для смазки карданного шарнира и шаровой опоры карданной трубы, соединявшийся</w:t>
      </w:r>
      <w:r w:rsidR="0091530D">
        <w:rPr>
          <w:rFonts w:ascii="Times New Roman" w:hAnsi="Times New Roman" w:cs="Times New Roman"/>
          <w:sz w:val="24"/>
          <w:szCs w:val="24"/>
        </w:rPr>
        <w:t xml:space="preserve"> </w:t>
      </w:r>
      <w:r w:rsidRPr="00544B5F">
        <w:rPr>
          <w:rFonts w:ascii="Times New Roman" w:hAnsi="Times New Roman" w:cs="Times New Roman"/>
          <w:sz w:val="24"/>
          <w:szCs w:val="24"/>
        </w:rPr>
        <w:t>с ними резиновым шлангом.</w:t>
      </w:r>
    </w:p>
    <w:p w:rsidR="00544B5F" w:rsidRDefault="0091530D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К сожалению, платформа и кабина, по-прежнему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B5F" w:rsidRPr="00544B5F">
        <w:rPr>
          <w:rFonts w:ascii="Times New Roman" w:hAnsi="Times New Roman" w:cs="Times New Roman"/>
          <w:sz w:val="24"/>
          <w:szCs w:val="24"/>
        </w:rPr>
        <w:t>изготавливаемые</w:t>
      </w:r>
      <w:proofErr w:type="gramEnd"/>
      <w:r w:rsidR="00544B5F" w:rsidRPr="00544B5F">
        <w:rPr>
          <w:rFonts w:ascii="Times New Roman" w:hAnsi="Times New Roman" w:cs="Times New Roman"/>
          <w:sz w:val="24"/>
          <w:szCs w:val="24"/>
        </w:rPr>
        <w:t xml:space="preserve"> смежником - «Парижской коммуной», не отличались качеством и долговечностью.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и у предыдущих моделей ЯГ, каркас кабины был деревянным, передняя и боковые стенки обшивались листовой сталью, а задняя - узкими сосновыми досками.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Крыша кабины покрывалась фанерой и оклеивалась</w:t>
      </w:r>
      <w:r w:rsidR="00544B5F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полотном на мастике. Левая половина ветрового стекла имела открывавшуюся часть в виде безосколочного стекла</w:t>
      </w:r>
      <w:r>
        <w:rPr>
          <w:rFonts w:ascii="Times New Roman" w:hAnsi="Times New Roman" w:cs="Times New Roman"/>
          <w:sz w:val="24"/>
          <w:szCs w:val="24"/>
        </w:rPr>
        <w:t xml:space="preserve"> триплекс в металлической рамке</w:t>
      </w:r>
      <w:r w:rsidR="00544B5F" w:rsidRPr="00544B5F">
        <w:rPr>
          <w:rFonts w:ascii="Times New Roman" w:hAnsi="Times New Roman" w:cs="Times New Roman"/>
          <w:sz w:val="24"/>
          <w:szCs w:val="24"/>
        </w:rPr>
        <w:t>, которую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помощи барашков и секторов можно было закрепить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в любом положении до 45°. Внутри кабины на рамке</w:t>
      </w:r>
      <w:r w:rsidR="009B2200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закреплялся вакуумный стеклоочиститель. Опускавшиеся стекла дверей кабины, также фиксировавшиеся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барашками, по-прежнему функционировали неважно.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Смотровое окошко в задней стенке традиционно защищалось тремя металлическими скобами. Для проветривания кабины с обеих сторон Торпедо все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имелись в</w:t>
      </w:r>
      <w:r w:rsidR="000E5F59">
        <w:rPr>
          <w:rFonts w:ascii="Times New Roman" w:hAnsi="Times New Roman" w:cs="Times New Roman"/>
          <w:sz w:val="24"/>
          <w:szCs w:val="24"/>
        </w:rPr>
        <w:t>ентиляционные лючки</w:t>
      </w:r>
      <w:r w:rsidR="00544B5F" w:rsidRPr="00544B5F">
        <w:rPr>
          <w:rFonts w:ascii="Times New Roman" w:hAnsi="Times New Roman" w:cs="Times New Roman"/>
          <w:sz w:val="24"/>
          <w:szCs w:val="24"/>
        </w:rPr>
        <w:t>, а в левой боковой стенке кабины - заправочный</w:t>
      </w:r>
      <w:r w:rsidR="000E5F59">
        <w:rPr>
          <w:rFonts w:ascii="Times New Roman" w:hAnsi="Times New Roman" w:cs="Times New Roman"/>
          <w:sz w:val="24"/>
          <w:szCs w:val="24"/>
        </w:rPr>
        <w:t xml:space="preserve"> лючок</w:t>
      </w:r>
      <w:r w:rsidR="00544B5F" w:rsidRPr="00544B5F">
        <w:rPr>
          <w:rFonts w:ascii="Times New Roman" w:hAnsi="Times New Roman" w:cs="Times New Roman"/>
          <w:sz w:val="24"/>
          <w:szCs w:val="24"/>
        </w:rPr>
        <w:t>. Емкость расположенного под</w:t>
      </w:r>
      <w:r w:rsidR="000E5F59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сиденьем топливного бака осталась прежней - 177 л.</w:t>
      </w:r>
      <w:r w:rsidR="000E5F59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Дощатые подножки оковывались по кромкам листовой</w:t>
      </w:r>
      <w:r w:rsidR="000E5F59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сталью. Их передние кронштейны служили одновременно и опорой для кабины и задней части крыльев,</w:t>
      </w:r>
      <w:r w:rsidR="009B2200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которые посредине поддерживались собственными</w:t>
      </w:r>
      <w:r w:rsidR="000E5F59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кронштейнами из стального уголка, а спереди входили</w:t>
      </w:r>
      <w:r w:rsidR="000E5F59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в полку бампера. Между правой подножкой и лонжероном рамы по-прежнему</w:t>
      </w:r>
      <w:r w:rsidR="000E5F59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устанавливался ящик для</w:t>
      </w:r>
      <w:r w:rsidR="000E5F59">
        <w:rPr>
          <w:rFonts w:ascii="Times New Roman" w:hAnsi="Times New Roman" w:cs="Times New Roman"/>
          <w:sz w:val="24"/>
          <w:szCs w:val="24"/>
        </w:rPr>
        <w:t xml:space="preserve"> </w:t>
      </w:r>
      <w:r w:rsidR="00544B5F" w:rsidRPr="00544B5F">
        <w:rPr>
          <w:rFonts w:ascii="Times New Roman" w:hAnsi="Times New Roman" w:cs="Times New Roman"/>
          <w:sz w:val="24"/>
          <w:szCs w:val="24"/>
        </w:rPr>
        <w:t>аккумулятора.</w:t>
      </w:r>
    </w:p>
    <w:p w:rsidR="000E5F59" w:rsidRDefault="000E5F59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Основание бортовой платформы состояло из 5 поперечных и 2 продольных брусьев, а под задние концы</w:t>
      </w:r>
      <w:r w:rsidR="006D5758"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досок пола подкладывался еще один поперечный брусок. Поперечные брусья соединялись с продольными</w:t>
      </w:r>
      <w:r w:rsidR="006D5758"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 xml:space="preserve">не сквозными болтами, как на ГАЗ-АА или </w:t>
      </w:r>
      <w:r w:rsidR="001449F0">
        <w:rPr>
          <w:rFonts w:ascii="Times New Roman" w:hAnsi="Times New Roman" w:cs="Times New Roman"/>
          <w:sz w:val="24"/>
          <w:szCs w:val="24"/>
        </w:rPr>
        <w:t>Зи</w:t>
      </w:r>
      <w:r w:rsidRPr="000E5F59">
        <w:rPr>
          <w:rFonts w:ascii="Times New Roman" w:hAnsi="Times New Roman" w:cs="Times New Roman"/>
          <w:sz w:val="24"/>
          <w:szCs w:val="24"/>
        </w:rPr>
        <w:t>С-5, а</w:t>
      </w:r>
      <w:r w:rsidR="006D5758">
        <w:rPr>
          <w:rFonts w:ascii="Times New Roman" w:hAnsi="Times New Roman" w:cs="Times New Roman"/>
          <w:sz w:val="24"/>
          <w:szCs w:val="24"/>
        </w:rPr>
        <w:t xml:space="preserve"> м</w:t>
      </w:r>
      <w:r w:rsidRPr="000E5F59">
        <w:rPr>
          <w:rFonts w:ascii="Times New Roman" w:hAnsi="Times New Roman" w:cs="Times New Roman"/>
          <w:sz w:val="24"/>
          <w:szCs w:val="24"/>
        </w:rPr>
        <w:t>еталлическими уголковыми профилями. Левый продольный брус доходил только до второго поперечного,</w:t>
      </w:r>
      <w:r w:rsidR="006D5758"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поскольку там предусматривалось место для запасного</w:t>
      </w:r>
      <w:r w:rsidR="006D5758"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колеса, а правый лежал на всю длину платформы. Они</w:t>
      </w:r>
      <w:r w:rsidR="006D5758"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крепились к раме стремянками, а для предотвращения</w:t>
      </w:r>
      <w:r w:rsidR="006D5758"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бокового сдвига под стремянки подкладывались чугунные ограничители.</w:t>
      </w:r>
    </w:p>
    <w:p w:rsidR="000E5F59" w:rsidRDefault="000E5F59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Поперечные брусья снабжались крючками для увязки</w:t>
      </w:r>
      <w:r w:rsidR="006D5758">
        <w:rPr>
          <w:rFonts w:ascii="Times New Roman" w:hAnsi="Times New Roman" w:cs="Times New Roman"/>
          <w:sz w:val="24"/>
          <w:szCs w:val="24"/>
        </w:rPr>
        <w:t xml:space="preserve"> </w:t>
      </w:r>
      <w:r w:rsidRPr="000E5F59">
        <w:rPr>
          <w:rFonts w:ascii="Times New Roman" w:hAnsi="Times New Roman" w:cs="Times New Roman"/>
          <w:sz w:val="24"/>
          <w:szCs w:val="24"/>
        </w:rPr>
        <w:t>грузов. Доски бортов крепились к кронштейнам болтами с полукруглыми головками и квадратными гайками. Под платформой справа устанавливался большой</w:t>
      </w:r>
      <w:r w:rsidR="00FE7AEE">
        <w:rPr>
          <w:rFonts w:ascii="Times New Roman" w:hAnsi="Times New Roman" w:cs="Times New Roman"/>
          <w:sz w:val="24"/>
          <w:szCs w:val="24"/>
        </w:rPr>
        <w:t xml:space="preserve"> инструментальный ящик.</w:t>
      </w:r>
    </w:p>
    <w:p w:rsidR="00FE7AEE" w:rsidRDefault="00FE7AEE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AEE">
        <w:rPr>
          <w:rFonts w:ascii="Times New Roman" w:hAnsi="Times New Roman" w:cs="Times New Roman"/>
          <w:sz w:val="24"/>
          <w:szCs w:val="24"/>
        </w:rPr>
        <w:t>Шасси и подножки (а иногда и крылья) окрашивались черной краской; кабина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AEE">
        <w:rPr>
          <w:rFonts w:ascii="Times New Roman" w:hAnsi="Times New Roman" w:cs="Times New Roman"/>
          <w:sz w:val="24"/>
          <w:szCs w:val="24"/>
        </w:rPr>
        <w:t>ч. и изнутри), оперение и кузов - бежевой масляной краской. Армейские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AEE">
        <w:rPr>
          <w:rFonts w:ascii="Times New Roman" w:hAnsi="Times New Roman" w:cs="Times New Roman"/>
          <w:sz w:val="24"/>
          <w:szCs w:val="24"/>
        </w:rPr>
        <w:t>экземпляры окрашивались в защитный цвет.</w:t>
      </w:r>
    </w:p>
    <w:p w:rsidR="003046EA" w:rsidRDefault="003046EA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3046EA">
        <w:rPr>
          <w:rFonts w:ascii="Times New Roman" w:hAnsi="Times New Roman" w:cs="Times New Roman"/>
          <w:sz w:val="24"/>
          <w:szCs w:val="24"/>
        </w:rPr>
        <w:t>в 1938 г. была выпущена небольшая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 xml:space="preserve">партия грузовиков под индексом ЯГ-6М с уже хорошо знакомыми американскими двигателями </w:t>
      </w:r>
      <w:proofErr w:type="spellStart"/>
      <w:r w:rsidRPr="003046EA">
        <w:rPr>
          <w:rFonts w:ascii="Times New Roman" w:hAnsi="Times New Roman" w:cs="Times New Roman"/>
          <w:sz w:val="24"/>
          <w:szCs w:val="24"/>
        </w:rPr>
        <w:t>Herkules</w:t>
      </w:r>
      <w:proofErr w:type="spellEnd"/>
      <w:r w:rsidRPr="003046EA">
        <w:rPr>
          <w:rFonts w:ascii="Times New Roman" w:hAnsi="Times New Roman" w:cs="Times New Roman"/>
          <w:sz w:val="24"/>
          <w:szCs w:val="24"/>
        </w:rPr>
        <w:t xml:space="preserve">-YXC мощностью 93,5 </w:t>
      </w:r>
      <w:proofErr w:type="spellStart"/>
      <w:r w:rsidRPr="003046E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046EA">
        <w:rPr>
          <w:rFonts w:ascii="Times New Roman" w:hAnsi="Times New Roman" w:cs="Times New Roman"/>
          <w:sz w:val="24"/>
          <w:szCs w:val="24"/>
        </w:rPr>
        <w:t>. и улучшенной отдел</w:t>
      </w:r>
      <w:r w:rsidR="001449F0">
        <w:rPr>
          <w:rFonts w:ascii="Times New Roman" w:hAnsi="Times New Roman" w:cs="Times New Roman"/>
          <w:sz w:val="24"/>
          <w:szCs w:val="24"/>
        </w:rPr>
        <w:t>к</w:t>
      </w:r>
      <w:r w:rsidRPr="003046EA">
        <w:rPr>
          <w:rFonts w:ascii="Times New Roman" w:hAnsi="Times New Roman" w:cs="Times New Roman"/>
          <w:sz w:val="24"/>
          <w:szCs w:val="24"/>
        </w:rPr>
        <w:t>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>Впоследствии к ним прибавилось еще 5 таких машин,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 xml:space="preserve">с 82-сильными отечественными двигателями </w:t>
      </w:r>
      <w:r w:rsidR="001449F0">
        <w:rPr>
          <w:rFonts w:ascii="Times New Roman" w:hAnsi="Times New Roman" w:cs="Times New Roman"/>
          <w:sz w:val="24"/>
          <w:szCs w:val="24"/>
        </w:rPr>
        <w:t>Зи</w:t>
      </w:r>
      <w:r w:rsidRPr="003046EA">
        <w:rPr>
          <w:rFonts w:ascii="Times New Roman" w:hAnsi="Times New Roman" w:cs="Times New Roman"/>
          <w:sz w:val="24"/>
          <w:szCs w:val="24"/>
        </w:rPr>
        <w:t>С-16.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>В том же году появились и 2 опытных образца ЯГ-6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>с дизелем «</w:t>
      </w:r>
      <w:proofErr w:type="spellStart"/>
      <w:r w:rsidRPr="003046EA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Pr="003046EA">
        <w:rPr>
          <w:rFonts w:ascii="Times New Roman" w:hAnsi="Times New Roman" w:cs="Times New Roman"/>
          <w:sz w:val="24"/>
          <w:szCs w:val="24"/>
        </w:rPr>
        <w:t xml:space="preserve">-НАТИ» мощностью 105-110 </w:t>
      </w:r>
      <w:proofErr w:type="spellStart"/>
      <w:r w:rsidRPr="003046E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3046E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046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 xml:space="preserve">И наконец, </w:t>
      </w:r>
      <w:proofErr w:type="gramStart"/>
      <w:r w:rsidRPr="00304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46EA">
        <w:rPr>
          <w:rFonts w:ascii="Times New Roman" w:hAnsi="Times New Roman" w:cs="Times New Roman"/>
          <w:sz w:val="24"/>
          <w:szCs w:val="24"/>
        </w:rPr>
        <w:t xml:space="preserve"> ноябре 1939 г. были построены опытные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Pr="003046EA">
        <w:rPr>
          <w:rFonts w:ascii="Times New Roman" w:hAnsi="Times New Roman" w:cs="Times New Roman"/>
          <w:sz w:val="24"/>
          <w:szCs w:val="24"/>
        </w:rPr>
        <w:lastRenderedPageBreak/>
        <w:t>перспективных моделей: бортового 5-7 тонного грузовика ЯГ-7 и самосвала ЯС-4, но их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EA">
        <w:rPr>
          <w:rFonts w:ascii="Times New Roman" w:hAnsi="Times New Roman" w:cs="Times New Roman"/>
          <w:sz w:val="24"/>
          <w:szCs w:val="24"/>
        </w:rPr>
        <w:t>сдерживалось отсутствием производства двигателей</w:t>
      </w:r>
      <w:r w:rsidR="009F78D3">
        <w:rPr>
          <w:rFonts w:ascii="Times New Roman" w:hAnsi="Times New Roman" w:cs="Times New Roman"/>
          <w:sz w:val="24"/>
          <w:szCs w:val="24"/>
        </w:rPr>
        <w:t>.</w:t>
      </w:r>
    </w:p>
    <w:p w:rsidR="005D47B3" w:rsidRDefault="005D47B3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Тем временем ЯГ-6 выпускался с мая 1936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 xml:space="preserve">1943 г., вплоть до полного исчерпания запаса двигателей и КПП, поступивших из Москвы. </w:t>
      </w:r>
      <w:proofErr w:type="gramStart"/>
      <w:r w:rsidRPr="005D47B3">
        <w:rPr>
          <w:rFonts w:ascii="Times New Roman" w:hAnsi="Times New Roman" w:cs="Times New Roman"/>
          <w:sz w:val="24"/>
          <w:szCs w:val="24"/>
        </w:rPr>
        <w:t>Выпуск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годам ЯГ-6/ЯГ-6М распределился так: 1936 г. - 794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экземпляра (366 бортовых и 428 шасси); 1937 г.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1514 (1083 бортовых и 431 шасси); 1938 г. - 1286 (863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бортовых и 423 шасси); 1939 г. - 1513 (1090 бортовых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и 423 шасси); 1940 г. - 1670 (1340 бортовых и 330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шасси); 1941 г. - 1174 (1036 бортовых и 138 шасси);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1942 г. - 114 (52 бортовых и 62 шасси); и 1943 г. - 23,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т.е. всего их было произведено 8088 единиц (из них</w:t>
      </w:r>
      <w:r w:rsidR="000752A9"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 xml:space="preserve">2235 в виде шасси). Для </w:t>
      </w:r>
      <w:proofErr w:type="gramStart"/>
      <w:r w:rsidRPr="005D47B3">
        <w:rPr>
          <w:rFonts w:ascii="Times New Roman" w:hAnsi="Times New Roman" w:cs="Times New Roman"/>
          <w:sz w:val="24"/>
          <w:szCs w:val="24"/>
        </w:rPr>
        <w:t>тогдашнего</w:t>
      </w:r>
      <w:proofErr w:type="gramEnd"/>
      <w:r w:rsidRPr="005D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7B3">
        <w:rPr>
          <w:rFonts w:ascii="Times New Roman" w:hAnsi="Times New Roman" w:cs="Times New Roman"/>
          <w:sz w:val="24"/>
          <w:szCs w:val="24"/>
        </w:rPr>
        <w:t>ЯАЗа</w:t>
      </w:r>
      <w:proofErr w:type="spellEnd"/>
      <w:r w:rsidRPr="005D47B3">
        <w:rPr>
          <w:rFonts w:ascii="Times New Roman" w:hAnsi="Times New Roman" w:cs="Times New Roman"/>
          <w:sz w:val="24"/>
          <w:szCs w:val="24"/>
        </w:rPr>
        <w:t xml:space="preserve"> - цифра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7B3">
        <w:rPr>
          <w:rFonts w:ascii="Times New Roman" w:hAnsi="Times New Roman" w:cs="Times New Roman"/>
          <w:sz w:val="24"/>
          <w:szCs w:val="24"/>
        </w:rPr>
        <w:t>солидная.</w:t>
      </w:r>
    </w:p>
    <w:p w:rsidR="009F78D3" w:rsidRDefault="009F78D3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Довоенные грузовики Ярославского завода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дальше и дальше уходят от нас в прошлое. Их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немного - что такое восемь с небольшим тысяч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же ЯГ-6 на фоне «полуторок» ГАЗ-АА</w:t>
      </w:r>
      <w:proofErr w:type="gramStart"/>
      <w:r w:rsidRPr="009F78D3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9F78D3">
        <w:rPr>
          <w:rFonts w:ascii="Times New Roman" w:hAnsi="Times New Roman" w:cs="Times New Roman"/>
          <w:sz w:val="24"/>
          <w:szCs w:val="24"/>
        </w:rPr>
        <w:t>ММ, выпускавшихся сотнями тысяч? Но эти машины сыграли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большую роль в индустриализации страны, 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незаменимы на стройках первых пятилеток, во время</w:t>
      </w:r>
      <w:r w:rsidR="009B2200"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войны помогали осуществить эвакуацию промышленности на восток, а затем и восстанавливать разрушенное хозяйство. Только они в 1930-х г. занимали нишу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грузовиков большого тоннажа, так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D3">
        <w:rPr>
          <w:rFonts w:ascii="Times New Roman" w:hAnsi="Times New Roman" w:cs="Times New Roman"/>
          <w:sz w:val="24"/>
          <w:szCs w:val="24"/>
        </w:rPr>
        <w:t>механизации карьерных работ, постройки плотин и каналов, перевозок тяжелых неделимых грузов.</w:t>
      </w:r>
    </w:p>
    <w:p w:rsidR="007D0CDD" w:rsidRDefault="007D0CDD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8149"/>
      </w:tblGrid>
      <w:tr w:rsidR="007D0CDD" w:rsidRPr="007D0CDD" w:rsidTr="007D0CDD">
        <w:trPr>
          <w:jc w:val="center"/>
        </w:trPr>
        <w:tc>
          <w:tcPr>
            <w:tcW w:w="0" w:type="auto"/>
            <w:gridSpan w:val="2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A9264C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0CDD"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зготовитель: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автомобильный завод,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выпуска:</w:t>
            </w:r>
          </w:p>
        </w:tc>
        <w:tc>
          <w:tcPr>
            <w:tcW w:w="0" w:type="auto"/>
            <w:hideMark/>
          </w:tcPr>
          <w:p w:rsidR="007D0CDD" w:rsidRPr="007D0CDD" w:rsidRDefault="00A9264C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1936-1943</w:t>
            </w:r>
            <w:r w:rsidR="007D0CDD"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  кг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A9264C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Снаряженный</w:t>
            </w: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  кг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вес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10155  кг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  мм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A9264C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7D0CDD"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 км/ч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  л/100км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4-</w:t>
            </w: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</w:t>
            </w:r>
            <w:r w:rsidR="009B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цилиндровый, </w:t>
            </w:r>
            <w:proofErr w:type="spellStart"/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5.55  л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мощность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73  </w:t>
            </w:r>
            <w:proofErr w:type="spellStart"/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двухдисковое, сухое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четырехступенчатая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двойная: пара конических шестерен со спиральными зубьями и пара цилиндрических прямозубых шестерен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червяк-кривошип с одним пальцем</w:t>
            </w:r>
          </w:p>
        </w:tc>
      </w:tr>
      <w:tr w:rsidR="00A9264C" w:rsidRPr="007D0CDD" w:rsidTr="007D0CDD">
        <w:trPr>
          <w:jc w:val="center"/>
        </w:trPr>
        <w:tc>
          <w:tcPr>
            <w:tcW w:w="0" w:type="auto"/>
            <w:hideMark/>
          </w:tcPr>
          <w:p w:rsidR="007D0CDD" w:rsidRPr="007D0CDD" w:rsidRDefault="007D0CDD" w:rsidP="009B2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7D0CDD" w:rsidRPr="007D0CDD" w:rsidRDefault="007D0CDD" w:rsidP="009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9,75-25</w:t>
            </w:r>
          </w:p>
        </w:tc>
      </w:tr>
    </w:tbl>
    <w:p w:rsidR="007D0CDD" w:rsidRPr="00027253" w:rsidRDefault="007D0CDD" w:rsidP="009B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0CDD" w:rsidRPr="00027253" w:rsidSect="009B2200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98"/>
    <w:rsid w:val="00001B7D"/>
    <w:rsid w:val="00006AF5"/>
    <w:rsid w:val="00027253"/>
    <w:rsid w:val="00040FDE"/>
    <w:rsid w:val="00042F3B"/>
    <w:rsid w:val="00051450"/>
    <w:rsid w:val="00055940"/>
    <w:rsid w:val="00060282"/>
    <w:rsid w:val="00065CBA"/>
    <w:rsid w:val="00072380"/>
    <w:rsid w:val="000752A9"/>
    <w:rsid w:val="00083F00"/>
    <w:rsid w:val="00095CCA"/>
    <w:rsid w:val="000C336F"/>
    <w:rsid w:val="000E2A79"/>
    <w:rsid w:val="000E5ABB"/>
    <w:rsid w:val="000E5F59"/>
    <w:rsid w:val="000E63F0"/>
    <w:rsid w:val="00123778"/>
    <w:rsid w:val="001449F0"/>
    <w:rsid w:val="001501CF"/>
    <w:rsid w:val="001514CD"/>
    <w:rsid w:val="00151C7E"/>
    <w:rsid w:val="00163AB9"/>
    <w:rsid w:val="001757BB"/>
    <w:rsid w:val="0018166B"/>
    <w:rsid w:val="00194126"/>
    <w:rsid w:val="0019558E"/>
    <w:rsid w:val="001B6BFA"/>
    <w:rsid w:val="001C48D3"/>
    <w:rsid w:val="001E0558"/>
    <w:rsid w:val="001F20C1"/>
    <w:rsid w:val="0020364F"/>
    <w:rsid w:val="002055C2"/>
    <w:rsid w:val="00220ABC"/>
    <w:rsid w:val="00221ED7"/>
    <w:rsid w:val="002224C1"/>
    <w:rsid w:val="00231DA6"/>
    <w:rsid w:val="00232247"/>
    <w:rsid w:val="00273603"/>
    <w:rsid w:val="002C4E63"/>
    <w:rsid w:val="002D0120"/>
    <w:rsid w:val="002D5DCA"/>
    <w:rsid w:val="002F5121"/>
    <w:rsid w:val="00300A76"/>
    <w:rsid w:val="003046EA"/>
    <w:rsid w:val="00312EBA"/>
    <w:rsid w:val="00320B42"/>
    <w:rsid w:val="003436B1"/>
    <w:rsid w:val="00377A9E"/>
    <w:rsid w:val="003A4D66"/>
    <w:rsid w:val="003B6D80"/>
    <w:rsid w:val="003D2872"/>
    <w:rsid w:val="003D4D7E"/>
    <w:rsid w:val="003E144A"/>
    <w:rsid w:val="00412C6F"/>
    <w:rsid w:val="00417DFE"/>
    <w:rsid w:val="00446A92"/>
    <w:rsid w:val="00486A9E"/>
    <w:rsid w:val="00497809"/>
    <w:rsid w:val="004B20FF"/>
    <w:rsid w:val="004B6895"/>
    <w:rsid w:val="004C57BD"/>
    <w:rsid w:val="004F532B"/>
    <w:rsid w:val="00501F42"/>
    <w:rsid w:val="005038B7"/>
    <w:rsid w:val="0052150E"/>
    <w:rsid w:val="00544B5F"/>
    <w:rsid w:val="00586E33"/>
    <w:rsid w:val="00590E6E"/>
    <w:rsid w:val="005A4F76"/>
    <w:rsid w:val="005B7DFF"/>
    <w:rsid w:val="005D47B3"/>
    <w:rsid w:val="006117F6"/>
    <w:rsid w:val="00615362"/>
    <w:rsid w:val="00615F4B"/>
    <w:rsid w:val="00632C14"/>
    <w:rsid w:val="006518D9"/>
    <w:rsid w:val="006523E8"/>
    <w:rsid w:val="00676351"/>
    <w:rsid w:val="00687D59"/>
    <w:rsid w:val="00696AC3"/>
    <w:rsid w:val="006A4F0F"/>
    <w:rsid w:val="006B4D74"/>
    <w:rsid w:val="006D5758"/>
    <w:rsid w:val="006D6090"/>
    <w:rsid w:val="006E33CE"/>
    <w:rsid w:val="006E68AC"/>
    <w:rsid w:val="007118F4"/>
    <w:rsid w:val="0071660D"/>
    <w:rsid w:val="007361D0"/>
    <w:rsid w:val="00741E6B"/>
    <w:rsid w:val="00744A91"/>
    <w:rsid w:val="00756EE2"/>
    <w:rsid w:val="00771E34"/>
    <w:rsid w:val="007A17EA"/>
    <w:rsid w:val="007A6386"/>
    <w:rsid w:val="007A63EC"/>
    <w:rsid w:val="007B1D03"/>
    <w:rsid w:val="007D087D"/>
    <w:rsid w:val="007D0CDD"/>
    <w:rsid w:val="007D2C07"/>
    <w:rsid w:val="00845C41"/>
    <w:rsid w:val="00854D44"/>
    <w:rsid w:val="008550D6"/>
    <w:rsid w:val="00857EE4"/>
    <w:rsid w:val="00870752"/>
    <w:rsid w:val="00870C50"/>
    <w:rsid w:val="0088499C"/>
    <w:rsid w:val="00887B32"/>
    <w:rsid w:val="0089489E"/>
    <w:rsid w:val="008A5376"/>
    <w:rsid w:val="008C1F88"/>
    <w:rsid w:val="008F66C2"/>
    <w:rsid w:val="00905D23"/>
    <w:rsid w:val="0091080C"/>
    <w:rsid w:val="0091530D"/>
    <w:rsid w:val="00927155"/>
    <w:rsid w:val="00933D5C"/>
    <w:rsid w:val="00935EFA"/>
    <w:rsid w:val="009400D7"/>
    <w:rsid w:val="0096337D"/>
    <w:rsid w:val="0097121C"/>
    <w:rsid w:val="009B2200"/>
    <w:rsid w:val="009F2A6F"/>
    <w:rsid w:val="009F78D3"/>
    <w:rsid w:val="00A25CEA"/>
    <w:rsid w:val="00A83083"/>
    <w:rsid w:val="00A9264C"/>
    <w:rsid w:val="00A95F3C"/>
    <w:rsid w:val="00AA77DF"/>
    <w:rsid w:val="00AE41E9"/>
    <w:rsid w:val="00B11A4D"/>
    <w:rsid w:val="00B17525"/>
    <w:rsid w:val="00B64038"/>
    <w:rsid w:val="00BB52E2"/>
    <w:rsid w:val="00BD149E"/>
    <w:rsid w:val="00BF5B2B"/>
    <w:rsid w:val="00C05608"/>
    <w:rsid w:val="00C33992"/>
    <w:rsid w:val="00C6193B"/>
    <w:rsid w:val="00C822D6"/>
    <w:rsid w:val="00CB02AD"/>
    <w:rsid w:val="00CB54E9"/>
    <w:rsid w:val="00CB6C03"/>
    <w:rsid w:val="00CC7111"/>
    <w:rsid w:val="00CD138A"/>
    <w:rsid w:val="00CD1BF5"/>
    <w:rsid w:val="00CD27F9"/>
    <w:rsid w:val="00D106C0"/>
    <w:rsid w:val="00D45231"/>
    <w:rsid w:val="00D61107"/>
    <w:rsid w:val="00D80454"/>
    <w:rsid w:val="00D85DB3"/>
    <w:rsid w:val="00DB7B01"/>
    <w:rsid w:val="00DE5F38"/>
    <w:rsid w:val="00E2229C"/>
    <w:rsid w:val="00E22E8D"/>
    <w:rsid w:val="00E249D3"/>
    <w:rsid w:val="00E46979"/>
    <w:rsid w:val="00E548D7"/>
    <w:rsid w:val="00E60C13"/>
    <w:rsid w:val="00E60E3D"/>
    <w:rsid w:val="00E64B41"/>
    <w:rsid w:val="00EB0FF9"/>
    <w:rsid w:val="00EB1F6D"/>
    <w:rsid w:val="00EB460F"/>
    <w:rsid w:val="00EE25F1"/>
    <w:rsid w:val="00F200EF"/>
    <w:rsid w:val="00F4649A"/>
    <w:rsid w:val="00F63298"/>
    <w:rsid w:val="00F7418F"/>
    <w:rsid w:val="00FC6143"/>
    <w:rsid w:val="00FE6F5B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6F"/>
    <w:rPr>
      <w:rFonts w:ascii="Tahoma" w:hAnsi="Tahoma" w:cs="Tahoma"/>
      <w:sz w:val="16"/>
      <w:szCs w:val="16"/>
    </w:rPr>
  </w:style>
  <w:style w:type="character" w:customStyle="1" w:styleId="anegp0gi0b9av8jahpyh">
    <w:name w:val="anegp0gi0b9av8jahpyh"/>
    <w:basedOn w:val="a0"/>
    <w:rsid w:val="00EB1F6D"/>
  </w:style>
  <w:style w:type="character" w:customStyle="1" w:styleId="organictextcontentspan">
    <w:name w:val="organictextcontentspan"/>
    <w:basedOn w:val="a0"/>
    <w:rsid w:val="00EB1F6D"/>
  </w:style>
  <w:style w:type="character" w:customStyle="1" w:styleId="vkitposttextroot--otcaj">
    <w:name w:val="vkitposttext__root--otcaj"/>
    <w:basedOn w:val="a0"/>
    <w:rsid w:val="00EB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6F"/>
    <w:rPr>
      <w:rFonts w:ascii="Tahoma" w:hAnsi="Tahoma" w:cs="Tahoma"/>
      <w:sz w:val="16"/>
      <w:szCs w:val="16"/>
    </w:rPr>
  </w:style>
  <w:style w:type="character" w:customStyle="1" w:styleId="anegp0gi0b9av8jahpyh">
    <w:name w:val="anegp0gi0b9av8jahpyh"/>
    <w:basedOn w:val="a0"/>
    <w:rsid w:val="00EB1F6D"/>
  </w:style>
  <w:style w:type="character" w:customStyle="1" w:styleId="organictextcontentspan">
    <w:name w:val="organictextcontentspan"/>
    <w:basedOn w:val="a0"/>
    <w:rsid w:val="00EB1F6D"/>
  </w:style>
  <w:style w:type="character" w:customStyle="1" w:styleId="vkitposttextroot--otcaj">
    <w:name w:val="vkitposttext__root--otcaj"/>
    <w:basedOn w:val="a0"/>
    <w:rsid w:val="00EB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4F46-94F5-409B-AEFF-2A99DAAE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2021-03-24T08:37:00Z</dcterms:created>
  <dcterms:modified xsi:type="dcterms:W3CDTF">2025-07-11T13:17:00Z</dcterms:modified>
</cp:coreProperties>
</file>