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352" w:rsidRPr="00BB2E87" w:rsidRDefault="000C1352" w:rsidP="000C1352">
      <w:pPr>
        <w:spacing w:after="0" w:line="240" w:lineRule="auto"/>
        <w:jc w:val="center"/>
        <w:rPr>
          <w:rFonts w:ascii="Times New Roman" w:hAnsi="Times New Roman" w:cs="Times New Roman"/>
          <w:b/>
          <w:color w:val="000000"/>
          <w:sz w:val="28"/>
          <w:szCs w:val="28"/>
        </w:rPr>
      </w:pPr>
      <w:proofErr w:type="gramStart"/>
      <w:r w:rsidRPr="00BB2E87">
        <w:rPr>
          <w:rFonts w:ascii="Times New Roman" w:hAnsi="Times New Roman" w:cs="Times New Roman"/>
          <w:b/>
          <w:color w:val="000000"/>
          <w:sz w:val="28"/>
          <w:szCs w:val="28"/>
        </w:rPr>
        <w:t>02-2</w:t>
      </w:r>
      <w:r w:rsidR="00345DF7">
        <w:rPr>
          <w:rFonts w:ascii="Times New Roman" w:hAnsi="Times New Roman" w:cs="Times New Roman"/>
          <w:b/>
          <w:color w:val="000000"/>
          <w:sz w:val="28"/>
          <w:szCs w:val="28"/>
        </w:rPr>
        <w:t>40</w:t>
      </w:r>
      <w:bookmarkStart w:id="0" w:name="_GoBack"/>
      <w:bookmarkEnd w:id="0"/>
      <w:r w:rsidRPr="00BB2E87">
        <w:rPr>
          <w:rFonts w:ascii="Times New Roman" w:hAnsi="Times New Roman" w:cs="Times New Roman"/>
          <w:b/>
          <w:color w:val="000000"/>
          <w:sz w:val="28"/>
          <w:szCs w:val="28"/>
        </w:rPr>
        <w:t xml:space="preserve"> ЯГ-12 8х8.4</w:t>
      </w:r>
      <w:r>
        <w:rPr>
          <w:rFonts w:ascii="Times New Roman" w:hAnsi="Times New Roman" w:cs="Times New Roman"/>
          <w:b/>
          <w:color w:val="000000"/>
          <w:sz w:val="28"/>
          <w:szCs w:val="28"/>
        </w:rPr>
        <w:t>, шасси №3489,</w:t>
      </w:r>
      <w:r w:rsidRPr="00BB2E87">
        <w:rPr>
          <w:rFonts w:ascii="Times New Roman" w:hAnsi="Times New Roman" w:cs="Times New Roman"/>
          <w:b/>
          <w:color w:val="000000"/>
          <w:sz w:val="28"/>
          <w:szCs w:val="28"/>
        </w:rPr>
        <w:t xml:space="preserve"> опытный бортовой грузовик </w:t>
      </w:r>
      <w:r w:rsidRPr="004F1C8C">
        <w:rPr>
          <w:rFonts w:ascii="Times New Roman" w:hAnsi="Times New Roman" w:cs="Times New Roman"/>
          <w:b/>
          <w:color w:val="000000"/>
          <w:sz w:val="28"/>
          <w:szCs w:val="28"/>
        </w:rPr>
        <w:t>с лебедкой самовытаскивания</w:t>
      </w:r>
      <w:r>
        <w:rPr>
          <w:rFonts w:ascii="Times New Roman" w:hAnsi="Times New Roman" w:cs="Times New Roman"/>
          <w:b/>
          <w:color w:val="000000"/>
          <w:sz w:val="28"/>
          <w:szCs w:val="28"/>
        </w:rPr>
        <w:t>,</w:t>
      </w:r>
      <w:r w:rsidRPr="004F1C8C">
        <w:rPr>
          <w:rFonts w:ascii="Times New Roman" w:hAnsi="Times New Roman" w:cs="Times New Roman"/>
          <w:b/>
          <w:color w:val="000000"/>
          <w:sz w:val="28"/>
          <w:szCs w:val="28"/>
        </w:rPr>
        <w:t xml:space="preserve"> </w:t>
      </w:r>
      <w:r w:rsidRPr="00BB2E87">
        <w:rPr>
          <w:rFonts w:ascii="Times New Roman" w:hAnsi="Times New Roman" w:cs="Times New Roman"/>
          <w:b/>
          <w:color w:val="000000"/>
          <w:sz w:val="28"/>
          <w:szCs w:val="28"/>
        </w:rPr>
        <w:t>г</w:t>
      </w:r>
      <w:r>
        <w:rPr>
          <w:rFonts w:ascii="Times New Roman" w:hAnsi="Times New Roman" w:cs="Times New Roman"/>
          <w:b/>
          <w:color w:val="000000"/>
          <w:sz w:val="28"/>
          <w:szCs w:val="28"/>
        </w:rPr>
        <w:t>рузоподъемность:</w:t>
      </w:r>
      <w:r w:rsidRPr="00BB2E87">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по шоссе</w:t>
      </w:r>
      <w:r w:rsidRPr="00BB2E87">
        <w:rPr>
          <w:rFonts w:ascii="Times New Roman" w:hAnsi="Times New Roman" w:cs="Times New Roman"/>
          <w:b/>
          <w:color w:val="000000"/>
          <w:sz w:val="28"/>
          <w:szCs w:val="28"/>
        </w:rPr>
        <w:t xml:space="preserve"> 12 т, </w:t>
      </w:r>
      <w:r w:rsidRPr="00101499">
        <w:rPr>
          <w:rFonts w:ascii="Times New Roman" w:hAnsi="Times New Roman" w:cs="Times New Roman"/>
          <w:b/>
          <w:color w:val="000000"/>
          <w:sz w:val="28"/>
          <w:szCs w:val="28"/>
        </w:rPr>
        <w:t xml:space="preserve">по грунтовым дорогам </w:t>
      </w:r>
      <w:r>
        <w:rPr>
          <w:rFonts w:ascii="Times New Roman" w:hAnsi="Times New Roman" w:cs="Times New Roman"/>
          <w:b/>
          <w:color w:val="000000"/>
          <w:sz w:val="28"/>
          <w:szCs w:val="28"/>
        </w:rPr>
        <w:t xml:space="preserve">8 т, по бездорожью 6 т, </w:t>
      </w:r>
      <w:r w:rsidRPr="00BB2E87">
        <w:rPr>
          <w:rFonts w:ascii="Times New Roman" w:hAnsi="Times New Roman" w:cs="Times New Roman"/>
          <w:b/>
          <w:color w:val="000000"/>
          <w:sz w:val="28"/>
          <w:szCs w:val="28"/>
        </w:rPr>
        <w:t xml:space="preserve">прицеп </w:t>
      </w:r>
      <w:r>
        <w:rPr>
          <w:rFonts w:ascii="Times New Roman" w:hAnsi="Times New Roman" w:cs="Times New Roman"/>
          <w:b/>
          <w:color w:val="000000"/>
          <w:sz w:val="28"/>
          <w:szCs w:val="28"/>
        </w:rPr>
        <w:t xml:space="preserve">весом </w:t>
      </w:r>
      <w:r w:rsidRPr="00BB2E87">
        <w:rPr>
          <w:rFonts w:ascii="Times New Roman" w:hAnsi="Times New Roman" w:cs="Times New Roman"/>
          <w:b/>
          <w:color w:val="000000"/>
          <w:sz w:val="28"/>
          <w:szCs w:val="28"/>
        </w:rPr>
        <w:t>до 12 т, мест</w:t>
      </w:r>
      <w:r>
        <w:rPr>
          <w:rFonts w:ascii="Times New Roman" w:hAnsi="Times New Roman" w:cs="Times New Roman"/>
          <w:b/>
          <w:color w:val="000000"/>
          <w:sz w:val="28"/>
          <w:szCs w:val="28"/>
        </w:rPr>
        <w:t>:</w:t>
      </w:r>
      <w:r w:rsidRPr="00BB2E87">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в кабине 3 и</w:t>
      </w:r>
      <w:r w:rsidRPr="00BB2E87">
        <w:rPr>
          <w:rFonts w:ascii="Times New Roman" w:hAnsi="Times New Roman" w:cs="Times New Roman"/>
          <w:b/>
          <w:color w:val="000000"/>
          <w:sz w:val="28"/>
          <w:szCs w:val="28"/>
        </w:rPr>
        <w:t xml:space="preserve"> 30 в кузове, вес</w:t>
      </w:r>
      <w:r>
        <w:rPr>
          <w:rFonts w:ascii="Times New Roman" w:hAnsi="Times New Roman" w:cs="Times New Roman"/>
          <w:b/>
          <w:color w:val="000000"/>
          <w:sz w:val="28"/>
          <w:szCs w:val="28"/>
        </w:rPr>
        <w:t>:</w:t>
      </w:r>
      <w:r w:rsidRPr="00BB2E87">
        <w:rPr>
          <w:rFonts w:ascii="Times New Roman" w:hAnsi="Times New Roman" w:cs="Times New Roman"/>
          <w:b/>
          <w:color w:val="000000"/>
          <w:sz w:val="28"/>
          <w:szCs w:val="28"/>
        </w:rPr>
        <w:t xml:space="preserve"> без груза 8 т, полный</w:t>
      </w:r>
      <w:r>
        <w:rPr>
          <w:rFonts w:ascii="Times New Roman" w:hAnsi="Times New Roman" w:cs="Times New Roman"/>
          <w:b/>
          <w:color w:val="000000"/>
          <w:sz w:val="28"/>
          <w:szCs w:val="28"/>
        </w:rPr>
        <w:t xml:space="preserve"> до </w:t>
      </w:r>
      <w:r w:rsidRPr="00BB2E87">
        <w:rPr>
          <w:rFonts w:ascii="Times New Roman" w:hAnsi="Times New Roman" w:cs="Times New Roman"/>
          <w:b/>
          <w:color w:val="000000"/>
          <w:sz w:val="28"/>
          <w:szCs w:val="28"/>
        </w:rPr>
        <w:t xml:space="preserve">20 т, Continental-22R 120 </w:t>
      </w:r>
      <w:proofErr w:type="spellStart"/>
      <w:r w:rsidRPr="00BB2E87">
        <w:rPr>
          <w:rFonts w:ascii="Times New Roman" w:hAnsi="Times New Roman" w:cs="Times New Roman"/>
          <w:b/>
          <w:color w:val="000000"/>
          <w:sz w:val="28"/>
          <w:szCs w:val="28"/>
        </w:rPr>
        <w:t>лс</w:t>
      </w:r>
      <w:proofErr w:type="spellEnd"/>
      <w:r w:rsidRPr="00BB2E87">
        <w:rPr>
          <w:rFonts w:ascii="Times New Roman" w:hAnsi="Times New Roman" w:cs="Times New Roman"/>
          <w:b/>
          <w:color w:val="000000"/>
          <w:sz w:val="28"/>
          <w:szCs w:val="28"/>
        </w:rPr>
        <w:t>, до 45 км/час, 1 экз., первый 8х8 в</w:t>
      </w:r>
      <w:proofErr w:type="gramEnd"/>
      <w:r w:rsidRPr="00BB2E87">
        <w:rPr>
          <w:rFonts w:ascii="Times New Roman" w:hAnsi="Times New Roman" w:cs="Times New Roman"/>
          <w:b/>
          <w:color w:val="000000"/>
          <w:sz w:val="28"/>
          <w:szCs w:val="28"/>
        </w:rPr>
        <w:t xml:space="preserve"> СССР. ЯГАЗ </w:t>
      </w:r>
      <w:r>
        <w:rPr>
          <w:rFonts w:ascii="Times New Roman" w:hAnsi="Times New Roman" w:cs="Times New Roman"/>
          <w:b/>
          <w:color w:val="000000"/>
          <w:sz w:val="28"/>
          <w:szCs w:val="28"/>
        </w:rPr>
        <w:t xml:space="preserve">№3 </w:t>
      </w:r>
      <w:r w:rsidRPr="00BB2E87">
        <w:rPr>
          <w:rFonts w:ascii="Times New Roman" w:hAnsi="Times New Roman" w:cs="Times New Roman"/>
          <w:b/>
          <w:color w:val="000000"/>
          <w:sz w:val="28"/>
          <w:szCs w:val="28"/>
        </w:rPr>
        <w:t>г. Ярославль</w:t>
      </w:r>
      <w:r w:rsidR="00AF6B1E">
        <w:rPr>
          <w:rFonts w:ascii="Times New Roman" w:hAnsi="Times New Roman" w:cs="Times New Roman"/>
          <w:b/>
          <w:color w:val="000000"/>
          <w:sz w:val="28"/>
          <w:szCs w:val="28"/>
        </w:rPr>
        <w:t>,</w:t>
      </w:r>
      <w:r w:rsidRPr="00BB2E87">
        <w:rPr>
          <w:rFonts w:ascii="Times New Roman" w:hAnsi="Times New Roman" w:cs="Times New Roman"/>
          <w:b/>
          <w:color w:val="000000"/>
          <w:sz w:val="28"/>
          <w:szCs w:val="28"/>
        </w:rPr>
        <w:t xml:space="preserve"> 1932 г.</w:t>
      </w:r>
    </w:p>
    <w:p w:rsidR="00495D14" w:rsidRDefault="00DB12B7" w:rsidP="00495D14">
      <w:pPr>
        <w:spacing w:after="0" w:line="240" w:lineRule="auto"/>
        <w:rPr>
          <w:rFonts w:eastAsia="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04790082" wp14:editId="31152CAE">
            <wp:simplePos x="0" y="0"/>
            <wp:positionH relativeFrom="margin">
              <wp:posOffset>704850</wp:posOffset>
            </wp:positionH>
            <wp:positionV relativeFrom="margin">
              <wp:posOffset>1066800</wp:posOffset>
            </wp:positionV>
            <wp:extent cx="5285105" cy="338074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285105" cy="3380740"/>
                    </a:xfrm>
                    <a:prstGeom prst="rect">
                      <a:avLst/>
                    </a:prstGeom>
                  </pic:spPr>
                </pic:pic>
              </a:graphicData>
            </a:graphic>
          </wp:anchor>
        </w:drawing>
      </w:r>
      <w:r>
        <w:rPr>
          <w:rFonts w:ascii="Times New Roman" w:hAnsi="Times New Roman" w:cs="Times New Roman"/>
          <w:sz w:val="24"/>
          <w:szCs w:val="24"/>
        </w:rPr>
        <w:t xml:space="preserve"> </w:t>
      </w:r>
    </w:p>
    <w:p w:rsidR="009E2297" w:rsidRDefault="009E2297" w:rsidP="009677AA">
      <w:pPr>
        <w:spacing w:after="0" w:line="240" w:lineRule="auto"/>
        <w:rPr>
          <w:rFonts w:ascii="Times New Roman" w:hAnsi="Times New Roman" w:cs="Times New Roman"/>
          <w:sz w:val="24"/>
          <w:szCs w:val="24"/>
        </w:rPr>
      </w:pPr>
    </w:p>
    <w:p w:rsidR="00142A7B" w:rsidRDefault="00142A7B" w:rsidP="009677AA">
      <w:pPr>
        <w:spacing w:after="0" w:line="240" w:lineRule="auto"/>
        <w:rPr>
          <w:rFonts w:ascii="Times New Roman" w:hAnsi="Times New Roman" w:cs="Times New Roman"/>
          <w:sz w:val="24"/>
          <w:szCs w:val="24"/>
        </w:rPr>
      </w:pPr>
    </w:p>
    <w:p w:rsidR="00DB12B7" w:rsidRDefault="00DB12B7" w:rsidP="009677AA">
      <w:pPr>
        <w:spacing w:after="0" w:line="240" w:lineRule="auto"/>
        <w:rPr>
          <w:rFonts w:ascii="Times New Roman" w:hAnsi="Times New Roman" w:cs="Times New Roman"/>
          <w:sz w:val="24"/>
          <w:szCs w:val="24"/>
        </w:rPr>
      </w:pPr>
    </w:p>
    <w:p w:rsidR="00DB12B7" w:rsidRDefault="00DB12B7" w:rsidP="009677AA">
      <w:pPr>
        <w:spacing w:after="0" w:line="240" w:lineRule="auto"/>
        <w:rPr>
          <w:rFonts w:ascii="Times New Roman" w:hAnsi="Times New Roman" w:cs="Times New Roman"/>
          <w:sz w:val="24"/>
          <w:szCs w:val="24"/>
        </w:rPr>
      </w:pPr>
    </w:p>
    <w:p w:rsidR="00DB12B7" w:rsidRDefault="00DB12B7" w:rsidP="009677AA">
      <w:pPr>
        <w:spacing w:after="0" w:line="240" w:lineRule="auto"/>
        <w:rPr>
          <w:rFonts w:ascii="Times New Roman" w:hAnsi="Times New Roman" w:cs="Times New Roman"/>
          <w:sz w:val="24"/>
          <w:szCs w:val="24"/>
        </w:rPr>
      </w:pPr>
    </w:p>
    <w:p w:rsidR="00DB12B7" w:rsidRDefault="00DB12B7" w:rsidP="009677AA">
      <w:pPr>
        <w:spacing w:after="0" w:line="240" w:lineRule="auto"/>
        <w:rPr>
          <w:rFonts w:ascii="Times New Roman" w:hAnsi="Times New Roman" w:cs="Times New Roman"/>
          <w:sz w:val="24"/>
          <w:szCs w:val="24"/>
        </w:rPr>
      </w:pPr>
    </w:p>
    <w:p w:rsidR="00DB12B7" w:rsidRDefault="00DB12B7" w:rsidP="009677AA">
      <w:pPr>
        <w:spacing w:after="0" w:line="240" w:lineRule="auto"/>
        <w:rPr>
          <w:rFonts w:ascii="Times New Roman" w:hAnsi="Times New Roman" w:cs="Times New Roman"/>
          <w:sz w:val="24"/>
          <w:szCs w:val="24"/>
        </w:rPr>
      </w:pPr>
    </w:p>
    <w:p w:rsidR="00DB12B7" w:rsidRDefault="00DB12B7" w:rsidP="009677AA">
      <w:pPr>
        <w:spacing w:after="0" w:line="240" w:lineRule="auto"/>
        <w:rPr>
          <w:rFonts w:ascii="Times New Roman" w:hAnsi="Times New Roman" w:cs="Times New Roman"/>
          <w:sz w:val="24"/>
          <w:szCs w:val="24"/>
        </w:rPr>
      </w:pPr>
    </w:p>
    <w:p w:rsidR="00DB12B7" w:rsidRDefault="00DB12B7" w:rsidP="009677AA">
      <w:pPr>
        <w:spacing w:after="0" w:line="240" w:lineRule="auto"/>
        <w:rPr>
          <w:rFonts w:ascii="Times New Roman" w:hAnsi="Times New Roman" w:cs="Times New Roman"/>
          <w:sz w:val="24"/>
          <w:szCs w:val="24"/>
        </w:rPr>
      </w:pPr>
    </w:p>
    <w:p w:rsidR="00DB12B7" w:rsidRDefault="00DB12B7" w:rsidP="009677AA">
      <w:pPr>
        <w:spacing w:after="0" w:line="240" w:lineRule="auto"/>
        <w:rPr>
          <w:rFonts w:ascii="Times New Roman" w:hAnsi="Times New Roman" w:cs="Times New Roman"/>
          <w:sz w:val="24"/>
          <w:szCs w:val="24"/>
        </w:rPr>
      </w:pPr>
    </w:p>
    <w:p w:rsidR="00DB12B7" w:rsidRDefault="00DB12B7" w:rsidP="009677AA">
      <w:pPr>
        <w:spacing w:after="0" w:line="240" w:lineRule="auto"/>
        <w:rPr>
          <w:rFonts w:ascii="Times New Roman" w:hAnsi="Times New Roman" w:cs="Times New Roman"/>
          <w:sz w:val="24"/>
          <w:szCs w:val="24"/>
        </w:rPr>
      </w:pPr>
    </w:p>
    <w:p w:rsidR="00DB12B7" w:rsidRDefault="00DB12B7" w:rsidP="009677AA">
      <w:pPr>
        <w:spacing w:after="0" w:line="240" w:lineRule="auto"/>
        <w:rPr>
          <w:rFonts w:ascii="Times New Roman" w:hAnsi="Times New Roman" w:cs="Times New Roman"/>
          <w:sz w:val="24"/>
          <w:szCs w:val="24"/>
        </w:rPr>
      </w:pPr>
    </w:p>
    <w:p w:rsidR="00DB12B7" w:rsidRDefault="00DB12B7" w:rsidP="009677AA">
      <w:pPr>
        <w:spacing w:after="0" w:line="240" w:lineRule="auto"/>
        <w:rPr>
          <w:rFonts w:ascii="Times New Roman" w:hAnsi="Times New Roman" w:cs="Times New Roman"/>
          <w:sz w:val="24"/>
          <w:szCs w:val="24"/>
        </w:rPr>
      </w:pPr>
    </w:p>
    <w:p w:rsidR="00DB12B7" w:rsidRDefault="00DB12B7" w:rsidP="009677AA">
      <w:pPr>
        <w:spacing w:after="0" w:line="240" w:lineRule="auto"/>
        <w:rPr>
          <w:rFonts w:ascii="Times New Roman" w:hAnsi="Times New Roman" w:cs="Times New Roman"/>
          <w:sz w:val="24"/>
          <w:szCs w:val="24"/>
        </w:rPr>
      </w:pPr>
    </w:p>
    <w:p w:rsidR="00DB12B7" w:rsidRDefault="00DB12B7" w:rsidP="009677AA">
      <w:pPr>
        <w:spacing w:after="0" w:line="240" w:lineRule="auto"/>
        <w:rPr>
          <w:rFonts w:ascii="Times New Roman" w:hAnsi="Times New Roman" w:cs="Times New Roman"/>
          <w:sz w:val="24"/>
          <w:szCs w:val="24"/>
        </w:rPr>
      </w:pPr>
    </w:p>
    <w:p w:rsidR="00DB12B7" w:rsidRDefault="00DB12B7" w:rsidP="009677AA">
      <w:pPr>
        <w:spacing w:after="0" w:line="240" w:lineRule="auto"/>
        <w:rPr>
          <w:rFonts w:ascii="Times New Roman" w:hAnsi="Times New Roman" w:cs="Times New Roman"/>
          <w:sz w:val="24"/>
          <w:szCs w:val="24"/>
        </w:rPr>
      </w:pPr>
    </w:p>
    <w:p w:rsidR="00DB12B7" w:rsidRDefault="00DB12B7" w:rsidP="009677AA">
      <w:pPr>
        <w:spacing w:after="0" w:line="240" w:lineRule="auto"/>
        <w:rPr>
          <w:rFonts w:ascii="Times New Roman" w:hAnsi="Times New Roman" w:cs="Times New Roman"/>
          <w:sz w:val="24"/>
          <w:szCs w:val="24"/>
        </w:rPr>
      </w:pPr>
    </w:p>
    <w:p w:rsidR="00DB12B7" w:rsidRDefault="00DB12B7" w:rsidP="009677AA">
      <w:pPr>
        <w:spacing w:after="0" w:line="240" w:lineRule="auto"/>
        <w:rPr>
          <w:rFonts w:ascii="Times New Roman" w:hAnsi="Times New Roman" w:cs="Times New Roman"/>
          <w:sz w:val="24"/>
          <w:szCs w:val="24"/>
        </w:rPr>
      </w:pPr>
    </w:p>
    <w:p w:rsidR="00DB12B7" w:rsidRDefault="00DB12B7" w:rsidP="009677AA">
      <w:pPr>
        <w:spacing w:after="0" w:line="240" w:lineRule="auto"/>
        <w:rPr>
          <w:rFonts w:ascii="Times New Roman" w:hAnsi="Times New Roman" w:cs="Times New Roman"/>
          <w:sz w:val="24"/>
          <w:szCs w:val="24"/>
        </w:rPr>
      </w:pPr>
    </w:p>
    <w:p w:rsidR="009E2297" w:rsidRDefault="0026100B" w:rsidP="009677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мой, любительский взгляд, прототип этой модельки </w:t>
      </w:r>
      <w:r w:rsidRPr="009677AA">
        <w:rPr>
          <w:rFonts w:ascii="Times New Roman" w:eastAsia="Times New Roman" w:hAnsi="Times New Roman" w:cs="Times New Roman"/>
          <w:sz w:val="24"/>
          <w:szCs w:val="24"/>
          <w:lang w:eastAsia="ru-RU"/>
        </w:rPr>
        <w:t>ценнейший образец техники</w:t>
      </w:r>
      <w:r w:rsidR="00142A7B">
        <w:rPr>
          <w:rFonts w:ascii="Times New Roman" w:eastAsia="Times New Roman" w:hAnsi="Times New Roman" w:cs="Times New Roman"/>
          <w:sz w:val="24"/>
          <w:szCs w:val="24"/>
          <w:lang w:eastAsia="ru-RU"/>
        </w:rPr>
        <w:t xml:space="preserve"> в истории нашего автомобилестроения.</w:t>
      </w:r>
    </w:p>
    <w:p w:rsidR="000C1352" w:rsidRDefault="000C1352" w:rsidP="000C13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Разработчик: К</w:t>
      </w:r>
      <w:r w:rsidRPr="009677AA">
        <w:rPr>
          <w:rFonts w:ascii="Times New Roman" w:eastAsia="Times New Roman" w:hAnsi="Times New Roman" w:cs="Times New Roman"/>
          <w:sz w:val="24"/>
          <w:szCs w:val="24"/>
          <w:lang w:eastAsia="ru-RU"/>
        </w:rPr>
        <w:t>онструкторски</w:t>
      </w:r>
      <w:r>
        <w:rPr>
          <w:rFonts w:ascii="Times New Roman" w:eastAsia="Times New Roman" w:hAnsi="Times New Roman" w:cs="Times New Roman"/>
          <w:sz w:val="24"/>
          <w:szCs w:val="24"/>
          <w:lang w:eastAsia="ru-RU"/>
        </w:rPr>
        <w:t>й</w:t>
      </w:r>
      <w:r w:rsidRPr="009677AA">
        <w:rPr>
          <w:rFonts w:ascii="Times New Roman" w:eastAsia="Times New Roman" w:hAnsi="Times New Roman" w:cs="Times New Roman"/>
          <w:sz w:val="24"/>
          <w:szCs w:val="24"/>
          <w:lang w:eastAsia="ru-RU"/>
        </w:rPr>
        <w:t xml:space="preserve"> отдел</w:t>
      </w:r>
      <w:r>
        <w:rPr>
          <w:rFonts w:ascii="Times New Roman" w:eastAsia="Times New Roman" w:hAnsi="Times New Roman" w:cs="Times New Roman"/>
          <w:sz w:val="24"/>
          <w:szCs w:val="24"/>
          <w:lang w:eastAsia="ru-RU"/>
        </w:rPr>
        <w:t xml:space="preserve"> </w:t>
      </w:r>
      <w:r w:rsidRPr="009930ED">
        <w:rPr>
          <w:rFonts w:ascii="Times New Roman" w:eastAsia="Times New Roman" w:hAnsi="Times New Roman" w:cs="Times New Roman"/>
          <w:sz w:val="24"/>
          <w:szCs w:val="24"/>
          <w:lang w:eastAsia="ru-RU"/>
        </w:rPr>
        <w:t>ЯГАЗ</w:t>
      </w:r>
      <w:r>
        <w:rPr>
          <w:rFonts w:ascii="Times New Roman" w:eastAsia="Times New Roman" w:hAnsi="Times New Roman" w:cs="Times New Roman"/>
          <w:sz w:val="24"/>
          <w:szCs w:val="24"/>
          <w:lang w:eastAsia="ru-RU"/>
        </w:rPr>
        <w:t xml:space="preserve"> </w:t>
      </w:r>
      <w:r w:rsidRPr="00343316">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w:t>
      </w:r>
      <w:r w:rsidRPr="00F42E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заведующий отделом и </w:t>
      </w:r>
      <w:r w:rsidRPr="00742656">
        <w:rPr>
          <w:rFonts w:ascii="Times New Roman" w:eastAsia="Times New Roman" w:hAnsi="Times New Roman" w:cs="Times New Roman"/>
          <w:sz w:val="24"/>
          <w:szCs w:val="24"/>
          <w:lang w:eastAsia="ru-RU"/>
        </w:rPr>
        <w:t>главный конструктор</w:t>
      </w:r>
      <w:r>
        <w:rPr>
          <w:rFonts w:ascii="Times New Roman" w:eastAsia="Times New Roman" w:hAnsi="Times New Roman" w:cs="Times New Roman"/>
          <w:sz w:val="24"/>
          <w:szCs w:val="24"/>
          <w:lang w:eastAsia="ru-RU"/>
        </w:rPr>
        <w:t xml:space="preserve"> </w:t>
      </w:r>
      <w:r w:rsidRPr="009677AA">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sidRPr="009677AA">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w:t>
      </w:r>
      <w:r w:rsidRPr="009677AA">
        <w:rPr>
          <w:rFonts w:ascii="Times New Roman" w:eastAsia="Times New Roman" w:hAnsi="Times New Roman" w:cs="Times New Roman"/>
          <w:sz w:val="24"/>
          <w:szCs w:val="24"/>
          <w:lang w:eastAsia="ru-RU"/>
        </w:rPr>
        <w:t xml:space="preserve"> Литвинов</w:t>
      </w:r>
      <w:r>
        <w:rPr>
          <w:rFonts w:ascii="Times New Roman" w:eastAsia="Times New Roman" w:hAnsi="Times New Roman" w:cs="Times New Roman"/>
          <w:sz w:val="24"/>
          <w:szCs w:val="24"/>
          <w:lang w:eastAsia="ru-RU"/>
        </w:rPr>
        <w:t>.</w:t>
      </w:r>
    </w:p>
    <w:p w:rsidR="000C1352" w:rsidRDefault="000C1352" w:rsidP="000C1352">
      <w:pPr>
        <w:spacing w:after="0" w:line="240" w:lineRule="auto"/>
        <w:rPr>
          <w:rFonts w:ascii="Times New Roman" w:eastAsia="Times New Roman" w:hAnsi="Times New Roman" w:cs="Times New Roman"/>
          <w:b/>
          <w:color w:val="000000"/>
          <w:sz w:val="28"/>
          <w:szCs w:val="28"/>
          <w:lang w:eastAsia="ru-RU"/>
        </w:rPr>
      </w:pPr>
      <w:r w:rsidRPr="00343316">
        <w:rPr>
          <w:rFonts w:ascii="Times New Roman" w:eastAsia="Times New Roman" w:hAnsi="Times New Roman" w:cs="Times New Roman"/>
          <w:b/>
          <w:color w:val="000000"/>
          <w:sz w:val="24"/>
          <w:szCs w:val="24"/>
          <w:lang w:eastAsia="ru-RU"/>
        </w:rPr>
        <w:t>Изготовитель:</w:t>
      </w:r>
      <w:r w:rsidRPr="00343316">
        <w:rPr>
          <w:rFonts w:ascii="Times New Roman" w:eastAsia="Times New Roman" w:hAnsi="Times New Roman" w:cs="Times New Roman"/>
          <w:b/>
          <w:color w:val="000000"/>
          <w:sz w:val="28"/>
          <w:szCs w:val="28"/>
          <w:lang w:eastAsia="ru-RU"/>
        </w:rPr>
        <w:t xml:space="preserve"> </w:t>
      </w:r>
      <w:r w:rsidRPr="00343316">
        <w:rPr>
          <w:rFonts w:ascii="Times New Roman" w:eastAsia="Times New Roman" w:hAnsi="Times New Roman" w:cs="Times New Roman"/>
          <w:color w:val="000000"/>
          <w:sz w:val="24"/>
          <w:szCs w:val="24"/>
          <w:lang w:eastAsia="ru-RU"/>
        </w:rPr>
        <w:t xml:space="preserve">Государственный автомобильный завод №3 (с 1926 по 1933 г.) Главного управления </w:t>
      </w:r>
      <w:proofErr w:type="gramStart"/>
      <w:r w:rsidRPr="00343316">
        <w:rPr>
          <w:rFonts w:ascii="Times New Roman" w:eastAsia="Times New Roman" w:hAnsi="Times New Roman" w:cs="Times New Roman"/>
          <w:color w:val="000000"/>
          <w:sz w:val="24"/>
          <w:szCs w:val="24"/>
          <w:lang w:eastAsia="ru-RU"/>
        </w:rPr>
        <w:t>авто-тракторной</w:t>
      </w:r>
      <w:proofErr w:type="gramEnd"/>
      <w:r w:rsidRPr="00343316">
        <w:rPr>
          <w:rFonts w:ascii="Times New Roman" w:eastAsia="Times New Roman" w:hAnsi="Times New Roman" w:cs="Times New Roman"/>
          <w:color w:val="000000"/>
          <w:sz w:val="24"/>
          <w:szCs w:val="24"/>
          <w:lang w:eastAsia="ru-RU"/>
        </w:rPr>
        <w:t xml:space="preserve"> промышленности (ГУТАП) НКТП СССР, Ярославль. С 1933 по 1936 г. - Ярославский государственный автомобильный завод (ЯГАЗ), а 1936 по 1958 г. - Ярославский автомобильный завод (ЯАЗ).</w:t>
      </w:r>
    </w:p>
    <w:p w:rsidR="00E86FEB" w:rsidRDefault="0086152B" w:rsidP="009677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677AA" w:rsidRPr="00E86FEB" w:rsidRDefault="009677AA" w:rsidP="009677AA">
      <w:pPr>
        <w:spacing w:after="0" w:line="240" w:lineRule="auto"/>
        <w:rPr>
          <w:rFonts w:ascii="Times New Roman" w:hAnsi="Times New Roman" w:cs="Times New Roman"/>
          <w:i/>
          <w:sz w:val="24"/>
          <w:szCs w:val="24"/>
        </w:rPr>
      </w:pPr>
      <w:r w:rsidRPr="00E86FEB">
        <w:rPr>
          <w:rFonts w:ascii="Times New Roman" w:hAnsi="Times New Roman" w:cs="Times New Roman"/>
          <w:i/>
          <w:sz w:val="24"/>
          <w:szCs w:val="24"/>
        </w:rPr>
        <w:t xml:space="preserve">Источники: </w:t>
      </w:r>
      <w:r w:rsidRPr="00E86FEB">
        <w:rPr>
          <w:rFonts w:ascii="Times New Roman" w:hAnsi="Times New Roman" w:cs="Times New Roman"/>
          <w:i/>
          <w:sz w:val="24"/>
          <w:szCs w:val="24"/>
        </w:rPr>
        <w:br/>
      </w:r>
      <w:proofErr w:type="spellStart"/>
      <w:r w:rsidRPr="00E86FEB">
        <w:rPr>
          <w:rFonts w:ascii="Times New Roman" w:hAnsi="Times New Roman" w:cs="Times New Roman"/>
          <w:i/>
          <w:sz w:val="24"/>
          <w:szCs w:val="24"/>
        </w:rPr>
        <w:t>О.Курихин</w:t>
      </w:r>
      <w:proofErr w:type="spellEnd"/>
      <w:r w:rsidRPr="00E86FEB">
        <w:rPr>
          <w:rFonts w:ascii="Times New Roman" w:hAnsi="Times New Roman" w:cs="Times New Roman"/>
          <w:i/>
          <w:sz w:val="24"/>
          <w:szCs w:val="24"/>
        </w:rPr>
        <w:t xml:space="preserve">, </w:t>
      </w:r>
      <w:proofErr w:type="spellStart"/>
      <w:r w:rsidRPr="00E86FEB">
        <w:rPr>
          <w:rFonts w:ascii="Times New Roman" w:hAnsi="Times New Roman" w:cs="Times New Roman"/>
          <w:i/>
          <w:sz w:val="24"/>
          <w:szCs w:val="24"/>
        </w:rPr>
        <w:t>В.Васильев</w:t>
      </w:r>
      <w:proofErr w:type="spellEnd"/>
      <w:r w:rsidRPr="00E86FEB">
        <w:rPr>
          <w:rFonts w:ascii="Times New Roman" w:hAnsi="Times New Roman" w:cs="Times New Roman"/>
          <w:i/>
          <w:sz w:val="24"/>
          <w:szCs w:val="24"/>
        </w:rPr>
        <w:t xml:space="preserve"> "Пришелец из будущего" (4х4 </w:t>
      </w:r>
      <w:proofErr w:type="spellStart"/>
      <w:r w:rsidRPr="00E86FEB">
        <w:rPr>
          <w:rFonts w:ascii="Times New Roman" w:hAnsi="Times New Roman" w:cs="Times New Roman"/>
          <w:i/>
          <w:sz w:val="24"/>
          <w:szCs w:val="24"/>
        </w:rPr>
        <w:t>Club</w:t>
      </w:r>
      <w:proofErr w:type="spellEnd"/>
      <w:r w:rsidRPr="00E86FEB">
        <w:rPr>
          <w:rFonts w:ascii="Times New Roman" w:hAnsi="Times New Roman" w:cs="Times New Roman"/>
          <w:i/>
          <w:sz w:val="24"/>
          <w:szCs w:val="24"/>
        </w:rPr>
        <w:t xml:space="preserve">, август 2006 г.) </w:t>
      </w:r>
      <w:r w:rsidRPr="00E86FEB">
        <w:rPr>
          <w:rFonts w:ascii="Times New Roman" w:hAnsi="Times New Roman" w:cs="Times New Roman"/>
          <w:i/>
          <w:sz w:val="24"/>
          <w:szCs w:val="24"/>
        </w:rPr>
        <w:br/>
      </w:r>
      <w:proofErr w:type="spellStart"/>
      <w:r w:rsidRPr="00E86FEB">
        <w:rPr>
          <w:rFonts w:ascii="Times New Roman" w:hAnsi="Times New Roman" w:cs="Times New Roman"/>
          <w:i/>
          <w:sz w:val="24"/>
          <w:szCs w:val="24"/>
        </w:rPr>
        <w:t>О.Курихин</w:t>
      </w:r>
      <w:proofErr w:type="spellEnd"/>
      <w:r w:rsidRPr="00E86FEB">
        <w:rPr>
          <w:rFonts w:ascii="Times New Roman" w:hAnsi="Times New Roman" w:cs="Times New Roman"/>
          <w:i/>
          <w:sz w:val="24"/>
          <w:szCs w:val="24"/>
        </w:rPr>
        <w:t xml:space="preserve"> "Преждевременный шедевр" (Техника-Молодёжи №7, 1997 г.) </w:t>
      </w:r>
    </w:p>
    <w:p w:rsidR="00AC6A70" w:rsidRPr="00DF3282" w:rsidRDefault="00DF3282" w:rsidP="009677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A35EA8" w:rsidRPr="00DF3282">
        <w:rPr>
          <w:rFonts w:ascii="Times New Roman" w:eastAsia="Times New Roman" w:hAnsi="Times New Roman" w:cs="Times New Roman"/>
          <w:bCs/>
          <w:sz w:val="24"/>
          <w:szCs w:val="24"/>
          <w:lang w:eastAsia="ru-RU"/>
        </w:rPr>
        <w:t>Я</w:t>
      </w:r>
      <w:r w:rsidR="00AC6A70" w:rsidRPr="00DF3282">
        <w:rPr>
          <w:rFonts w:ascii="Times New Roman" w:eastAsia="Times New Roman" w:hAnsi="Times New Roman" w:cs="Times New Roman"/>
          <w:bCs/>
          <w:sz w:val="24"/>
          <w:szCs w:val="24"/>
          <w:lang w:eastAsia="ru-RU"/>
        </w:rPr>
        <w:t>ркой звездой стал полноприводный грузовик ЯГ-12, предвосхитивший свою эпоху. Машины аналогичного класса в СССР появились лишь спустя десятилетия.</w:t>
      </w:r>
      <w:r w:rsidR="00AC6A70" w:rsidRPr="00DF3282">
        <w:rPr>
          <w:rFonts w:ascii="Times New Roman" w:eastAsia="Times New Roman" w:hAnsi="Times New Roman" w:cs="Times New Roman"/>
          <w:sz w:val="24"/>
          <w:szCs w:val="24"/>
          <w:lang w:eastAsia="ru-RU"/>
        </w:rPr>
        <w:t xml:space="preserve">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w:t>
      </w:r>
      <w:proofErr w:type="spellStart"/>
      <w:r w:rsidRPr="009677AA">
        <w:rPr>
          <w:rFonts w:ascii="Times New Roman" w:eastAsia="Times New Roman" w:hAnsi="Times New Roman" w:cs="Times New Roman"/>
          <w:sz w:val="24"/>
          <w:szCs w:val="24"/>
          <w:lang w:eastAsia="ru-RU"/>
        </w:rPr>
        <w:t>Восьмитонка</w:t>
      </w:r>
      <w:proofErr w:type="spellEnd"/>
      <w:r w:rsidRPr="009677AA">
        <w:rPr>
          <w:rFonts w:ascii="Times New Roman" w:eastAsia="Times New Roman" w:hAnsi="Times New Roman" w:cs="Times New Roman"/>
          <w:sz w:val="24"/>
          <w:szCs w:val="24"/>
          <w:lang w:eastAsia="ru-RU"/>
        </w:rPr>
        <w:t xml:space="preserve">» ЯГ-10, </w:t>
      </w:r>
      <w:proofErr w:type="gramStart"/>
      <w:r w:rsidRPr="009677AA">
        <w:rPr>
          <w:rFonts w:ascii="Times New Roman" w:eastAsia="Times New Roman" w:hAnsi="Times New Roman" w:cs="Times New Roman"/>
          <w:sz w:val="24"/>
          <w:szCs w:val="24"/>
          <w:lang w:eastAsia="ru-RU"/>
        </w:rPr>
        <w:t>ставшая</w:t>
      </w:r>
      <w:proofErr w:type="gramEnd"/>
      <w:r w:rsidRPr="009677AA">
        <w:rPr>
          <w:rFonts w:ascii="Times New Roman" w:eastAsia="Times New Roman" w:hAnsi="Times New Roman" w:cs="Times New Roman"/>
          <w:sz w:val="24"/>
          <w:szCs w:val="24"/>
          <w:lang w:eastAsia="ru-RU"/>
        </w:rPr>
        <w:t xml:space="preserve"> предком отечественных колесных внедорожников, нравилась шоферам и самим конструкторам. Не удивительно, что разработчикам на ее основе хотелось создать экспериментальный образец с еще большей проходимостью и грузоподъемностью. В начале 1932 г. для этого на заводе сложились благоприятные условия - производство ЯГ-10 уже освоили, новый государственный заказ на предприятие еще не </w:t>
      </w:r>
      <w:proofErr w:type="gramStart"/>
      <w:r w:rsidRPr="009677AA">
        <w:rPr>
          <w:rFonts w:ascii="Times New Roman" w:eastAsia="Times New Roman" w:hAnsi="Times New Roman" w:cs="Times New Roman"/>
          <w:sz w:val="24"/>
          <w:szCs w:val="24"/>
          <w:lang w:eastAsia="ru-RU"/>
        </w:rPr>
        <w:t>поступил</w:t>
      </w:r>
      <w:proofErr w:type="gramEnd"/>
      <w:r w:rsidRPr="009677AA">
        <w:rPr>
          <w:rFonts w:ascii="Times New Roman" w:eastAsia="Times New Roman" w:hAnsi="Times New Roman" w:cs="Times New Roman"/>
          <w:sz w:val="24"/>
          <w:szCs w:val="24"/>
          <w:lang w:eastAsia="ru-RU"/>
        </w:rPr>
        <w:t xml:space="preserve"> и у конструкторов образовалось передышка. Но так продолжалось недолго. Военные, учитывая результаты испытаний трехосных машин, пришли к выводу, что армии требуется техника, способная перевозить людей и грузы не только по раскисшим грунтовым дорогам, но и по настоящему бездорожью в полосе боевых действий. И вот конструкторы получили новый заказ - разработать полноприводный четырехосный грузовик по образу и подобию с впервые созданным в мире в 1931 г. и уже проходившим испытания автомобилем английской фирмы </w:t>
      </w:r>
      <w:proofErr w:type="spellStart"/>
      <w:r w:rsidRPr="009677AA">
        <w:rPr>
          <w:rFonts w:ascii="Times New Roman" w:eastAsia="Times New Roman" w:hAnsi="Times New Roman" w:cs="Times New Roman"/>
          <w:sz w:val="24"/>
          <w:szCs w:val="24"/>
          <w:lang w:eastAsia="ru-RU"/>
        </w:rPr>
        <w:t>Guy</w:t>
      </w:r>
      <w:proofErr w:type="spellEnd"/>
      <w:r w:rsidRPr="009677AA">
        <w:rPr>
          <w:rFonts w:ascii="Times New Roman" w:eastAsia="Times New Roman" w:hAnsi="Times New Roman" w:cs="Times New Roman"/>
          <w:sz w:val="24"/>
          <w:szCs w:val="24"/>
          <w:lang w:eastAsia="ru-RU"/>
        </w:rPr>
        <w:t xml:space="preserve">. </w:t>
      </w:r>
    </w:p>
    <w:p w:rsidR="00AC6A70" w:rsidRPr="009677AA" w:rsidRDefault="00D26529" w:rsidP="009677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6A70" w:rsidRPr="009677AA">
        <w:rPr>
          <w:rFonts w:ascii="Times New Roman" w:eastAsia="Times New Roman" w:hAnsi="Times New Roman" w:cs="Times New Roman"/>
          <w:sz w:val="24"/>
          <w:szCs w:val="24"/>
          <w:lang w:eastAsia="ru-RU"/>
        </w:rPr>
        <w:t>Огромное значение ответственные армейские чины придавали быстроте исполнения проекта.</w:t>
      </w:r>
      <w:r>
        <w:rPr>
          <w:rFonts w:ascii="Times New Roman" w:eastAsia="Times New Roman" w:hAnsi="Times New Roman" w:cs="Times New Roman"/>
          <w:sz w:val="24"/>
          <w:szCs w:val="24"/>
          <w:lang w:eastAsia="ru-RU"/>
        </w:rPr>
        <w:t xml:space="preserve"> </w:t>
      </w:r>
      <w:r w:rsidR="00AC6A70" w:rsidRPr="009677AA">
        <w:rPr>
          <w:rFonts w:ascii="Times New Roman" w:eastAsia="Times New Roman" w:hAnsi="Times New Roman" w:cs="Times New Roman"/>
          <w:sz w:val="24"/>
          <w:szCs w:val="24"/>
          <w:lang w:eastAsia="ru-RU"/>
        </w:rPr>
        <w:t xml:space="preserve">Поэтому руководство </w:t>
      </w:r>
      <w:proofErr w:type="spellStart"/>
      <w:r w:rsidR="00AC6A70" w:rsidRPr="009677AA">
        <w:rPr>
          <w:rFonts w:ascii="Times New Roman" w:eastAsia="Times New Roman" w:hAnsi="Times New Roman" w:cs="Times New Roman"/>
          <w:sz w:val="24"/>
          <w:szCs w:val="24"/>
          <w:lang w:eastAsia="ru-RU"/>
        </w:rPr>
        <w:t>ЯГАЗа</w:t>
      </w:r>
      <w:proofErr w:type="spellEnd"/>
      <w:r w:rsidR="00AC6A70" w:rsidRPr="009677AA">
        <w:rPr>
          <w:rFonts w:ascii="Times New Roman" w:eastAsia="Times New Roman" w:hAnsi="Times New Roman" w:cs="Times New Roman"/>
          <w:sz w:val="24"/>
          <w:szCs w:val="24"/>
          <w:lang w:eastAsia="ru-RU"/>
        </w:rPr>
        <w:t xml:space="preserve"> получило четкое указание - как можно быстрее догнать соперников из Великобритании, пока их новинка не появилась на мировом автомобильном рынке. Острота </w:t>
      </w:r>
      <w:r w:rsidR="00AC6A70" w:rsidRPr="009677AA">
        <w:rPr>
          <w:rFonts w:ascii="Times New Roman" w:eastAsia="Times New Roman" w:hAnsi="Times New Roman" w:cs="Times New Roman"/>
          <w:sz w:val="24"/>
          <w:szCs w:val="24"/>
          <w:lang w:eastAsia="ru-RU"/>
        </w:rPr>
        <w:lastRenderedPageBreak/>
        <w:t xml:space="preserve">ситуации подчеркивалась еще и тем, что фирмы </w:t>
      </w:r>
      <w:proofErr w:type="spellStart"/>
      <w:r w:rsidR="00AC6A70" w:rsidRPr="009677AA">
        <w:rPr>
          <w:rFonts w:ascii="Times New Roman" w:eastAsia="Times New Roman" w:hAnsi="Times New Roman" w:cs="Times New Roman"/>
          <w:sz w:val="24"/>
          <w:szCs w:val="24"/>
          <w:lang w:eastAsia="ru-RU"/>
        </w:rPr>
        <w:t>Armstrong</w:t>
      </w:r>
      <w:proofErr w:type="spellEnd"/>
      <w:r w:rsidR="00AC6A70" w:rsidRPr="009677AA">
        <w:rPr>
          <w:rFonts w:ascii="Times New Roman" w:eastAsia="Times New Roman" w:hAnsi="Times New Roman" w:cs="Times New Roman"/>
          <w:sz w:val="24"/>
          <w:szCs w:val="24"/>
          <w:lang w:eastAsia="ru-RU"/>
        </w:rPr>
        <w:t xml:space="preserve"> </w:t>
      </w:r>
      <w:proofErr w:type="spellStart"/>
      <w:r w:rsidR="00AC6A70" w:rsidRPr="009677AA">
        <w:rPr>
          <w:rFonts w:ascii="Times New Roman" w:eastAsia="Times New Roman" w:hAnsi="Times New Roman" w:cs="Times New Roman"/>
          <w:sz w:val="24"/>
          <w:szCs w:val="24"/>
          <w:lang w:eastAsia="ru-RU"/>
        </w:rPr>
        <w:t>Siddley</w:t>
      </w:r>
      <w:proofErr w:type="spellEnd"/>
      <w:r w:rsidR="00AC6A70" w:rsidRPr="009677AA">
        <w:rPr>
          <w:rFonts w:ascii="Times New Roman" w:eastAsia="Times New Roman" w:hAnsi="Times New Roman" w:cs="Times New Roman"/>
          <w:sz w:val="24"/>
          <w:szCs w:val="24"/>
          <w:lang w:eastAsia="ru-RU"/>
        </w:rPr>
        <w:t xml:space="preserve"> и </w:t>
      </w:r>
      <w:proofErr w:type="spellStart"/>
      <w:r w:rsidR="00AC6A70" w:rsidRPr="009677AA">
        <w:rPr>
          <w:rFonts w:ascii="Times New Roman" w:eastAsia="Times New Roman" w:hAnsi="Times New Roman" w:cs="Times New Roman"/>
          <w:sz w:val="24"/>
          <w:szCs w:val="24"/>
          <w:lang w:eastAsia="ru-RU"/>
        </w:rPr>
        <w:t>Leyland</w:t>
      </w:r>
      <w:proofErr w:type="spellEnd"/>
      <w:r w:rsidR="00AC6A70" w:rsidRPr="009677AA">
        <w:rPr>
          <w:rFonts w:ascii="Times New Roman" w:eastAsia="Times New Roman" w:hAnsi="Times New Roman" w:cs="Times New Roman"/>
          <w:sz w:val="24"/>
          <w:szCs w:val="24"/>
          <w:lang w:eastAsia="ru-RU"/>
        </w:rPr>
        <w:t xml:space="preserve"> в тот период </w:t>
      </w:r>
      <w:proofErr w:type="gramStart"/>
      <w:r w:rsidR="00AC6A70" w:rsidRPr="009677AA">
        <w:rPr>
          <w:rFonts w:ascii="Times New Roman" w:eastAsia="Times New Roman" w:hAnsi="Times New Roman" w:cs="Times New Roman"/>
          <w:sz w:val="24"/>
          <w:szCs w:val="24"/>
          <w:lang w:eastAsia="ru-RU"/>
        </w:rPr>
        <w:t>вовсю</w:t>
      </w:r>
      <w:proofErr w:type="gramEnd"/>
      <w:r w:rsidR="00AC6A70" w:rsidRPr="009677AA">
        <w:rPr>
          <w:rFonts w:ascii="Times New Roman" w:eastAsia="Times New Roman" w:hAnsi="Times New Roman" w:cs="Times New Roman"/>
          <w:sz w:val="24"/>
          <w:szCs w:val="24"/>
          <w:lang w:eastAsia="ru-RU"/>
        </w:rPr>
        <w:t xml:space="preserve"> проектировали аналогичные изделия. Таким образом, военные втянули ЯГАЗ в своеобразную битву умов, причем отечественным специалистам, несмотря на авторитет и прекрасную техническую оснащенность зарубежных конкурентов, отводилась роль фаворитов в предстоящей конструкторской гонке. В стане будущих исполнителей важного государственного заказа, как и во всей стране, торжествовали энтузиазм и жажда сотворения нечто такого, чего раньше не строили, да чтоб оно превосходило всех своих соперников. Тогда, в эпоху тотальной социалистической индустриализации, девиз «Догнать и перегнать!» становился руководством к действию. Стремление к высотам инженерной </w:t>
      </w:r>
      <w:proofErr w:type="gramStart"/>
      <w:r w:rsidR="00AC6A70" w:rsidRPr="009677AA">
        <w:rPr>
          <w:rFonts w:ascii="Times New Roman" w:eastAsia="Times New Roman" w:hAnsi="Times New Roman" w:cs="Times New Roman"/>
          <w:sz w:val="24"/>
          <w:szCs w:val="24"/>
          <w:lang w:eastAsia="ru-RU"/>
        </w:rPr>
        <w:t>мысли</w:t>
      </w:r>
      <w:proofErr w:type="gramEnd"/>
      <w:r w:rsidR="00AC6A70" w:rsidRPr="009677AA">
        <w:rPr>
          <w:rFonts w:ascii="Times New Roman" w:eastAsia="Times New Roman" w:hAnsi="Times New Roman" w:cs="Times New Roman"/>
          <w:sz w:val="24"/>
          <w:szCs w:val="24"/>
          <w:lang w:eastAsia="ru-RU"/>
        </w:rPr>
        <w:t xml:space="preserve"> и возросший технический уровень ярославцев позволили в рекордно короткие сроки спроектировать столь сложную машину. </w:t>
      </w:r>
    </w:p>
    <w:p w:rsidR="00AC6A70" w:rsidRPr="009677AA" w:rsidRDefault="00AC6A70" w:rsidP="0086152B">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b/>
          <w:bCs/>
          <w:sz w:val="24"/>
          <w:szCs w:val="24"/>
          <w:lang w:eastAsia="ru-RU"/>
        </w:rPr>
        <w:t>Рождение</w:t>
      </w:r>
    </w:p>
    <w:p w:rsidR="00AC6A70" w:rsidRPr="009677AA" w:rsidRDefault="00C96DBD" w:rsidP="009677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6A70" w:rsidRPr="009677AA">
        <w:rPr>
          <w:rFonts w:ascii="Times New Roman" w:eastAsia="Times New Roman" w:hAnsi="Times New Roman" w:cs="Times New Roman"/>
          <w:sz w:val="24"/>
          <w:szCs w:val="24"/>
          <w:lang w:eastAsia="ru-RU"/>
        </w:rPr>
        <w:t xml:space="preserve">Разработку грузовика, получившего индекс ЯГ-12, возложили на заведующего конструкторским отделом завода талантливого инженера Алексея Семеновича Литвинова, которому всяческое содействие оказывал директор предприятия Василий Алексеевич Еленин (оба этих замечательных человека в дальнейшем были незаслуженно репрессированы). </w:t>
      </w:r>
    </w:p>
    <w:p w:rsidR="00AC6A70" w:rsidRPr="009677AA" w:rsidRDefault="00C96DBD" w:rsidP="009677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6A70" w:rsidRPr="009677AA">
        <w:rPr>
          <w:rFonts w:ascii="Times New Roman" w:eastAsia="Times New Roman" w:hAnsi="Times New Roman" w:cs="Times New Roman"/>
          <w:sz w:val="24"/>
          <w:szCs w:val="24"/>
          <w:lang w:eastAsia="ru-RU"/>
        </w:rPr>
        <w:t xml:space="preserve">Создание автомобиля с колесной формулой 8x8 являлось в высшей степени заманчивой целью. С одной стороны, наличие четырех осей позволяло распределить полную массу автомобиля между большим числом движителей, что существенно снижало давление на опорную поверхность, с другой - при использовании всех мостов в качестве ведущих грузовик получал возможность реализовать весьма высокое по сцеплению удельное тяговое усилие.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Чтобы не пострадала маневренность, поворотными надлежало сделать колеса двух либо всех четырех осей. </w:t>
      </w:r>
      <w:proofErr w:type="gramStart"/>
      <w:r w:rsidRPr="009677AA">
        <w:rPr>
          <w:rFonts w:ascii="Times New Roman" w:eastAsia="Times New Roman" w:hAnsi="Times New Roman" w:cs="Times New Roman"/>
          <w:sz w:val="24"/>
          <w:szCs w:val="24"/>
          <w:lang w:eastAsia="ru-RU"/>
        </w:rPr>
        <w:t xml:space="preserve">Ярославцы остановились на компоновке с попарно расположенными мостами: двумя в передней части автомобиля и двумя - в задней (передняя и задние двухосные тележки) и управляемыми колесами двух первых осей. </w:t>
      </w:r>
      <w:proofErr w:type="gramEnd"/>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Надо сказать, что в начале 1930-х гг. наметились два основных пути развития четырехосных автомобилей. Первый - создание машин относительно небольшой грузоподъемности, в среднем около 4-6 т., но обладающих очень высокой проходимостью. Второй же путь определял создание моделей, обладающих примерно той же проходимостью, что и уже существовавшие трехосные грузовики повышенной проходимости (полезная нагрузка 1,5-2,5 т), но зато способных транспортировать грузы большей массы: до 10-12 т на самом автомобиле и до 8-12 т на прицепном составе. Специалисты </w:t>
      </w:r>
      <w:proofErr w:type="spellStart"/>
      <w:r w:rsidRPr="009677AA">
        <w:rPr>
          <w:rFonts w:ascii="Times New Roman" w:eastAsia="Times New Roman" w:hAnsi="Times New Roman" w:cs="Times New Roman"/>
          <w:sz w:val="24"/>
          <w:szCs w:val="24"/>
          <w:lang w:eastAsia="ru-RU"/>
        </w:rPr>
        <w:t>ЯГАЗа</w:t>
      </w:r>
      <w:proofErr w:type="spellEnd"/>
      <w:r w:rsidRPr="009677AA">
        <w:rPr>
          <w:rFonts w:ascii="Times New Roman" w:eastAsia="Times New Roman" w:hAnsi="Times New Roman" w:cs="Times New Roman"/>
          <w:sz w:val="24"/>
          <w:szCs w:val="24"/>
          <w:lang w:eastAsia="ru-RU"/>
        </w:rPr>
        <w:t xml:space="preserve"> избрали собственный путь, решив сконструировать выдающийся как по грузоподъемности, так и по проходимости автомобиль. Агрегатной базой для новой модели послужил </w:t>
      </w:r>
      <w:proofErr w:type="gramStart"/>
      <w:r w:rsidRPr="009677AA">
        <w:rPr>
          <w:rFonts w:ascii="Times New Roman" w:eastAsia="Times New Roman" w:hAnsi="Times New Roman" w:cs="Times New Roman"/>
          <w:sz w:val="24"/>
          <w:szCs w:val="24"/>
          <w:lang w:eastAsia="ru-RU"/>
        </w:rPr>
        <w:t>проверенный</w:t>
      </w:r>
      <w:proofErr w:type="gramEnd"/>
      <w:r w:rsidRPr="009677AA">
        <w:rPr>
          <w:rFonts w:ascii="Times New Roman" w:eastAsia="Times New Roman" w:hAnsi="Times New Roman" w:cs="Times New Roman"/>
          <w:sz w:val="24"/>
          <w:szCs w:val="24"/>
          <w:lang w:eastAsia="ru-RU"/>
        </w:rPr>
        <w:t xml:space="preserve"> в эксплуатации ЯГ-10. Чтобы превратить его в качественно иную машину с колесной формулой 8x8, пришлось с чистого листа создавать переднюю двухосную тележку с четырьмя ведущими и управляемыми колесами, доработать трансмиссию, а кроме того, подбирать потяжелевшему грузовику мотор с лучшими силовыми характеристиками. Задняя тележка (подвеска и привод мостов), отлично проявившая себя в работе, оставалась без изменений.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В поисках подходящего двигателя пришлось остановиться на американской рядной «шестерке» Continental-22R при рабочем объеме 8190 см</w:t>
      </w:r>
      <w:r w:rsidRPr="009677AA">
        <w:rPr>
          <w:rFonts w:ascii="Times New Roman" w:eastAsia="Times New Roman" w:hAnsi="Times New Roman" w:cs="Times New Roman"/>
          <w:sz w:val="24"/>
          <w:szCs w:val="24"/>
          <w:vertAlign w:val="superscript"/>
          <w:lang w:eastAsia="ru-RU"/>
        </w:rPr>
        <w:t>3</w:t>
      </w:r>
      <w:r w:rsidRPr="009677AA">
        <w:rPr>
          <w:rFonts w:ascii="Times New Roman" w:eastAsia="Times New Roman" w:hAnsi="Times New Roman" w:cs="Times New Roman"/>
          <w:sz w:val="24"/>
          <w:szCs w:val="24"/>
          <w:lang w:eastAsia="ru-RU"/>
        </w:rPr>
        <w:t xml:space="preserve"> развивавшей максимальную мощность 120 л. с. Многодисковое сухое сцепление и механическая четырех ступенчатая коробка передач </w:t>
      </w:r>
      <w:proofErr w:type="spellStart"/>
      <w:r w:rsidRPr="009677AA">
        <w:rPr>
          <w:rFonts w:ascii="Times New Roman" w:eastAsia="Times New Roman" w:hAnsi="Times New Roman" w:cs="Times New Roman"/>
          <w:sz w:val="24"/>
          <w:szCs w:val="24"/>
          <w:lang w:eastAsia="ru-RU"/>
        </w:rPr>
        <w:t>Brown</w:t>
      </w:r>
      <w:proofErr w:type="spellEnd"/>
      <w:r w:rsidRPr="009677AA">
        <w:rPr>
          <w:rFonts w:ascii="Times New Roman" w:eastAsia="Times New Roman" w:hAnsi="Times New Roman" w:cs="Times New Roman"/>
          <w:sz w:val="24"/>
          <w:szCs w:val="24"/>
          <w:lang w:eastAsia="ru-RU"/>
        </w:rPr>
        <w:t xml:space="preserve"> Lipe-554 перешли от ЯГ-10. </w:t>
      </w:r>
      <w:proofErr w:type="gramStart"/>
      <w:r w:rsidRPr="009677AA">
        <w:rPr>
          <w:rFonts w:ascii="Times New Roman" w:eastAsia="Times New Roman" w:hAnsi="Times New Roman" w:cs="Times New Roman"/>
          <w:sz w:val="24"/>
          <w:szCs w:val="24"/>
          <w:lang w:eastAsia="ru-RU"/>
        </w:rPr>
        <w:t>Крутящий момент на двухосные переднюю и заднюю тележки передавался с помощью специально спроектированной раздаточной коробки, которую связывали с коробкой передач и главными передачами второго и третьего ведущих мостов карданные валы (усилие на первый и четвертый ведущие мосты передавали отдельные карданные валы).</w:t>
      </w:r>
      <w:proofErr w:type="gramEnd"/>
      <w:r w:rsidRPr="009677AA">
        <w:rPr>
          <w:rFonts w:ascii="Times New Roman" w:eastAsia="Times New Roman" w:hAnsi="Times New Roman" w:cs="Times New Roman"/>
          <w:sz w:val="24"/>
          <w:szCs w:val="24"/>
          <w:lang w:eastAsia="ru-RU"/>
        </w:rPr>
        <w:t xml:space="preserve"> Из-за отсутствия на заводе оборудования для нарезания косозубых шестерен на ЯГ-12 использовались прямозубые. Вот почему на ходу грузовик издавал характерный звук, напоминавший завывание, Абсолютной новизной отличалось устройство привода движителей передней тележки. Здесь коническая одинарная главная передача каждой пары жестко крепилась к раме машины, а крутящий момент к управляемым колесам передавали короткие поперечные карданные валы, на обоих концах которых установили универсальные открытые шарниры равных угловых скоростей. Это вкупе с изогнутыми балками, соединявшими колеса управляемых мостов, позволило выполнить подвеску по схеме </w:t>
      </w:r>
      <w:proofErr w:type="spellStart"/>
      <w:r w:rsidRPr="009677AA">
        <w:rPr>
          <w:rFonts w:ascii="Times New Roman" w:eastAsia="Times New Roman" w:hAnsi="Times New Roman" w:cs="Times New Roman"/>
          <w:sz w:val="24"/>
          <w:szCs w:val="24"/>
          <w:lang w:eastAsia="ru-RU"/>
        </w:rPr>
        <w:t>De</w:t>
      </w:r>
      <w:proofErr w:type="spellEnd"/>
      <w:r w:rsidRPr="009677AA">
        <w:rPr>
          <w:rFonts w:ascii="Times New Roman" w:eastAsia="Times New Roman" w:hAnsi="Times New Roman" w:cs="Times New Roman"/>
          <w:sz w:val="24"/>
          <w:szCs w:val="24"/>
          <w:lang w:eastAsia="ru-RU"/>
        </w:rPr>
        <w:t xml:space="preserve"> </w:t>
      </w:r>
      <w:proofErr w:type="spellStart"/>
      <w:r w:rsidRPr="009677AA">
        <w:rPr>
          <w:rFonts w:ascii="Times New Roman" w:eastAsia="Times New Roman" w:hAnsi="Times New Roman" w:cs="Times New Roman"/>
          <w:sz w:val="24"/>
          <w:szCs w:val="24"/>
          <w:lang w:eastAsia="ru-RU"/>
        </w:rPr>
        <w:t>Dion</w:t>
      </w:r>
      <w:proofErr w:type="spellEnd"/>
      <w:r w:rsidRPr="009677AA">
        <w:rPr>
          <w:rFonts w:ascii="Times New Roman" w:eastAsia="Times New Roman" w:hAnsi="Times New Roman" w:cs="Times New Roman"/>
          <w:sz w:val="24"/>
          <w:szCs w:val="24"/>
          <w:lang w:eastAsia="ru-RU"/>
        </w:rPr>
        <w:t xml:space="preserve">. Ее применение дало возможность снизить массу неподрессоренных частей, отрицательно влияющую на сцепление движителей с дорогой, и увеличить грузоподъемность. Роль упругих </w:t>
      </w:r>
      <w:r w:rsidRPr="009677AA">
        <w:rPr>
          <w:rFonts w:ascii="Times New Roman" w:eastAsia="Times New Roman" w:hAnsi="Times New Roman" w:cs="Times New Roman"/>
          <w:sz w:val="24"/>
          <w:szCs w:val="24"/>
          <w:lang w:eastAsia="ru-RU"/>
        </w:rPr>
        <w:lastRenderedPageBreak/>
        <w:t xml:space="preserve">элементов и одновременно балансиров выполняли две пары расположенных с обеих сторон рамы обратных полуэллиптических рессор, на которые опирались неразрезные балки </w:t>
      </w:r>
      <w:proofErr w:type="gramStart"/>
      <w:r w:rsidRPr="009677AA">
        <w:rPr>
          <w:rFonts w:ascii="Times New Roman" w:eastAsia="Times New Roman" w:hAnsi="Times New Roman" w:cs="Times New Roman"/>
          <w:sz w:val="24"/>
          <w:szCs w:val="24"/>
          <w:lang w:eastAsia="ru-RU"/>
        </w:rPr>
        <w:t>перед</w:t>
      </w:r>
      <w:proofErr w:type="gramEnd"/>
      <w:r w:rsidRPr="009677AA">
        <w:rPr>
          <w:rFonts w:ascii="Times New Roman" w:eastAsia="Times New Roman" w:hAnsi="Times New Roman" w:cs="Times New Roman"/>
          <w:sz w:val="24"/>
          <w:szCs w:val="24"/>
          <w:lang w:eastAsia="ru-RU"/>
        </w:rPr>
        <w:t xml:space="preserve"> них мостов. </w:t>
      </w:r>
    </w:p>
    <w:p w:rsidR="00AC6A70" w:rsidRPr="009677AA" w:rsidRDefault="00CE3F0E" w:rsidP="009677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6A70" w:rsidRPr="009677AA">
        <w:rPr>
          <w:rFonts w:ascii="Times New Roman" w:eastAsia="Times New Roman" w:hAnsi="Times New Roman" w:cs="Times New Roman"/>
          <w:sz w:val="24"/>
          <w:szCs w:val="24"/>
          <w:lang w:eastAsia="ru-RU"/>
        </w:rPr>
        <w:t xml:space="preserve">Поскольку в те годы особенности работы трансмиссии </w:t>
      </w:r>
      <w:proofErr w:type="spellStart"/>
      <w:r w:rsidR="00AC6A70" w:rsidRPr="009677AA">
        <w:rPr>
          <w:rFonts w:ascii="Times New Roman" w:eastAsia="Times New Roman" w:hAnsi="Times New Roman" w:cs="Times New Roman"/>
          <w:sz w:val="24"/>
          <w:szCs w:val="24"/>
          <w:lang w:eastAsia="ru-RU"/>
        </w:rPr>
        <w:t>полноприводных</w:t>
      </w:r>
      <w:proofErr w:type="spellEnd"/>
      <w:r w:rsidR="00AC6A70" w:rsidRPr="009677AA">
        <w:rPr>
          <w:rFonts w:ascii="Times New Roman" w:eastAsia="Times New Roman" w:hAnsi="Times New Roman" w:cs="Times New Roman"/>
          <w:sz w:val="24"/>
          <w:szCs w:val="24"/>
          <w:lang w:eastAsia="ru-RU"/>
        </w:rPr>
        <w:t xml:space="preserve"> многоосных автомобилей еще не были изучены глубоко, А. С. Литвинов отказался от установки межосевых или </w:t>
      </w:r>
      <w:proofErr w:type="spellStart"/>
      <w:r w:rsidR="00AC6A70" w:rsidRPr="009677AA">
        <w:rPr>
          <w:rFonts w:ascii="Times New Roman" w:eastAsia="Times New Roman" w:hAnsi="Times New Roman" w:cs="Times New Roman"/>
          <w:sz w:val="24"/>
          <w:szCs w:val="24"/>
          <w:lang w:eastAsia="ru-RU"/>
        </w:rPr>
        <w:t>межтележечных</w:t>
      </w:r>
      <w:proofErr w:type="spellEnd"/>
      <w:r w:rsidR="00AC6A70" w:rsidRPr="009677AA">
        <w:rPr>
          <w:rFonts w:ascii="Times New Roman" w:eastAsia="Times New Roman" w:hAnsi="Times New Roman" w:cs="Times New Roman"/>
          <w:sz w:val="24"/>
          <w:szCs w:val="24"/>
          <w:lang w:eastAsia="ru-RU"/>
        </w:rPr>
        <w:t xml:space="preserve"> дифференциалов, равно как и устрой</w:t>
      </w:r>
      <w:proofErr w:type="gramStart"/>
      <w:r w:rsidR="00AC6A70" w:rsidRPr="009677AA">
        <w:rPr>
          <w:rFonts w:ascii="Times New Roman" w:eastAsia="Times New Roman" w:hAnsi="Times New Roman" w:cs="Times New Roman"/>
          <w:sz w:val="24"/>
          <w:szCs w:val="24"/>
          <w:lang w:eastAsia="ru-RU"/>
        </w:rPr>
        <w:t>ств дл</w:t>
      </w:r>
      <w:proofErr w:type="gramEnd"/>
      <w:r w:rsidR="00AC6A70" w:rsidRPr="009677AA">
        <w:rPr>
          <w:rFonts w:ascii="Times New Roman" w:eastAsia="Times New Roman" w:hAnsi="Times New Roman" w:cs="Times New Roman"/>
          <w:sz w:val="24"/>
          <w:szCs w:val="24"/>
          <w:lang w:eastAsia="ru-RU"/>
        </w:rPr>
        <w:t xml:space="preserve">я их блокировки. Дефицитные тогда конические роликовые подшипники, требующие к тому же тщательной регулировки, также не применялись. Тем не </w:t>
      </w:r>
      <w:proofErr w:type="gramStart"/>
      <w:r w:rsidR="00AC6A70" w:rsidRPr="009677AA">
        <w:rPr>
          <w:rFonts w:ascii="Times New Roman" w:eastAsia="Times New Roman" w:hAnsi="Times New Roman" w:cs="Times New Roman"/>
          <w:sz w:val="24"/>
          <w:szCs w:val="24"/>
          <w:lang w:eastAsia="ru-RU"/>
        </w:rPr>
        <w:t>менее</w:t>
      </w:r>
      <w:proofErr w:type="gramEnd"/>
      <w:r w:rsidR="00AC6A70" w:rsidRPr="009677AA">
        <w:rPr>
          <w:rFonts w:ascii="Times New Roman" w:eastAsia="Times New Roman" w:hAnsi="Times New Roman" w:cs="Times New Roman"/>
          <w:sz w:val="24"/>
          <w:szCs w:val="24"/>
          <w:lang w:eastAsia="ru-RU"/>
        </w:rPr>
        <w:t xml:space="preserve"> трансмиссия нового грузовика оказалась отнюдь не простой, в ней, например, использовались девять карданных валов, 18 универсальных шарниров, 30 шариковых и 12 роликовых подшипников. Поэтому, опасаясь ошибок при сборке, конструкторы составили специальные контрольные схемы для проверки направления вращения шестерен. Основные узлы и агрегаты монтировались на несущей раме, которая по заводской традиции состояла из склепанных швеллеров разного сечения. Конструкция оказалась надежной и долговечной, хотя и несколько тяжеловесной.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Установленный серийный рулевой механизм червячного типа от грузовика Я-5 связали продольной рулевой тягой с управляемыми колесами второй оси и уже через них посредством другой продольной тяги с колесами первой оси. Рабочие колодочные тормоза установили только в колесах задней тележки. Их механический привод снабдили таким же </w:t>
      </w:r>
      <w:proofErr w:type="gramStart"/>
      <w:r w:rsidRPr="009677AA">
        <w:rPr>
          <w:rFonts w:ascii="Times New Roman" w:eastAsia="Times New Roman" w:hAnsi="Times New Roman" w:cs="Times New Roman"/>
          <w:sz w:val="24"/>
          <w:szCs w:val="24"/>
          <w:lang w:eastAsia="ru-RU"/>
        </w:rPr>
        <w:t>вакуум-усилителем</w:t>
      </w:r>
      <w:proofErr w:type="gramEnd"/>
      <w:r w:rsidRPr="009677AA">
        <w:rPr>
          <w:rFonts w:ascii="Times New Roman" w:eastAsia="Times New Roman" w:hAnsi="Times New Roman" w:cs="Times New Roman"/>
          <w:sz w:val="24"/>
          <w:szCs w:val="24"/>
          <w:lang w:eastAsia="ru-RU"/>
        </w:rPr>
        <w:t xml:space="preserve">, как и на ЯГ-10. </w:t>
      </w:r>
      <w:proofErr w:type="gramStart"/>
      <w:r w:rsidRPr="009677AA">
        <w:rPr>
          <w:rFonts w:ascii="Times New Roman" w:eastAsia="Times New Roman" w:hAnsi="Times New Roman" w:cs="Times New Roman"/>
          <w:sz w:val="24"/>
          <w:szCs w:val="24"/>
          <w:lang w:eastAsia="ru-RU"/>
        </w:rPr>
        <w:t>Внутренний диаметр тормозных барабанов, кстати, составлял 460 мм (больше, чем у современных «</w:t>
      </w:r>
      <w:proofErr w:type="spellStart"/>
      <w:r w:rsidRPr="009677AA">
        <w:rPr>
          <w:rFonts w:ascii="Times New Roman" w:eastAsia="Times New Roman" w:hAnsi="Times New Roman" w:cs="Times New Roman"/>
          <w:sz w:val="24"/>
          <w:szCs w:val="24"/>
          <w:lang w:eastAsia="ru-RU"/>
        </w:rPr>
        <w:t>Уралов</w:t>
      </w:r>
      <w:proofErr w:type="spellEnd"/>
      <w:r w:rsidRPr="009677AA">
        <w:rPr>
          <w:rFonts w:ascii="Times New Roman" w:eastAsia="Times New Roman" w:hAnsi="Times New Roman" w:cs="Times New Roman"/>
          <w:sz w:val="24"/>
          <w:szCs w:val="24"/>
          <w:lang w:eastAsia="ru-RU"/>
        </w:rPr>
        <w:t>» и «КамАЗов»), ширина колодок - 100 мм.</w:t>
      </w:r>
      <w:proofErr w:type="gramEnd"/>
      <w:r w:rsidRPr="009677AA">
        <w:rPr>
          <w:rFonts w:ascii="Times New Roman" w:eastAsia="Times New Roman" w:hAnsi="Times New Roman" w:cs="Times New Roman"/>
          <w:sz w:val="24"/>
          <w:szCs w:val="24"/>
          <w:lang w:eastAsia="ru-RU"/>
        </w:rPr>
        <w:t xml:space="preserve"> Ручной стояночный тормоз ленточного типа разместили на заднем выходном валу раздаточной коробки, благодаря чему он посредством трансмиссии действовал на все колеса.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Лучше справляться со своими функциональными обязанностями автомобилю помогал ряд специальных устройств. Так, для самовытаскивания и оказания помощи другим застрявшим транспортным средствам служила лебедка с червячно-цилиндрическим редуктором и горизонтальным расположением барабана. Ее разместили под грузовой платформой между передней и задней тележками, вследствие чего подача троса обеспечивалась как сзади, так и спереди машины. Для стоянки ЯГ-12 на косогоре применили горный упор, крепившийся к картеру четвертого моста.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Водитель и два пассажира находились в закрытой деревянной кабине, позади которой располагалась укороченная грузовая платформа от ЯГ-10, по размерам близкая к таковой у грузовика ЗИЛ-130. Не совсем обычное место по нынешним представлениям нашли 164-литровому бензобаку - его разместили под сиденьем водителя. Поскольку отечественная промышленность не баловала автостроителей, ЯГ-12 пришлось оснастить стандартными узкими шинами диаметром 40x8 дюймов, которые не имели развитых </w:t>
      </w:r>
      <w:proofErr w:type="spellStart"/>
      <w:r w:rsidRPr="009677AA">
        <w:rPr>
          <w:rFonts w:ascii="Times New Roman" w:eastAsia="Times New Roman" w:hAnsi="Times New Roman" w:cs="Times New Roman"/>
          <w:sz w:val="24"/>
          <w:szCs w:val="24"/>
          <w:lang w:eastAsia="ru-RU"/>
        </w:rPr>
        <w:t>грунтозацепов</w:t>
      </w:r>
      <w:proofErr w:type="spellEnd"/>
      <w:r w:rsidRPr="009677AA">
        <w:rPr>
          <w:rFonts w:ascii="Times New Roman" w:eastAsia="Times New Roman" w:hAnsi="Times New Roman" w:cs="Times New Roman"/>
          <w:sz w:val="24"/>
          <w:szCs w:val="24"/>
          <w:lang w:eastAsia="ru-RU"/>
        </w:rPr>
        <w:t xml:space="preserve">. Однако для их накачивания на коробке передач стоял поршневой компрессор. При этом для сдвоенных колес задней тележки предназначались резинометаллические гусеницы шириной 460 мм. По замыслу разработчиков, эти нехитрые устройства давали возможность автомобилю легко преодолевать рыхлое покрытие дороги и уверенно двигаться по мягкому грунту. </w:t>
      </w:r>
    </w:p>
    <w:p w:rsidR="00AC6A70" w:rsidRPr="009677AA" w:rsidRDefault="00AC6A70" w:rsidP="0086152B">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b/>
          <w:bCs/>
          <w:sz w:val="24"/>
          <w:szCs w:val="24"/>
          <w:lang w:eastAsia="ru-RU"/>
        </w:rPr>
        <w:t>К годовщине Октября</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Уже в чертежах ЯГ-12 представлялся последним словом в советском автостроении, вершиной отечественной инженерной мысли. Конструкторов охватывала законная гордость за свое творение, и они старались избежать даже малейших ошибок. От инженеров старались не отстать и рабочие, особенно мастера, обладавшие солидным опытом сборки экспериментальных машин, а также изготовления узлов и деталей к ним.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Изготовление деталей и сборка ЯГ-12 заняли около трех месяцев. В начале ноября эту работу удалось завершить. На заводе все знали об обещании директора показать новый автомобиль в Москве на Красной площади в рядах праздничной демонстрации, посвященной пятнадцатой годовщине Октябрьской революции. Поэтому строго соблюдался график выполнения работ, любые задержки или переделки, обычные при изготовлении экспериментальных конструкций, ликвидировались за счет сверхурочных переработок.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Время пролетело незаметно. Наступил ноябрь, близилась назначенная дата, требовалось сдержать слово, данное правительству страны. Понимая ответственность ситуации, сборщики объявили последние три дня штурмовыми, самые нужные для производства рабочие перешли на трехсменную работу. Многие рабочие других цехов тоже не оставались в стороне: отработав свои </w:t>
      </w:r>
      <w:r w:rsidRPr="009677AA">
        <w:rPr>
          <w:rFonts w:ascii="Times New Roman" w:eastAsia="Times New Roman" w:hAnsi="Times New Roman" w:cs="Times New Roman"/>
          <w:sz w:val="24"/>
          <w:szCs w:val="24"/>
          <w:lang w:eastAsia="ru-RU"/>
        </w:rPr>
        <w:lastRenderedPageBreak/>
        <w:t xml:space="preserve">смены, приходили на сборочный участок и помогали всем, чем могли. Начальство сутками не выходило из цеха. Выпуск ЯГ-12 явился своеобразной визитной карточкой возросшего мастерства и профессионализма коллектива завода, его творческого потенциала.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5 ноября 1932 г. в 23 часа впервые завели мотор. Опробовали передаточные механизмы, закрепили последние гайки, проверили узлы машины. А спустя полчаса из сборочного цеха </w:t>
      </w:r>
      <w:proofErr w:type="spellStart"/>
      <w:r w:rsidRPr="009677AA">
        <w:rPr>
          <w:rFonts w:ascii="Times New Roman" w:eastAsia="Times New Roman" w:hAnsi="Times New Roman" w:cs="Times New Roman"/>
          <w:sz w:val="24"/>
          <w:szCs w:val="24"/>
          <w:lang w:eastAsia="ru-RU"/>
        </w:rPr>
        <w:t>ЯГАЗа</w:t>
      </w:r>
      <w:proofErr w:type="spellEnd"/>
      <w:r w:rsidRPr="009677AA">
        <w:rPr>
          <w:rFonts w:ascii="Times New Roman" w:eastAsia="Times New Roman" w:hAnsi="Times New Roman" w:cs="Times New Roman"/>
          <w:sz w:val="24"/>
          <w:szCs w:val="24"/>
          <w:lang w:eastAsia="ru-RU"/>
        </w:rPr>
        <w:t xml:space="preserve"> выехал первый в стране и один из первых в мире четырехосный полноприводный автомобиль. За рулем ярославского шедевра находился заведующий сборочным отделом М. К. </w:t>
      </w:r>
      <w:proofErr w:type="spellStart"/>
      <w:r w:rsidRPr="009677AA">
        <w:rPr>
          <w:rFonts w:ascii="Times New Roman" w:eastAsia="Times New Roman" w:hAnsi="Times New Roman" w:cs="Times New Roman"/>
          <w:sz w:val="24"/>
          <w:szCs w:val="24"/>
          <w:lang w:eastAsia="ru-RU"/>
        </w:rPr>
        <w:t>Мроз</w:t>
      </w:r>
      <w:proofErr w:type="spellEnd"/>
      <w:r w:rsidRPr="009677AA">
        <w:rPr>
          <w:rFonts w:ascii="Times New Roman" w:eastAsia="Times New Roman" w:hAnsi="Times New Roman" w:cs="Times New Roman"/>
          <w:sz w:val="24"/>
          <w:szCs w:val="24"/>
          <w:lang w:eastAsia="ru-RU"/>
        </w:rPr>
        <w:t xml:space="preserve">, а рядом - А. С. Литвинов. Здесь же провели производственное совещание, и </w:t>
      </w:r>
      <w:proofErr w:type="gramStart"/>
      <w:r w:rsidRPr="009677AA">
        <w:rPr>
          <w:rFonts w:ascii="Times New Roman" w:eastAsia="Times New Roman" w:hAnsi="Times New Roman" w:cs="Times New Roman"/>
          <w:sz w:val="24"/>
          <w:szCs w:val="24"/>
          <w:lang w:eastAsia="ru-RU"/>
        </w:rPr>
        <w:t>наконец</w:t>
      </w:r>
      <w:proofErr w:type="gramEnd"/>
      <w:r w:rsidRPr="009677AA">
        <w:rPr>
          <w:rFonts w:ascii="Times New Roman" w:eastAsia="Times New Roman" w:hAnsi="Times New Roman" w:cs="Times New Roman"/>
          <w:sz w:val="24"/>
          <w:szCs w:val="24"/>
          <w:lang w:eastAsia="ru-RU"/>
        </w:rPr>
        <w:t xml:space="preserve"> колонна трехосных машин ЯГ-10, направляемых в порядке штатной сдачи готовой продукции, во главе с четырехосным автомобилем имени «Правды» выехала из ворот завода и взяла курс на Москву. Сразу без каких-либо предварительных испытаний ЯГ-12 отправили в столицу для участия в праздничной демонстрации. В пути </w:t>
      </w:r>
      <w:proofErr w:type="spellStart"/>
      <w:r w:rsidRPr="009677AA">
        <w:rPr>
          <w:rFonts w:ascii="Times New Roman" w:eastAsia="Times New Roman" w:hAnsi="Times New Roman" w:cs="Times New Roman"/>
          <w:sz w:val="24"/>
          <w:szCs w:val="24"/>
          <w:lang w:eastAsia="ru-RU"/>
        </w:rPr>
        <w:t>четырехоска</w:t>
      </w:r>
      <w:proofErr w:type="spellEnd"/>
      <w:r w:rsidRPr="009677AA">
        <w:rPr>
          <w:rFonts w:ascii="Times New Roman" w:eastAsia="Times New Roman" w:hAnsi="Times New Roman" w:cs="Times New Roman"/>
          <w:sz w:val="24"/>
          <w:szCs w:val="24"/>
          <w:lang w:eastAsia="ru-RU"/>
        </w:rPr>
        <w:t xml:space="preserve"> показала свои недюжинные ходовые качества, особенно исключительную приспособляемость к неровностям дороги. На запланированных остановках грузовик свободно преодолевал канавы, дорожные кюветы, подъемы. В 19 часов 30 минут 6 ноября перед участниками пробега открылась сияющая огнями столица. А следующий день - 7 ноября - оказался триумфальным для ЯГ-12, который к великой радости участников демонстрации с блеском прошел по брусчатке Красной площади. Страна увидела самый мощный в ее истории автомобиль!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В Москве с ЯГ-12 подробно ознакомились нарком обороны К. Е. Ворошилов, начальник управления моторизации </w:t>
      </w:r>
      <w:r w:rsidR="0086152B">
        <w:rPr>
          <w:rFonts w:ascii="Times New Roman" w:eastAsia="Times New Roman" w:hAnsi="Times New Roman" w:cs="Times New Roman"/>
          <w:sz w:val="24"/>
          <w:szCs w:val="24"/>
          <w:lang w:eastAsia="ru-RU"/>
        </w:rPr>
        <w:t xml:space="preserve">и механизации </w:t>
      </w:r>
      <w:r w:rsidRPr="009677AA">
        <w:rPr>
          <w:rFonts w:ascii="Times New Roman" w:eastAsia="Times New Roman" w:hAnsi="Times New Roman" w:cs="Times New Roman"/>
          <w:sz w:val="24"/>
          <w:szCs w:val="24"/>
          <w:lang w:eastAsia="ru-RU"/>
        </w:rPr>
        <w:t xml:space="preserve">РККА командарм 2-го ранга И. А. </w:t>
      </w:r>
      <w:proofErr w:type="spellStart"/>
      <w:r w:rsidRPr="009677AA">
        <w:rPr>
          <w:rFonts w:ascii="Times New Roman" w:eastAsia="Times New Roman" w:hAnsi="Times New Roman" w:cs="Times New Roman"/>
          <w:sz w:val="24"/>
          <w:szCs w:val="24"/>
          <w:lang w:eastAsia="ru-RU"/>
        </w:rPr>
        <w:t>Халепский</w:t>
      </w:r>
      <w:proofErr w:type="spellEnd"/>
      <w:r w:rsidRPr="009677AA">
        <w:rPr>
          <w:rFonts w:ascii="Times New Roman" w:eastAsia="Times New Roman" w:hAnsi="Times New Roman" w:cs="Times New Roman"/>
          <w:sz w:val="24"/>
          <w:szCs w:val="24"/>
          <w:lang w:eastAsia="ru-RU"/>
        </w:rPr>
        <w:t xml:space="preserve">, а также известный ученый-автомобилист профессор (будущий академик) Е. А. Чудаков. Все они дали восторженные оценки </w:t>
      </w:r>
      <w:proofErr w:type="gramStart"/>
      <w:r w:rsidRPr="009677AA">
        <w:rPr>
          <w:rFonts w:ascii="Times New Roman" w:eastAsia="Times New Roman" w:hAnsi="Times New Roman" w:cs="Times New Roman"/>
          <w:sz w:val="24"/>
          <w:szCs w:val="24"/>
          <w:lang w:eastAsia="ru-RU"/>
        </w:rPr>
        <w:t>чудо-машине</w:t>
      </w:r>
      <w:proofErr w:type="gramEnd"/>
      <w:r w:rsidRPr="009677AA">
        <w:rPr>
          <w:rFonts w:ascii="Times New Roman" w:eastAsia="Times New Roman" w:hAnsi="Times New Roman" w:cs="Times New Roman"/>
          <w:sz w:val="24"/>
          <w:szCs w:val="24"/>
          <w:lang w:eastAsia="ru-RU"/>
        </w:rPr>
        <w:t xml:space="preserve"> из Ярославля. Еще бы, перед взорами ответственных работников предстало изделие, находящееся в одном ряду с самыми передовыми творениями лучших зарубежных компаний.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Для дальнейших испытаний и анализа конструкции автомобиль передали в НАТИ. Серьезную проверку машина прошла зимой 1933 г. В ходе ее проведения грузовик показал невиданные прежде для колесных машин грузоподъемность, подвижность и проходимость. На шоссе ЯГ-12 уверенно транспортировал 12 т полезной нагрузки, на бездорожье - 8 т. Такие показатели характеризовали новинку как </w:t>
      </w:r>
      <w:proofErr w:type="gramStart"/>
      <w:r w:rsidRPr="009677AA">
        <w:rPr>
          <w:rFonts w:ascii="Times New Roman" w:eastAsia="Times New Roman" w:hAnsi="Times New Roman" w:cs="Times New Roman"/>
          <w:sz w:val="24"/>
          <w:szCs w:val="24"/>
          <w:lang w:eastAsia="ru-RU"/>
        </w:rPr>
        <w:t>весьма совершенную</w:t>
      </w:r>
      <w:proofErr w:type="gramEnd"/>
      <w:r w:rsidRPr="009677AA">
        <w:rPr>
          <w:rFonts w:ascii="Times New Roman" w:eastAsia="Times New Roman" w:hAnsi="Times New Roman" w:cs="Times New Roman"/>
          <w:sz w:val="24"/>
          <w:szCs w:val="24"/>
          <w:lang w:eastAsia="ru-RU"/>
        </w:rPr>
        <w:t xml:space="preserve"> конструкцию с высокой удельной грузоподъемностью (отношение массы перевозимого груза к собственной массе), что среди внедорожников нечасто встречается даже сегодня. Максимальная скорость грузовика полной массой 20 т достигала 45 км/ч при минимальном расходе топлива 52 л на 100 км. Благодаря управляемым колесам передних мостов радиус поворота у 6,6-метрового автомобиля не превышал 9 м. На местности ЯГ-12 легко брал рвы и окопы шириной 1.5 м, взбирался на подъемы крутизной 30°, штурмовал броды глубиной 0,6 м, двигался по косогору, тяжелой грязи, полуметровой снежной целине. </w:t>
      </w:r>
      <w:proofErr w:type="spellStart"/>
      <w:proofErr w:type="gramStart"/>
      <w:r w:rsidRPr="009677AA">
        <w:rPr>
          <w:rFonts w:ascii="Times New Roman" w:eastAsia="Times New Roman" w:hAnsi="Times New Roman" w:cs="Times New Roman"/>
          <w:sz w:val="24"/>
          <w:szCs w:val="24"/>
          <w:lang w:eastAsia="ru-RU"/>
        </w:rPr>
        <w:t>Четырехоска</w:t>
      </w:r>
      <w:proofErr w:type="spellEnd"/>
      <w:r w:rsidRPr="009677AA">
        <w:rPr>
          <w:rFonts w:ascii="Times New Roman" w:eastAsia="Times New Roman" w:hAnsi="Times New Roman" w:cs="Times New Roman"/>
          <w:sz w:val="24"/>
          <w:szCs w:val="24"/>
          <w:lang w:eastAsia="ru-RU"/>
        </w:rPr>
        <w:t xml:space="preserve"> поражала своей </w:t>
      </w:r>
      <w:proofErr w:type="spellStart"/>
      <w:r w:rsidRPr="009677AA">
        <w:rPr>
          <w:rFonts w:ascii="Times New Roman" w:eastAsia="Times New Roman" w:hAnsi="Times New Roman" w:cs="Times New Roman"/>
          <w:sz w:val="24"/>
          <w:szCs w:val="24"/>
          <w:lang w:eastAsia="ru-RU"/>
        </w:rPr>
        <w:t>адаптированностью</w:t>
      </w:r>
      <w:proofErr w:type="spellEnd"/>
      <w:r w:rsidRPr="009677AA">
        <w:rPr>
          <w:rFonts w:ascii="Times New Roman" w:eastAsia="Times New Roman" w:hAnsi="Times New Roman" w:cs="Times New Roman"/>
          <w:sz w:val="24"/>
          <w:szCs w:val="24"/>
          <w:lang w:eastAsia="ru-RU"/>
        </w:rPr>
        <w:t xml:space="preserve"> к работе на пересеченной местности, насыщенной профильными препятствиями.</w:t>
      </w:r>
      <w:proofErr w:type="gramEnd"/>
      <w:r w:rsidRPr="009677AA">
        <w:rPr>
          <w:rFonts w:ascii="Times New Roman" w:eastAsia="Times New Roman" w:hAnsi="Times New Roman" w:cs="Times New Roman"/>
          <w:sz w:val="24"/>
          <w:szCs w:val="24"/>
          <w:lang w:eastAsia="ru-RU"/>
        </w:rPr>
        <w:t xml:space="preserve"> Этому способствовали 320-миллиметровый дорожный просвет и устройство рессорно-балансирной подвески, позволявшее каждому из колес (независимо от других или в любой комбинации по два и три колеса) переезжать через пни, камни, поваленные деревья, пороги и т. д. высотой до 45 сантиметров. ЯГ-12 не только мог преодолевать крупные неровности пути, но и благодаря наличию 12 колес оказывал умеренное давление на грунт. Неплохим подспорьем на бездорожье оказались резинометаллические гусеницы. Высокие тяговые качества и проходимость, наличие сцепного устройства и лебедки позволяли внедорожнику служить также полноценным армейским тягачом, способным буксировать тяжелые артиллерийские системы. В этом качестве он также стал первым. После ЯГ-12 лебедки на отечественных автомобилях начали устанавливать только на ГАЗ-63А и ЗиС-151А в 1949-1950 гг. Четырехосная машина вызвала в стране большой интерес. Предполагалось на ее шасси построить двухэтажный автобус и наладить выпуск ЯГ-12 для Красной армии. ЯГАЗ планировал дальнейшие работы по совершенствованию конструкции, для чего в 1933 г. предполагалось изготовить еще семь автомобилей.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Сенсационное появление ЯГ-12 произвело сильнейшее впечатление и на научную общественность страны. Неудивительно, что в Академии моторизации и механизации РККА под руководством Е. А. </w:t>
      </w:r>
      <w:proofErr w:type="spellStart"/>
      <w:r w:rsidRPr="009677AA">
        <w:rPr>
          <w:rFonts w:ascii="Times New Roman" w:eastAsia="Times New Roman" w:hAnsi="Times New Roman" w:cs="Times New Roman"/>
          <w:sz w:val="24"/>
          <w:szCs w:val="24"/>
          <w:lang w:eastAsia="ru-RU"/>
        </w:rPr>
        <w:t>Чудакова</w:t>
      </w:r>
      <w:proofErr w:type="spellEnd"/>
      <w:r w:rsidRPr="009677AA">
        <w:rPr>
          <w:rFonts w:ascii="Times New Roman" w:eastAsia="Times New Roman" w:hAnsi="Times New Roman" w:cs="Times New Roman"/>
          <w:sz w:val="24"/>
          <w:szCs w:val="24"/>
          <w:lang w:eastAsia="ru-RU"/>
        </w:rPr>
        <w:t xml:space="preserve"> развернули исследования проблем, связанных с повышением проходимости транспортных машин, В частности, </w:t>
      </w:r>
      <w:proofErr w:type="gramStart"/>
      <w:r w:rsidRPr="009677AA">
        <w:rPr>
          <w:rFonts w:ascii="Times New Roman" w:eastAsia="Times New Roman" w:hAnsi="Times New Roman" w:cs="Times New Roman"/>
          <w:sz w:val="24"/>
          <w:szCs w:val="24"/>
          <w:lang w:eastAsia="ru-RU"/>
        </w:rPr>
        <w:t>они</w:t>
      </w:r>
      <w:proofErr w:type="gramEnd"/>
      <w:r w:rsidRPr="009677AA">
        <w:rPr>
          <w:rFonts w:ascii="Times New Roman" w:eastAsia="Times New Roman" w:hAnsi="Times New Roman" w:cs="Times New Roman"/>
          <w:sz w:val="24"/>
          <w:szCs w:val="24"/>
          <w:lang w:eastAsia="ru-RU"/>
        </w:rPr>
        <w:t xml:space="preserve"> охватывали разработку теории </w:t>
      </w:r>
      <w:proofErr w:type="spellStart"/>
      <w:r w:rsidRPr="009677AA">
        <w:rPr>
          <w:rFonts w:ascii="Times New Roman" w:eastAsia="Times New Roman" w:hAnsi="Times New Roman" w:cs="Times New Roman"/>
          <w:sz w:val="24"/>
          <w:szCs w:val="24"/>
          <w:lang w:eastAsia="ru-RU"/>
        </w:rPr>
        <w:t>полноприводного</w:t>
      </w:r>
      <w:proofErr w:type="spellEnd"/>
      <w:r w:rsidRPr="009677AA">
        <w:rPr>
          <w:rFonts w:ascii="Times New Roman" w:eastAsia="Times New Roman" w:hAnsi="Times New Roman" w:cs="Times New Roman"/>
          <w:sz w:val="24"/>
          <w:szCs w:val="24"/>
          <w:lang w:eastAsia="ru-RU"/>
        </w:rPr>
        <w:t xml:space="preserve"> автомобиля. </w:t>
      </w:r>
    </w:p>
    <w:p w:rsidR="00AC6A70" w:rsidRPr="009677AA" w:rsidRDefault="00AC6A70" w:rsidP="0086152B">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b/>
          <w:bCs/>
          <w:sz w:val="24"/>
          <w:szCs w:val="24"/>
          <w:lang w:eastAsia="ru-RU"/>
        </w:rPr>
        <w:t>Потерявшийся шедевр</w:t>
      </w:r>
    </w:p>
    <w:p w:rsidR="00AC6A70" w:rsidRPr="009677AA" w:rsidRDefault="007C50B4" w:rsidP="009677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C6A70" w:rsidRPr="009677AA">
        <w:rPr>
          <w:rFonts w:ascii="Times New Roman" w:eastAsia="Times New Roman" w:hAnsi="Times New Roman" w:cs="Times New Roman"/>
          <w:sz w:val="24"/>
          <w:szCs w:val="24"/>
          <w:lang w:eastAsia="ru-RU"/>
        </w:rPr>
        <w:t xml:space="preserve">После успешных испытаний ЯГ-12 отправили в одну из воинских частей Саратова, и там следы единственного экземпляра машины затерялись. Судьба автомобиля до сих пор неизвестна. Можно лишь догадываться, что с ним произошло. Так был утрачен ценнейший образец техники. Но не это обстоятельство в судьбе грузовика сыграло решающую роль. Военное ведомство, оценив все плюсы и минусы машины с четырьмя ведущими осями (в том числе и невозможность ее серийного производства), дальнейшие работы по ЯГ-12 закрыло, в пользу двух- и трехосных </w:t>
      </w:r>
      <w:proofErr w:type="spellStart"/>
      <w:r w:rsidR="00AC6A70" w:rsidRPr="009677AA">
        <w:rPr>
          <w:rFonts w:ascii="Times New Roman" w:eastAsia="Times New Roman" w:hAnsi="Times New Roman" w:cs="Times New Roman"/>
          <w:sz w:val="24"/>
          <w:szCs w:val="24"/>
          <w:lang w:eastAsia="ru-RU"/>
        </w:rPr>
        <w:t>полноприводных</w:t>
      </w:r>
      <w:proofErr w:type="spellEnd"/>
      <w:r w:rsidR="00AC6A70" w:rsidRPr="009677AA">
        <w:rPr>
          <w:rFonts w:ascii="Times New Roman" w:eastAsia="Times New Roman" w:hAnsi="Times New Roman" w:cs="Times New Roman"/>
          <w:sz w:val="24"/>
          <w:szCs w:val="24"/>
          <w:lang w:eastAsia="ru-RU"/>
        </w:rPr>
        <w:t xml:space="preserve"> автомобилей. Это выглядело парадоксально на фоне того, что именно Научно-технический комитет УММ РККА инициировал работы по созданию </w:t>
      </w:r>
      <w:proofErr w:type="spellStart"/>
      <w:r w:rsidR="00AC6A70" w:rsidRPr="009677AA">
        <w:rPr>
          <w:rFonts w:ascii="Times New Roman" w:eastAsia="Times New Roman" w:hAnsi="Times New Roman" w:cs="Times New Roman"/>
          <w:sz w:val="24"/>
          <w:szCs w:val="24"/>
          <w:lang w:eastAsia="ru-RU"/>
        </w:rPr>
        <w:t>четырехоски</w:t>
      </w:r>
      <w:proofErr w:type="spellEnd"/>
      <w:r w:rsidR="00AC6A70" w:rsidRPr="009677AA">
        <w:rPr>
          <w:rFonts w:ascii="Times New Roman" w:eastAsia="Times New Roman" w:hAnsi="Times New Roman" w:cs="Times New Roman"/>
          <w:sz w:val="24"/>
          <w:szCs w:val="24"/>
          <w:lang w:eastAsia="ru-RU"/>
        </w:rPr>
        <w:t xml:space="preserve">. Несомненно, ЯГ-12, </w:t>
      </w:r>
      <w:proofErr w:type="gramStart"/>
      <w:r w:rsidR="00AC6A70" w:rsidRPr="009677AA">
        <w:rPr>
          <w:rFonts w:ascii="Times New Roman" w:eastAsia="Times New Roman" w:hAnsi="Times New Roman" w:cs="Times New Roman"/>
          <w:sz w:val="24"/>
          <w:szCs w:val="24"/>
          <w:lang w:eastAsia="ru-RU"/>
        </w:rPr>
        <w:t>обладавший</w:t>
      </w:r>
      <w:proofErr w:type="gramEnd"/>
      <w:r w:rsidR="00AC6A70" w:rsidRPr="009677AA">
        <w:rPr>
          <w:rFonts w:ascii="Times New Roman" w:eastAsia="Times New Roman" w:hAnsi="Times New Roman" w:cs="Times New Roman"/>
          <w:sz w:val="24"/>
          <w:szCs w:val="24"/>
          <w:lang w:eastAsia="ru-RU"/>
        </w:rPr>
        <w:t xml:space="preserve"> массой оригинальных технических решений, и полученные с его помощью научные результаты опережали аналогичные исследования не только в Советском Союзе, но и во многом за рубежом. Им в нашей стране, к сожалению, не придали должного значения. Они оказались невостребованными в силу общей неготовности и самого </w:t>
      </w:r>
      <w:proofErr w:type="spellStart"/>
      <w:r w:rsidR="00AC6A70" w:rsidRPr="009677AA">
        <w:rPr>
          <w:rFonts w:ascii="Times New Roman" w:eastAsia="Times New Roman" w:hAnsi="Times New Roman" w:cs="Times New Roman"/>
          <w:sz w:val="24"/>
          <w:szCs w:val="24"/>
          <w:lang w:eastAsia="ru-RU"/>
        </w:rPr>
        <w:t>ЯГАЗа</w:t>
      </w:r>
      <w:proofErr w:type="spellEnd"/>
      <w:r w:rsidR="00AC6A70" w:rsidRPr="009677AA">
        <w:rPr>
          <w:rFonts w:ascii="Times New Roman" w:eastAsia="Times New Roman" w:hAnsi="Times New Roman" w:cs="Times New Roman"/>
          <w:sz w:val="24"/>
          <w:szCs w:val="24"/>
          <w:lang w:eastAsia="ru-RU"/>
        </w:rPr>
        <w:t xml:space="preserve">, и отечественной автомобильной отрасли в целом к серийному выпуску таких сложных, однако чрезвычайно полезных и перспективных транспортных средств. Финансовых средств, как, впрочем, и высококвалифицированных специалистов для углубленного изучения и наращивания успехов в этом научном направлении, в нашей стране в ту пору было недостаточно. </w:t>
      </w:r>
    </w:p>
    <w:p w:rsidR="00AC6A70"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И хотя бесценный опыт по созданию ЯГ-12, конечно, не пропал втуне, работы по </w:t>
      </w:r>
      <w:proofErr w:type="spellStart"/>
      <w:r w:rsidRPr="009677AA">
        <w:rPr>
          <w:rFonts w:ascii="Times New Roman" w:eastAsia="Times New Roman" w:hAnsi="Times New Roman" w:cs="Times New Roman"/>
          <w:sz w:val="24"/>
          <w:szCs w:val="24"/>
          <w:lang w:eastAsia="ru-RU"/>
        </w:rPr>
        <w:t>полноприводным</w:t>
      </w:r>
      <w:proofErr w:type="spellEnd"/>
      <w:r w:rsidRPr="009677AA">
        <w:rPr>
          <w:rFonts w:ascii="Times New Roman" w:eastAsia="Times New Roman" w:hAnsi="Times New Roman" w:cs="Times New Roman"/>
          <w:sz w:val="24"/>
          <w:szCs w:val="24"/>
          <w:lang w:eastAsia="ru-RU"/>
        </w:rPr>
        <w:t xml:space="preserve"> восьмиколесным машинам в СССР возобновили лишь в 1950-е годы, когда появился целый ряд удачных образцов, разработанных на </w:t>
      </w:r>
      <w:proofErr w:type="spellStart"/>
      <w:r w:rsidRPr="009677AA">
        <w:rPr>
          <w:rFonts w:ascii="Times New Roman" w:eastAsia="Times New Roman" w:hAnsi="Times New Roman" w:cs="Times New Roman"/>
          <w:sz w:val="24"/>
          <w:szCs w:val="24"/>
          <w:lang w:eastAsia="ru-RU"/>
        </w:rPr>
        <w:t>З</w:t>
      </w:r>
      <w:r w:rsidR="00DB12B7">
        <w:rPr>
          <w:rFonts w:ascii="Times New Roman" w:eastAsia="Times New Roman" w:hAnsi="Times New Roman" w:cs="Times New Roman"/>
          <w:sz w:val="24"/>
          <w:szCs w:val="24"/>
          <w:lang w:eastAsia="ru-RU"/>
        </w:rPr>
        <w:t>и</w:t>
      </w:r>
      <w:r w:rsidRPr="009677AA">
        <w:rPr>
          <w:rFonts w:ascii="Times New Roman" w:eastAsia="Times New Roman" w:hAnsi="Times New Roman" w:cs="Times New Roman"/>
          <w:sz w:val="24"/>
          <w:szCs w:val="24"/>
          <w:lang w:eastAsia="ru-RU"/>
        </w:rPr>
        <w:t>Ле</w:t>
      </w:r>
      <w:proofErr w:type="spellEnd"/>
      <w:r w:rsidRPr="009677AA">
        <w:rPr>
          <w:rFonts w:ascii="Times New Roman" w:eastAsia="Times New Roman" w:hAnsi="Times New Roman" w:cs="Times New Roman"/>
          <w:sz w:val="24"/>
          <w:szCs w:val="24"/>
          <w:lang w:eastAsia="ru-RU"/>
        </w:rPr>
        <w:t xml:space="preserve">, </w:t>
      </w:r>
      <w:proofErr w:type="spellStart"/>
      <w:r w:rsidRPr="009677AA">
        <w:rPr>
          <w:rFonts w:ascii="Times New Roman" w:eastAsia="Times New Roman" w:hAnsi="Times New Roman" w:cs="Times New Roman"/>
          <w:sz w:val="24"/>
          <w:szCs w:val="24"/>
          <w:lang w:eastAsia="ru-RU"/>
        </w:rPr>
        <w:t>МАЗе</w:t>
      </w:r>
      <w:proofErr w:type="spellEnd"/>
      <w:r w:rsidRPr="009677AA">
        <w:rPr>
          <w:rFonts w:ascii="Times New Roman" w:eastAsia="Times New Roman" w:hAnsi="Times New Roman" w:cs="Times New Roman"/>
          <w:sz w:val="24"/>
          <w:szCs w:val="24"/>
          <w:lang w:eastAsia="ru-RU"/>
        </w:rPr>
        <w:t xml:space="preserve"> и </w:t>
      </w:r>
      <w:proofErr w:type="spellStart"/>
      <w:r w:rsidRPr="009677AA">
        <w:rPr>
          <w:rFonts w:ascii="Times New Roman" w:eastAsia="Times New Roman" w:hAnsi="Times New Roman" w:cs="Times New Roman"/>
          <w:sz w:val="24"/>
          <w:szCs w:val="24"/>
          <w:lang w:eastAsia="ru-RU"/>
        </w:rPr>
        <w:t>ГАЗе</w:t>
      </w:r>
      <w:proofErr w:type="spellEnd"/>
      <w:r w:rsidRPr="009677AA">
        <w:rPr>
          <w:rFonts w:ascii="Times New Roman" w:eastAsia="Times New Roman" w:hAnsi="Times New Roman" w:cs="Times New Roman"/>
          <w:sz w:val="24"/>
          <w:szCs w:val="24"/>
          <w:lang w:eastAsia="ru-RU"/>
        </w:rPr>
        <w:t xml:space="preserve">. Все они, как и ЯГ-12. предназначались для нужд оборонного комплекса. </w:t>
      </w:r>
    </w:p>
    <w:p w:rsidR="00495D14" w:rsidRDefault="00495D14" w:rsidP="009677AA">
      <w:pPr>
        <w:spacing w:after="0" w:line="240" w:lineRule="auto"/>
        <w:rPr>
          <w:rFonts w:ascii="Times New Roman" w:eastAsia="Times New Roman" w:hAnsi="Times New Roman" w:cs="Times New Roman"/>
          <w:sz w:val="24"/>
          <w:szCs w:val="24"/>
          <w:lang w:eastAsia="ru-RU"/>
        </w:rPr>
      </w:pPr>
    </w:p>
    <w:tbl>
      <w:tblPr>
        <w:tblStyle w:val="a5"/>
        <w:tblpPr w:leftFromText="45" w:rightFromText="45" w:vertAnchor="text" w:horzAnchor="margin" w:tblpXSpec="center" w:tblpY="9"/>
        <w:tblW w:w="0" w:type="auto"/>
        <w:tblLook w:val="04A0" w:firstRow="1" w:lastRow="0" w:firstColumn="1" w:lastColumn="0" w:noHBand="0" w:noVBand="1"/>
      </w:tblPr>
      <w:tblGrid>
        <w:gridCol w:w="6039"/>
        <w:gridCol w:w="3112"/>
      </w:tblGrid>
      <w:tr w:rsidR="0086152B" w:rsidRPr="00AC6A70" w:rsidTr="003273C9">
        <w:tc>
          <w:tcPr>
            <w:tcW w:w="0" w:type="auto"/>
            <w:hideMark/>
          </w:tcPr>
          <w:p w:rsidR="0086152B" w:rsidRPr="00F6591A" w:rsidRDefault="0086152B" w:rsidP="003273C9">
            <w:pPr>
              <w:jc w:val="center"/>
              <w:rPr>
                <w:rFonts w:ascii="Times New Roman" w:eastAsia="Times New Roman" w:hAnsi="Times New Roman" w:cs="Times New Roman"/>
                <w:bCs/>
                <w:sz w:val="24"/>
                <w:szCs w:val="24"/>
                <w:lang w:eastAsia="ru-RU"/>
              </w:rPr>
            </w:pPr>
            <w:r w:rsidRPr="00F6591A">
              <w:rPr>
                <w:rFonts w:ascii="Times New Roman" w:eastAsia="Times New Roman" w:hAnsi="Times New Roman" w:cs="Times New Roman"/>
                <w:bCs/>
                <w:sz w:val="24"/>
                <w:szCs w:val="24"/>
                <w:lang w:eastAsia="ru-RU"/>
              </w:rPr>
              <w:t>Год выпуска</w:t>
            </w:r>
          </w:p>
        </w:tc>
        <w:tc>
          <w:tcPr>
            <w:tcW w:w="0" w:type="auto"/>
            <w:hideMark/>
          </w:tcPr>
          <w:p w:rsidR="0086152B" w:rsidRPr="00ED4DE9" w:rsidRDefault="0086152B" w:rsidP="003273C9">
            <w:pPr>
              <w:jc w:val="center"/>
              <w:rPr>
                <w:rFonts w:ascii="Times New Roman" w:eastAsia="Times New Roman" w:hAnsi="Times New Roman" w:cs="Times New Roman"/>
                <w:sz w:val="24"/>
                <w:szCs w:val="24"/>
                <w:lang w:eastAsia="ru-RU"/>
              </w:rPr>
            </w:pPr>
            <w:r w:rsidRPr="00ED4DE9">
              <w:rPr>
                <w:rFonts w:ascii="Times New Roman" w:eastAsia="Times New Roman" w:hAnsi="Times New Roman" w:cs="Times New Roman"/>
                <w:sz w:val="24"/>
                <w:szCs w:val="24"/>
                <w:lang w:eastAsia="ru-RU"/>
              </w:rPr>
              <w:t>1932</w:t>
            </w:r>
          </w:p>
        </w:tc>
      </w:tr>
      <w:tr w:rsidR="0086152B" w:rsidRPr="00AC6A70" w:rsidTr="003273C9">
        <w:tc>
          <w:tcPr>
            <w:tcW w:w="0" w:type="auto"/>
            <w:hideMark/>
          </w:tcPr>
          <w:p w:rsidR="0086152B" w:rsidRPr="00F6591A" w:rsidRDefault="0086152B" w:rsidP="003273C9">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Мест: </w:t>
            </w:r>
            <w:r w:rsidRPr="00F6591A">
              <w:rPr>
                <w:rFonts w:ascii="Times New Roman" w:eastAsia="Times New Roman" w:hAnsi="Times New Roman" w:cs="Times New Roman"/>
                <w:bCs/>
                <w:sz w:val="24"/>
                <w:szCs w:val="24"/>
                <w:lang w:eastAsia="ru-RU"/>
              </w:rPr>
              <w:t xml:space="preserve">в кабине </w:t>
            </w:r>
            <w:r>
              <w:rPr>
                <w:rFonts w:ascii="Times New Roman" w:eastAsia="Times New Roman" w:hAnsi="Times New Roman" w:cs="Times New Roman"/>
                <w:bCs/>
                <w:sz w:val="24"/>
                <w:szCs w:val="24"/>
                <w:lang w:eastAsia="ru-RU"/>
              </w:rPr>
              <w:t xml:space="preserve">/ </w:t>
            </w:r>
            <w:r w:rsidRPr="00F6591A">
              <w:rPr>
                <w:rFonts w:ascii="Times New Roman" w:eastAsia="Times New Roman" w:hAnsi="Times New Roman" w:cs="Times New Roman"/>
                <w:bCs/>
                <w:sz w:val="24"/>
                <w:szCs w:val="24"/>
                <w:lang w:eastAsia="ru-RU"/>
              </w:rPr>
              <w:t>в кузове</w:t>
            </w:r>
          </w:p>
        </w:tc>
        <w:tc>
          <w:tcPr>
            <w:tcW w:w="0" w:type="auto"/>
            <w:hideMark/>
          </w:tcPr>
          <w:p w:rsidR="0086152B" w:rsidRPr="00ED4DE9" w:rsidRDefault="0086152B" w:rsidP="003273C9">
            <w:pPr>
              <w:jc w:val="center"/>
              <w:rPr>
                <w:rFonts w:ascii="Times New Roman" w:eastAsia="Times New Roman" w:hAnsi="Times New Roman" w:cs="Times New Roman"/>
                <w:sz w:val="24"/>
                <w:szCs w:val="24"/>
                <w:lang w:eastAsia="ru-RU"/>
              </w:rPr>
            </w:pPr>
            <w:r w:rsidRPr="00ED4DE9">
              <w:rPr>
                <w:rFonts w:ascii="Times New Roman" w:eastAsia="Times New Roman" w:hAnsi="Times New Roman" w:cs="Times New Roman"/>
                <w:sz w:val="24"/>
                <w:szCs w:val="24"/>
                <w:lang w:eastAsia="ru-RU"/>
              </w:rPr>
              <w:t> 3</w:t>
            </w:r>
            <w:r>
              <w:rPr>
                <w:rFonts w:ascii="Times New Roman" w:eastAsia="Times New Roman" w:hAnsi="Times New Roman" w:cs="Times New Roman"/>
                <w:sz w:val="24"/>
                <w:szCs w:val="24"/>
                <w:lang w:eastAsia="ru-RU"/>
              </w:rPr>
              <w:t>/</w:t>
            </w:r>
            <w:r w:rsidRPr="00ED4DE9">
              <w:rPr>
                <w:rFonts w:ascii="Times New Roman" w:eastAsia="Times New Roman" w:hAnsi="Times New Roman" w:cs="Times New Roman"/>
                <w:sz w:val="24"/>
                <w:szCs w:val="24"/>
                <w:lang w:eastAsia="ru-RU"/>
              </w:rPr>
              <w:t>30</w:t>
            </w:r>
          </w:p>
        </w:tc>
      </w:tr>
      <w:tr w:rsidR="0086152B" w:rsidRPr="00AC6A70" w:rsidTr="003273C9">
        <w:tc>
          <w:tcPr>
            <w:tcW w:w="0" w:type="auto"/>
            <w:hideMark/>
          </w:tcPr>
          <w:p w:rsidR="0086152B" w:rsidRPr="00F6591A" w:rsidRDefault="0086152B" w:rsidP="003273C9">
            <w:pPr>
              <w:rPr>
                <w:rFonts w:ascii="Times New Roman" w:eastAsia="Times New Roman" w:hAnsi="Times New Roman" w:cs="Times New Roman"/>
                <w:bCs/>
                <w:sz w:val="24"/>
                <w:szCs w:val="24"/>
                <w:lang w:eastAsia="ru-RU"/>
              </w:rPr>
            </w:pPr>
            <w:r w:rsidRPr="00F6591A">
              <w:rPr>
                <w:rFonts w:ascii="Times New Roman" w:eastAsia="Times New Roman" w:hAnsi="Times New Roman" w:cs="Times New Roman"/>
                <w:bCs/>
                <w:sz w:val="24"/>
                <w:szCs w:val="24"/>
                <w:lang w:eastAsia="ru-RU"/>
              </w:rPr>
              <w:t xml:space="preserve">Масса, </w:t>
            </w:r>
            <w:proofErr w:type="gramStart"/>
            <w:r w:rsidRPr="00F6591A">
              <w:rPr>
                <w:rFonts w:ascii="Times New Roman" w:eastAsia="Times New Roman" w:hAnsi="Times New Roman" w:cs="Times New Roman"/>
                <w:bCs/>
                <w:sz w:val="24"/>
                <w:szCs w:val="24"/>
                <w:lang w:eastAsia="ru-RU"/>
              </w:rPr>
              <w:t>кг</w:t>
            </w:r>
            <w:proofErr w:type="gramEnd"/>
            <w:r w:rsidRPr="00F6591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6591A">
              <w:rPr>
                <w:rFonts w:ascii="Times New Roman" w:eastAsia="Times New Roman" w:hAnsi="Times New Roman" w:cs="Times New Roman"/>
                <w:bCs/>
                <w:sz w:val="24"/>
                <w:szCs w:val="24"/>
                <w:lang w:eastAsia="ru-RU"/>
              </w:rPr>
              <w:t>без нагрузки</w:t>
            </w:r>
            <w:r>
              <w:rPr>
                <w:rFonts w:ascii="Times New Roman" w:eastAsia="Times New Roman" w:hAnsi="Times New Roman" w:cs="Times New Roman"/>
                <w:bCs/>
                <w:sz w:val="24"/>
                <w:szCs w:val="24"/>
                <w:lang w:eastAsia="ru-RU"/>
              </w:rPr>
              <w:t xml:space="preserve"> / </w:t>
            </w:r>
            <w:r w:rsidRPr="00F6591A">
              <w:rPr>
                <w:rFonts w:ascii="Times New Roman" w:eastAsia="Times New Roman" w:hAnsi="Times New Roman" w:cs="Times New Roman"/>
                <w:bCs/>
                <w:sz w:val="24"/>
                <w:szCs w:val="24"/>
                <w:lang w:eastAsia="ru-RU"/>
              </w:rPr>
              <w:t>с полной нагрузкой</w:t>
            </w:r>
          </w:p>
        </w:tc>
        <w:tc>
          <w:tcPr>
            <w:tcW w:w="0" w:type="auto"/>
            <w:hideMark/>
          </w:tcPr>
          <w:p w:rsidR="0086152B" w:rsidRPr="00ED4DE9" w:rsidRDefault="0086152B" w:rsidP="003273C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8000/</w:t>
            </w:r>
            <w:r w:rsidRPr="00ED4DE9">
              <w:rPr>
                <w:rFonts w:ascii="Times New Roman" w:eastAsia="Times New Roman" w:hAnsi="Times New Roman" w:cs="Times New Roman"/>
                <w:sz w:val="24"/>
                <w:szCs w:val="24"/>
                <w:lang w:eastAsia="ru-RU"/>
              </w:rPr>
              <w:t>20000</w:t>
            </w:r>
          </w:p>
        </w:tc>
      </w:tr>
      <w:tr w:rsidR="0086152B" w:rsidRPr="00AC6A70" w:rsidTr="003273C9">
        <w:tc>
          <w:tcPr>
            <w:tcW w:w="0" w:type="auto"/>
            <w:hideMark/>
          </w:tcPr>
          <w:p w:rsidR="0086152B" w:rsidRPr="00F6591A" w:rsidRDefault="0086152B" w:rsidP="003273C9">
            <w:pPr>
              <w:rPr>
                <w:rFonts w:ascii="Times New Roman" w:eastAsia="Times New Roman" w:hAnsi="Times New Roman" w:cs="Times New Roman"/>
                <w:bCs/>
                <w:sz w:val="24"/>
                <w:szCs w:val="24"/>
                <w:lang w:eastAsia="ru-RU"/>
              </w:rPr>
            </w:pPr>
            <w:r w:rsidRPr="00F6591A">
              <w:rPr>
                <w:rFonts w:ascii="Times New Roman" w:eastAsia="Times New Roman" w:hAnsi="Times New Roman" w:cs="Times New Roman"/>
                <w:bCs/>
                <w:sz w:val="24"/>
                <w:szCs w:val="24"/>
                <w:lang w:eastAsia="ru-RU"/>
              </w:rPr>
              <w:t xml:space="preserve">Грузоподъёмность, </w:t>
            </w:r>
            <w:proofErr w:type="gramStart"/>
            <w:r w:rsidRPr="00F6591A">
              <w:rPr>
                <w:rFonts w:ascii="Times New Roman" w:eastAsia="Times New Roman" w:hAnsi="Times New Roman" w:cs="Times New Roman"/>
                <w:bCs/>
                <w:sz w:val="24"/>
                <w:szCs w:val="24"/>
                <w:lang w:eastAsia="ru-RU"/>
              </w:rPr>
              <w:t>кг</w:t>
            </w:r>
            <w:proofErr w:type="gramEnd"/>
            <w:r w:rsidRPr="00F6591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по шоссе / </w:t>
            </w:r>
            <w:r w:rsidRPr="00F6591A">
              <w:rPr>
                <w:rFonts w:ascii="Times New Roman" w:eastAsia="Times New Roman" w:hAnsi="Times New Roman" w:cs="Times New Roman"/>
                <w:bCs/>
                <w:sz w:val="24"/>
                <w:szCs w:val="24"/>
                <w:lang w:eastAsia="ru-RU"/>
              </w:rPr>
              <w:t>по грунтовым дорогам</w:t>
            </w:r>
          </w:p>
        </w:tc>
        <w:tc>
          <w:tcPr>
            <w:tcW w:w="0" w:type="auto"/>
            <w:hideMark/>
          </w:tcPr>
          <w:p w:rsidR="0086152B" w:rsidRPr="00ED4DE9" w:rsidRDefault="0086152B" w:rsidP="003273C9">
            <w:pPr>
              <w:jc w:val="center"/>
              <w:rPr>
                <w:rFonts w:ascii="Times New Roman" w:eastAsia="Times New Roman" w:hAnsi="Times New Roman" w:cs="Times New Roman"/>
                <w:sz w:val="24"/>
                <w:szCs w:val="24"/>
                <w:lang w:eastAsia="ru-RU"/>
              </w:rPr>
            </w:pPr>
            <w:r w:rsidRPr="00ED4DE9">
              <w:rPr>
                <w:rFonts w:ascii="Times New Roman" w:eastAsia="Times New Roman" w:hAnsi="Times New Roman" w:cs="Times New Roman"/>
                <w:sz w:val="24"/>
                <w:szCs w:val="24"/>
                <w:lang w:eastAsia="ru-RU"/>
              </w:rPr>
              <w:t>12000</w:t>
            </w:r>
            <w:r>
              <w:rPr>
                <w:rFonts w:ascii="Times New Roman" w:eastAsia="Times New Roman" w:hAnsi="Times New Roman" w:cs="Times New Roman"/>
                <w:sz w:val="24"/>
                <w:szCs w:val="24"/>
                <w:lang w:eastAsia="ru-RU"/>
              </w:rPr>
              <w:t>/</w:t>
            </w:r>
            <w:r w:rsidRPr="00ED4DE9">
              <w:rPr>
                <w:rFonts w:ascii="Times New Roman" w:eastAsia="Times New Roman" w:hAnsi="Times New Roman" w:cs="Times New Roman"/>
                <w:sz w:val="24"/>
                <w:szCs w:val="24"/>
                <w:lang w:eastAsia="ru-RU"/>
              </w:rPr>
              <w:t>8000</w:t>
            </w:r>
          </w:p>
        </w:tc>
      </w:tr>
      <w:tr w:rsidR="0086152B" w:rsidRPr="00AC6A70" w:rsidTr="003273C9">
        <w:tc>
          <w:tcPr>
            <w:tcW w:w="0" w:type="auto"/>
            <w:hideMark/>
          </w:tcPr>
          <w:p w:rsidR="0086152B" w:rsidRPr="00F6591A" w:rsidRDefault="0086152B" w:rsidP="003273C9">
            <w:pPr>
              <w:rPr>
                <w:rFonts w:ascii="Times New Roman" w:eastAsia="Times New Roman" w:hAnsi="Times New Roman" w:cs="Times New Roman"/>
                <w:bCs/>
                <w:sz w:val="24"/>
                <w:szCs w:val="24"/>
                <w:lang w:eastAsia="ru-RU"/>
              </w:rPr>
            </w:pPr>
            <w:r w:rsidRPr="00F6591A">
              <w:rPr>
                <w:rFonts w:ascii="Times New Roman" w:eastAsia="Times New Roman" w:hAnsi="Times New Roman" w:cs="Times New Roman"/>
                <w:bCs/>
                <w:sz w:val="24"/>
                <w:szCs w:val="24"/>
                <w:lang w:eastAsia="ru-RU"/>
              </w:rPr>
              <w:t>Габаритные размеры</w:t>
            </w:r>
            <w:r>
              <w:rPr>
                <w:rFonts w:ascii="Times New Roman" w:eastAsia="Times New Roman" w:hAnsi="Times New Roman" w:cs="Times New Roman"/>
                <w:bCs/>
                <w:sz w:val="24"/>
                <w:szCs w:val="24"/>
                <w:lang w:eastAsia="ru-RU"/>
              </w:rPr>
              <w:t>,</w:t>
            </w:r>
            <w:r w:rsidRPr="00F6591A">
              <w:rPr>
                <w:rFonts w:ascii="Times New Roman" w:eastAsia="Times New Roman" w:hAnsi="Times New Roman" w:cs="Times New Roman"/>
                <w:bCs/>
                <w:sz w:val="24"/>
                <w:szCs w:val="24"/>
                <w:lang w:eastAsia="ru-RU"/>
              </w:rPr>
              <w:t xml:space="preserve"> </w:t>
            </w:r>
            <w:proofErr w:type="gramStart"/>
            <w:r w:rsidRPr="00F6591A">
              <w:rPr>
                <w:rFonts w:ascii="Times New Roman" w:eastAsia="Times New Roman" w:hAnsi="Times New Roman" w:cs="Times New Roman"/>
                <w:bCs/>
                <w:sz w:val="24"/>
                <w:szCs w:val="24"/>
                <w:lang w:eastAsia="ru-RU"/>
              </w:rPr>
              <w:t>м</w:t>
            </w:r>
            <w:proofErr w:type="gramEnd"/>
            <w:r>
              <w:rPr>
                <w:rFonts w:ascii="Times New Roman" w:eastAsia="Times New Roman" w:hAnsi="Times New Roman" w:cs="Times New Roman"/>
                <w:bCs/>
                <w:sz w:val="24"/>
                <w:szCs w:val="24"/>
                <w:lang w:eastAsia="ru-RU"/>
              </w:rPr>
              <w:t xml:space="preserve">: длина </w:t>
            </w:r>
            <w:r w:rsidRPr="00F6591A">
              <w:rPr>
                <w:rFonts w:ascii="Times New Roman" w:eastAsia="Times New Roman" w:hAnsi="Times New Roman" w:cs="Times New Roman"/>
                <w:bCs/>
                <w:sz w:val="24"/>
                <w:szCs w:val="24"/>
                <w:lang w:eastAsia="ru-RU"/>
              </w:rPr>
              <w:t>ширина</w:t>
            </w:r>
            <w:r>
              <w:rPr>
                <w:rFonts w:ascii="Times New Roman" w:eastAsia="Times New Roman" w:hAnsi="Times New Roman" w:cs="Times New Roman"/>
                <w:bCs/>
                <w:sz w:val="24"/>
                <w:szCs w:val="24"/>
                <w:lang w:eastAsia="ru-RU"/>
              </w:rPr>
              <w:t xml:space="preserve"> </w:t>
            </w:r>
            <w:r w:rsidRPr="00F6591A">
              <w:rPr>
                <w:rFonts w:ascii="Times New Roman" w:eastAsia="Times New Roman" w:hAnsi="Times New Roman" w:cs="Times New Roman"/>
                <w:bCs/>
                <w:sz w:val="24"/>
                <w:szCs w:val="24"/>
                <w:lang w:eastAsia="ru-RU"/>
              </w:rPr>
              <w:t>высота</w:t>
            </w:r>
          </w:p>
        </w:tc>
        <w:tc>
          <w:tcPr>
            <w:tcW w:w="0" w:type="auto"/>
            <w:hideMark/>
          </w:tcPr>
          <w:p w:rsidR="0086152B" w:rsidRPr="00ED4DE9" w:rsidRDefault="0086152B" w:rsidP="003273C9">
            <w:pPr>
              <w:jc w:val="center"/>
              <w:rPr>
                <w:rFonts w:ascii="Times New Roman" w:eastAsia="Times New Roman" w:hAnsi="Times New Roman" w:cs="Times New Roman"/>
                <w:sz w:val="24"/>
                <w:szCs w:val="24"/>
                <w:lang w:eastAsia="ru-RU"/>
              </w:rPr>
            </w:pPr>
            <w:r w:rsidRPr="00ED4DE9">
              <w:rPr>
                <w:rFonts w:ascii="Times New Roman" w:eastAsia="Times New Roman" w:hAnsi="Times New Roman" w:cs="Times New Roman"/>
                <w:sz w:val="24"/>
                <w:szCs w:val="24"/>
                <w:lang w:eastAsia="ru-RU"/>
              </w:rPr>
              <w:t>6,586</w:t>
            </w:r>
            <w:r>
              <w:rPr>
                <w:rFonts w:ascii="Times New Roman" w:eastAsia="Times New Roman" w:hAnsi="Times New Roman" w:cs="Times New Roman"/>
                <w:sz w:val="24"/>
                <w:szCs w:val="24"/>
                <w:lang w:eastAsia="ru-RU"/>
              </w:rPr>
              <w:t>х</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,390х</w:t>
            </w:r>
            <w:r w:rsidRPr="00ED4DE9">
              <w:rPr>
                <w:rFonts w:ascii="Times New Roman" w:eastAsia="Times New Roman" w:hAnsi="Times New Roman" w:cs="Times New Roman"/>
                <w:sz w:val="24"/>
                <w:szCs w:val="24"/>
                <w:lang w:eastAsia="ru-RU"/>
              </w:rPr>
              <w:t>2,770</w:t>
            </w:r>
          </w:p>
        </w:tc>
      </w:tr>
      <w:tr w:rsidR="0086152B" w:rsidRPr="00AC6A70" w:rsidTr="003273C9">
        <w:tc>
          <w:tcPr>
            <w:tcW w:w="0" w:type="auto"/>
            <w:hideMark/>
          </w:tcPr>
          <w:p w:rsidR="0086152B" w:rsidRPr="00F6591A" w:rsidRDefault="0086152B" w:rsidP="003273C9">
            <w:pPr>
              <w:rPr>
                <w:rFonts w:ascii="Times New Roman" w:eastAsia="Times New Roman" w:hAnsi="Times New Roman" w:cs="Times New Roman"/>
                <w:bCs/>
                <w:sz w:val="24"/>
                <w:szCs w:val="24"/>
                <w:lang w:eastAsia="ru-RU"/>
              </w:rPr>
            </w:pPr>
            <w:r w:rsidRPr="00F6591A">
              <w:rPr>
                <w:rFonts w:ascii="Times New Roman" w:eastAsia="Times New Roman" w:hAnsi="Times New Roman" w:cs="Times New Roman"/>
                <w:bCs/>
                <w:sz w:val="24"/>
                <w:szCs w:val="24"/>
                <w:lang w:eastAsia="ru-RU"/>
              </w:rPr>
              <w:t xml:space="preserve">Клиренс, </w:t>
            </w:r>
            <w:proofErr w:type="gramStart"/>
            <w:r w:rsidRPr="00F6591A">
              <w:rPr>
                <w:rFonts w:ascii="Times New Roman" w:eastAsia="Times New Roman" w:hAnsi="Times New Roman" w:cs="Times New Roman"/>
                <w:bCs/>
                <w:sz w:val="24"/>
                <w:szCs w:val="24"/>
                <w:lang w:eastAsia="ru-RU"/>
              </w:rPr>
              <w:t>м</w:t>
            </w:r>
            <w:proofErr w:type="gramEnd"/>
          </w:p>
        </w:tc>
        <w:tc>
          <w:tcPr>
            <w:tcW w:w="0" w:type="auto"/>
            <w:hideMark/>
          </w:tcPr>
          <w:p w:rsidR="0086152B" w:rsidRPr="00ED4DE9" w:rsidRDefault="0086152B" w:rsidP="003273C9">
            <w:pPr>
              <w:jc w:val="center"/>
              <w:rPr>
                <w:rFonts w:ascii="Times New Roman" w:eastAsia="Times New Roman" w:hAnsi="Times New Roman" w:cs="Times New Roman"/>
                <w:sz w:val="24"/>
                <w:szCs w:val="24"/>
                <w:lang w:eastAsia="ru-RU"/>
              </w:rPr>
            </w:pPr>
            <w:r w:rsidRPr="00ED4DE9">
              <w:rPr>
                <w:rFonts w:ascii="Times New Roman" w:eastAsia="Times New Roman" w:hAnsi="Times New Roman" w:cs="Times New Roman"/>
                <w:sz w:val="24"/>
                <w:szCs w:val="24"/>
                <w:lang w:eastAsia="ru-RU"/>
              </w:rPr>
              <w:t>0,32</w:t>
            </w:r>
          </w:p>
        </w:tc>
      </w:tr>
      <w:tr w:rsidR="0086152B" w:rsidRPr="00345DF7" w:rsidTr="003273C9">
        <w:tc>
          <w:tcPr>
            <w:tcW w:w="0" w:type="auto"/>
            <w:hideMark/>
          </w:tcPr>
          <w:p w:rsidR="0086152B" w:rsidRPr="00F6591A" w:rsidRDefault="0086152B" w:rsidP="003273C9">
            <w:pPr>
              <w:rPr>
                <w:rFonts w:ascii="Times New Roman" w:eastAsia="Times New Roman" w:hAnsi="Times New Roman" w:cs="Times New Roman"/>
                <w:bCs/>
                <w:sz w:val="24"/>
                <w:szCs w:val="24"/>
                <w:lang w:eastAsia="ru-RU"/>
              </w:rPr>
            </w:pPr>
            <w:r w:rsidRPr="00F6591A">
              <w:rPr>
                <w:rFonts w:ascii="Times New Roman" w:eastAsia="Times New Roman" w:hAnsi="Times New Roman" w:cs="Times New Roman"/>
                <w:bCs/>
                <w:sz w:val="24"/>
                <w:szCs w:val="24"/>
                <w:lang w:eastAsia="ru-RU"/>
              </w:rPr>
              <w:t>Двигатель</w:t>
            </w:r>
          </w:p>
        </w:tc>
        <w:tc>
          <w:tcPr>
            <w:tcW w:w="0" w:type="auto"/>
            <w:hideMark/>
          </w:tcPr>
          <w:p w:rsidR="0086152B" w:rsidRPr="00ED4DE9" w:rsidRDefault="0086152B" w:rsidP="003273C9">
            <w:pPr>
              <w:jc w:val="center"/>
              <w:rPr>
                <w:rFonts w:ascii="Times New Roman" w:eastAsia="Times New Roman" w:hAnsi="Times New Roman" w:cs="Times New Roman"/>
                <w:sz w:val="24"/>
                <w:szCs w:val="24"/>
                <w:lang w:val="en-US" w:eastAsia="ru-RU"/>
              </w:rPr>
            </w:pPr>
            <w:r w:rsidRPr="00ED4DE9">
              <w:rPr>
                <w:rFonts w:ascii="Times New Roman" w:eastAsia="Times New Roman" w:hAnsi="Times New Roman" w:cs="Times New Roman"/>
                <w:sz w:val="24"/>
                <w:szCs w:val="24"/>
                <w:lang w:eastAsia="ru-RU"/>
              </w:rPr>
              <w:t>карбюраторный</w:t>
            </w:r>
            <w:r w:rsidRPr="00ED4DE9">
              <w:rPr>
                <w:rFonts w:ascii="Times New Roman" w:eastAsia="Times New Roman" w:hAnsi="Times New Roman" w:cs="Times New Roman"/>
                <w:sz w:val="24"/>
                <w:szCs w:val="24"/>
                <w:lang w:val="en-US" w:eastAsia="ru-RU"/>
              </w:rPr>
              <w:t xml:space="preserve">, </w:t>
            </w:r>
            <w:r w:rsidRPr="00ED4DE9">
              <w:rPr>
                <w:rFonts w:ascii="Times New Roman" w:eastAsia="Times New Roman" w:hAnsi="Times New Roman" w:cs="Times New Roman"/>
                <w:sz w:val="24"/>
                <w:szCs w:val="24"/>
                <w:lang w:val="en-US" w:eastAsia="ru-RU"/>
              </w:rPr>
              <w:br/>
              <w:t xml:space="preserve">    "Continental-22P", 120 </w:t>
            </w:r>
            <w:r w:rsidRPr="00ED4DE9">
              <w:rPr>
                <w:rFonts w:ascii="Times New Roman" w:eastAsia="Times New Roman" w:hAnsi="Times New Roman" w:cs="Times New Roman"/>
                <w:sz w:val="24"/>
                <w:szCs w:val="24"/>
                <w:lang w:eastAsia="ru-RU"/>
              </w:rPr>
              <w:t>л</w:t>
            </w:r>
            <w:r w:rsidRPr="00ED4DE9">
              <w:rPr>
                <w:rFonts w:ascii="Times New Roman" w:eastAsia="Times New Roman" w:hAnsi="Times New Roman" w:cs="Times New Roman"/>
                <w:sz w:val="24"/>
                <w:szCs w:val="24"/>
                <w:lang w:val="en-US" w:eastAsia="ru-RU"/>
              </w:rPr>
              <w:t>.</w:t>
            </w:r>
            <w:r w:rsidRPr="00ED4DE9">
              <w:rPr>
                <w:rFonts w:ascii="Times New Roman" w:eastAsia="Times New Roman" w:hAnsi="Times New Roman" w:cs="Times New Roman"/>
                <w:sz w:val="24"/>
                <w:szCs w:val="24"/>
                <w:lang w:eastAsia="ru-RU"/>
              </w:rPr>
              <w:t>с</w:t>
            </w:r>
            <w:r w:rsidRPr="00ED4DE9">
              <w:rPr>
                <w:rFonts w:ascii="Times New Roman" w:eastAsia="Times New Roman" w:hAnsi="Times New Roman" w:cs="Times New Roman"/>
                <w:sz w:val="24"/>
                <w:szCs w:val="24"/>
                <w:lang w:val="en-US" w:eastAsia="ru-RU"/>
              </w:rPr>
              <w:t>.</w:t>
            </w:r>
          </w:p>
        </w:tc>
      </w:tr>
      <w:tr w:rsidR="0086152B" w:rsidRPr="00AC6A70" w:rsidTr="003273C9">
        <w:tc>
          <w:tcPr>
            <w:tcW w:w="0" w:type="auto"/>
            <w:hideMark/>
          </w:tcPr>
          <w:p w:rsidR="0086152B" w:rsidRPr="00F6591A" w:rsidRDefault="0086152B" w:rsidP="003273C9">
            <w:pPr>
              <w:rPr>
                <w:rFonts w:ascii="Times New Roman" w:eastAsia="Times New Roman" w:hAnsi="Times New Roman" w:cs="Times New Roman"/>
                <w:bCs/>
                <w:sz w:val="24"/>
                <w:szCs w:val="24"/>
                <w:lang w:eastAsia="ru-RU"/>
              </w:rPr>
            </w:pPr>
            <w:r w:rsidRPr="00F6591A">
              <w:rPr>
                <w:rFonts w:ascii="Times New Roman" w:eastAsia="Times New Roman" w:hAnsi="Times New Roman" w:cs="Times New Roman"/>
                <w:bCs/>
                <w:sz w:val="24"/>
                <w:szCs w:val="24"/>
                <w:lang w:eastAsia="ru-RU"/>
              </w:rPr>
              <w:t xml:space="preserve">Емкость бензобаков, </w:t>
            </w:r>
            <w:proofErr w:type="gramStart"/>
            <w:r w:rsidRPr="00F6591A">
              <w:rPr>
                <w:rFonts w:ascii="Times New Roman" w:eastAsia="Times New Roman" w:hAnsi="Times New Roman" w:cs="Times New Roman"/>
                <w:bCs/>
                <w:sz w:val="24"/>
                <w:szCs w:val="24"/>
                <w:lang w:eastAsia="ru-RU"/>
              </w:rPr>
              <w:t>л</w:t>
            </w:r>
            <w:proofErr w:type="gramEnd"/>
          </w:p>
        </w:tc>
        <w:tc>
          <w:tcPr>
            <w:tcW w:w="0" w:type="auto"/>
            <w:hideMark/>
          </w:tcPr>
          <w:p w:rsidR="0086152B" w:rsidRPr="00ED4DE9" w:rsidRDefault="0086152B" w:rsidP="003273C9">
            <w:pPr>
              <w:jc w:val="center"/>
              <w:rPr>
                <w:rFonts w:ascii="Times New Roman" w:eastAsia="Times New Roman" w:hAnsi="Times New Roman" w:cs="Times New Roman"/>
                <w:sz w:val="24"/>
                <w:szCs w:val="24"/>
                <w:lang w:eastAsia="ru-RU"/>
              </w:rPr>
            </w:pPr>
            <w:r w:rsidRPr="00ED4DE9">
              <w:rPr>
                <w:rFonts w:ascii="Times New Roman" w:eastAsia="Times New Roman" w:hAnsi="Times New Roman" w:cs="Times New Roman"/>
                <w:sz w:val="24"/>
                <w:szCs w:val="24"/>
                <w:lang w:eastAsia="ru-RU"/>
              </w:rPr>
              <w:t>?</w:t>
            </w:r>
          </w:p>
        </w:tc>
      </w:tr>
      <w:tr w:rsidR="0086152B" w:rsidRPr="00AC6A70" w:rsidTr="003273C9">
        <w:tc>
          <w:tcPr>
            <w:tcW w:w="0" w:type="auto"/>
            <w:hideMark/>
          </w:tcPr>
          <w:p w:rsidR="0086152B" w:rsidRPr="00F6591A" w:rsidRDefault="0086152B" w:rsidP="003273C9">
            <w:pPr>
              <w:rPr>
                <w:rFonts w:ascii="Times New Roman" w:eastAsia="Times New Roman" w:hAnsi="Times New Roman" w:cs="Times New Roman"/>
                <w:bCs/>
                <w:sz w:val="24"/>
                <w:szCs w:val="24"/>
                <w:lang w:eastAsia="ru-RU"/>
              </w:rPr>
            </w:pPr>
            <w:r w:rsidRPr="00F6591A">
              <w:rPr>
                <w:rFonts w:ascii="Times New Roman" w:eastAsia="Times New Roman" w:hAnsi="Times New Roman" w:cs="Times New Roman"/>
                <w:bCs/>
                <w:sz w:val="24"/>
                <w:szCs w:val="24"/>
                <w:lang w:eastAsia="ru-RU"/>
              </w:rPr>
              <w:t>Расход топлива на 100 км</w:t>
            </w:r>
          </w:p>
        </w:tc>
        <w:tc>
          <w:tcPr>
            <w:tcW w:w="0" w:type="auto"/>
            <w:hideMark/>
          </w:tcPr>
          <w:p w:rsidR="0086152B" w:rsidRPr="00ED4DE9" w:rsidRDefault="0086152B" w:rsidP="003273C9">
            <w:pPr>
              <w:jc w:val="center"/>
              <w:rPr>
                <w:rFonts w:ascii="Times New Roman" w:eastAsia="Times New Roman" w:hAnsi="Times New Roman" w:cs="Times New Roman"/>
                <w:sz w:val="24"/>
                <w:szCs w:val="24"/>
                <w:lang w:eastAsia="ru-RU"/>
              </w:rPr>
            </w:pPr>
            <w:r w:rsidRPr="00ED4DE9">
              <w:rPr>
                <w:rFonts w:ascii="Times New Roman" w:eastAsia="Times New Roman" w:hAnsi="Times New Roman" w:cs="Times New Roman"/>
                <w:sz w:val="24"/>
                <w:szCs w:val="24"/>
                <w:lang w:eastAsia="ru-RU"/>
              </w:rPr>
              <w:t>52</w:t>
            </w:r>
          </w:p>
        </w:tc>
      </w:tr>
      <w:tr w:rsidR="0086152B" w:rsidRPr="00AC6A70" w:rsidTr="003273C9">
        <w:tc>
          <w:tcPr>
            <w:tcW w:w="0" w:type="auto"/>
            <w:hideMark/>
          </w:tcPr>
          <w:p w:rsidR="0086152B" w:rsidRPr="00F6591A" w:rsidRDefault="0086152B" w:rsidP="003273C9">
            <w:pPr>
              <w:rPr>
                <w:rFonts w:ascii="Times New Roman" w:eastAsia="Times New Roman" w:hAnsi="Times New Roman" w:cs="Times New Roman"/>
                <w:bCs/>
                <w:sz w:val="24"/>
                <w:szCs w:val="24"/>
                <w:lang w:eastAsia="ru-RU"/>
              </w:rPr>
            </w:pPr>
            <w:r w:rsidRPr="00F6591A">
              <w:rPr>
                <w:rFonts w:ascii="Times New Roman" w:eastAsia="Times New Roman" w:hAnsi="Times New Roman" w:cs="Times New Roman"/>
                <w:bCs/>
                <w:sz w:val="24"/>
                <w:szCs w:val="24"/>
                <w:lang w:eastAsia="ru-RU"/>
              </w:rPr>
              <w:t xml:space="preserve">Запас хода, </w:t>
            </w:r>
            <w:proofErr w:type="gramStart"/>
            <w:r w:rsidRPr="00F6591A">
              <w:rPr>
                <w:rFonts w:ascii="Times New Roman" w:eastAsia="Times New Roman" w:hAnsi="Times New Roman" w:cs="Times New Roman"/>
                <w:bCs/>
                <w:sz w:val="24"/>
                <w:szCs w:val="24"/>
                <w:lang w:eastAsia="ru-RU"/>
              </w:rPr>
              <w:t>км</w:t>
            </w:r>
            <w:proofErr w:type="gramEnd"/>
          </w:p>
        </w:tc>
        <w:tc>
          <w:tcPr>
            <w:tcW w:w="0" w:type="auto"/>
            <w:hideMark/>
          </w:tcPr>
          <w:p w:rsidR="0086152B" w:rsidRPr="00ED4DE9" w:rsidRDefault="0086152B" w:rsidP="003273C9">
            <w:pPr>
              <w:jc w:val="center"/>
              <w:rPr>
                <w:rFonts w:ascii="Times New Roman" w:eastAsia="Times New Roman" w:hAnsi="Times New Roman" w:cs="Times New Roman"/>
                <w:sz w:val="24"/>
                <w:szCs w:val="24"/>
                <w:lang w:eastAsia="ru-RU"/>
              </w:rPr>
            </w:pPr>
            <w:r w:rsidRPr="00ED4DE9">
              <w:rPr>
                <w:rFonts w:ascii="Times New Roman" w:eastAsia="Times New Roman" w:hAnsi="Times New Roman" w:cs="Times New Roman"/>
                <w:sz w:val="24"/>
                <w:szCs w:val="24"/>
                <w:lang w:eastAsia="ru-RU"/>
              </w:rPr>
              <w:t>по шоссе</w:t>
            </w:r>
            <w:proofErr w:type="gramStart"/>
            <w:r w:rsidRPr="00ED4DE9">
              <w:rPr>
                <w:rFonts w:ascii="Times New Roman" w:eastAsia="Times New Roman" w:hAnsi="Times New Roman" w:cs="Times New Roman"/>
                <w:sz w:val="24"/>
                <w:szCs w:val="24"/>
                <w:lang w:eastAsia="ru-RU"/>
              </w:rPr>
              <w:t xml:space="preserve"> - ? </w:t>
            </w:r>
            <w:r w:rsidRPr="00ED4DE9">
              <w:rPr>
                <w:rFonts w:ascii="Times New Roman" w:eastAsia="Times New Roman" w:hAnsi="Times New Roman" w:cs="Times New Roman"/>
                <w:sz w:val="24"/>
                <w:szCs w:val="24"/>
                <w:lang w:eastAsia="ru-RU"/>
              </w:rPr>
              <w:br/>
              <w:t>    </w:t>
            </w:r>
            <w:proofErr w:type="gramEnd"/>
            <w:r w:rsidRPr="00ED4DE9">
              <w:rPr>
                <w:rFonts w:ascii="Times New Roman" w:eastAsia="Times New Roman" w:hAnsi="Times New Roman" w:cs="Times New Roman"/>
                <w:sz w:val="24"/>
                <w:szCs w:val="24"/>
                <w:lang w:eastAsia="ru-RU"/>
              </w:rPr>
              <w:t>по грунтовке - ?</w:t>
            </w:r>
          </w:p>
        </w:tc>
      </w:tr>
      <w:tr w:rsidR="0086152B" w:rsidRPr="00AC6A70" w:rsidTr="003273C9">
        <w:tc>
          <w:tcPr>
            <w:tcW w:w="0" w:type="auto"/>
            <w:hideMark/>
          </w:tcPr>
          <w:p w:rsidR="0086152B" w:rsidRPr="00F6591A" w:rsidRDefault="0086152B" w:rsidP="003273C9">
            <w:pPr>
              <w:rPr>
                <w:rFonts w:ascii="Times New Roman" w:eastAsia="Times New Roman" w:hAnsi="Times New Roman" w:cs="Times New Roman"/>
                <w:bCs/>
                <w:sz w:val="24"/>
                <w:szCs w:val="24"/>
                <w:lang w:eastAsia="ru-RU"/>
              </w:rPr>
            </w:pPr>
            <w:r w:rsidRPr="00F6591A">
              <w:rPr>
                <w:rFonts w:ascii="Times New Roman" w:eastAsia="Times New Roman" w:hAnsi="Times New Roman" w:cs="Times New Roman"/>
                <w:bCs/>
                <w:sz w:val="24"/>
                <w:szCs w:val="24"/>
                <w:lang w:eastAsia="ru-RU"/>
              </w:rPr>
              <w:t xml:space="preserve">Макс. скорость, </w:t>
            </w:r>
            <w:proofErr w:type="gramStart"/>
            <w:r w:rsidRPr="00F6591A">
              <w:rPr>
                <w:rFonts w:ascii="Times New Roman" w:eastAsia="Times New Roman" w:hAnsi="Times New Roman" w:cs="Times New Roman"/>
                <w:bCs/>
                <w:sz w:val="24"/>
                <w:szCs w:val="24"/>
                <w:lang w:eastAsia="ru-RU"/>
              </w:rPr>
              <w:t>км</w:t>
            </w:r>
            <w:proofErr w:type="gramEnd"/>
            <w:r w:rsidRPr="00F6591A">
              <w:rPr>
                <w:rFonts w:ascii="Times New Roman" w:eastAsia="Times New Roman" w:hAnsi="Times New Roman" w:cs="Times New Roman"/>
                <w:bCs/>
                <w:sz w:val="24"/>
                <w:szCs w:val="24"/>
                <w:lang w:eastAsia="ru-RU"/>
              </w:rPr>
              <w:t>/ч</w:t>
            </w:r>
          </w:p>
        </w:tc>
        <w:tc>
          <w:tcPr>
            <w:tcW w:w="0" w:type="auto"/>
            <w:hideMark/>
          </w:tcPr>
          <w:p w:rsidR="0086152B" w:rsidRPr="00ED4DE9" w:rsidRDefault="0086152B" w:rsidP="003273C9">
            <w:pPr>
              <w:jc w:val="center"/>
              <w:rPr>
                <w:rFonts w:ascii="Times New Roman" w:eastAsia="Times New Roman" w:hAnsi="Times New Roman" w:cs="Times New Roman"/>
                <w:sz w:val="24"/>
                <w:szCs w:val="24"/>
                <w:lang w:eastAsia="ru-RU"/>
              </w:rPr>
            </w:pPr>
            <w:r w:rsidRPr="00ED4DE9">
              <w:rPr>
                <w:rFonts w:ascii="Times New Roman" w:eastAsia="Times New Roman" w:hAnsi="Times New Roman" w:cs="Times New Roman"/>
                <w:sz w:val="24"/>
                <w:szCs w:val="24"/>
                <w:lang w:eastAsia="ru-RU"/>
              </w:rPr>
              <w:t>45</w:t>
            </w:r>
          </w:p>
        </w:tc>
      </w:tr>
      <w:tr w:rsidR="0086152B" w:rsidRPr="00AC6A70" w:rsidTr="003273C9">
        <w:tc>
          <w:tcPr>
            <w:tcW w:w="0" w:type="auto"/>
            <w:hideMark/>
          </w:tcPr>
          <w:p w:rsidR="0086152B" w:rsidRPr="00F6591A" w:rsidRDefault="0086152B" w:rsidP="003273C9">
            <w:pPr>
              <w:rPr>
                <w:rFonts w:ascii="Times New Roman" w:eastAsia="Times New Roman" w:hAnsi="Times New Roman" w:cs="Times New Roman"/>
                <w:bCs/>
                <w:sz w:val="24"/>
                <w:szCs w:val="24"/>
                <w:lang w:eastAsia="ru-RU"/>
              </w:rPr>
            </w:pPr>
            <w:r w:rsidRPr="00F6591A">
              <w:rPr>
                <w:rFonts w:ascii="Times New Roman" w:eastAsia="Times New Roman" w:hAnsi="Times New Roman" w:cs="Times New Roman"/>
                <w:bCs/>
                <w:sz w:val="24"/>
                <w:szCs w:val="24"/>
                <w:lang w:eastAsia="ru-RU"/>
              </w:rPr>
              <w:t>Преодолеваемые препятствия</w:t>
            </w:r>
            <w:r>
              <w:rPr>
                <w:rFonts w:ascii="Times New Roman" w:eastAsia="Times New Roman" w:hAnsi="Times New Roman" w:cs="Times New Roman"/>
                <w:bCs/>
                <w:sz w:val="24"/>
                <w:szCs w:val="24"/>
                <w:lang w:eastAsia="ru-RU"/>
              </w:rPr>
              <w:t xml:space="preserve"> </w:t>
            </w:r>
            <w:r w:rsidRPr="00F6591A">
              <w:rPr>
                <w:rFonts w:ascii="Times New Roman" w:eastAsia="Times New Roman" w:hAnsi="Times New Roman" w:cs="Times New Roman"/>
                <w:bCs/>
                <w:sz w:val="24"/>
                <w:szCs w:val="24"/>
                <w:lang w:eastAsia="ru-RU"/>
              </w:rPr>
              <w:t xml:space="preserve">с полной нагрузкой: </w:t>
            </w:r>
            <w:r w:rsidRPr="00F6591A">
              <w:rPr>
                <w:rFonts w:ascii="Times New Roman" w:eastAsia="Times New Roman" w:hAnsi="Times New Roman" w:cs="Times New Roman"/>
                <w:bCs/>
                <w:sz w:val="24"/>
                <w:szCs w:val="24"/>
                <w:lang w:eastAsia="ru-RU"/>
              </w:rPr>
              <w:br/>
              <w:t xml:space="preserve">    подъём, град </w:t>
            </w:r>
            <w:r w:rsidRPr="00F6591A">
              <w:rPr>
                <w:rFonts w:ascii="Times New Roman" w:eastAsia="Times New Roman" w:hAnsi="Times New Roman" w:cs="Times New Roman"/>
                <w:bCs/>
                <w:sz w:val="24"/>
                <w:szCs w:val="24"/>
                <w:lang w:eastAsia="ru-RU"/>
              </w:rPr>
              <w:br/>
              <w:t xml:space="preserve">    крен, </w:t>
            </w:r>
            <w:proofErr w:type="gramStart"/>
            <w:r w:rsidRPr="00F6591A">
              <w:rPr>
                <w:rFonts w:ascii="Times New Roman" w:eastAsia="Times New Roman" w:hAnsi="Times New Roman" w:cs="Times New Roman"/>
                <w:bCs/>
                <w:sz w:val="24"/>
                <w:szCs w:val="24"/>
                <w:lang w:eastAsia="ru-RU"/>
              </w:rPr>
              <w:t>м</w:t>
            </w:r>
            <w:proofErr w:type="gramEnd"/>
            <w:r w:rsidRPr="00F6591A">
              <w:rPr>
                <w:rFonts w:ascii="Times New Roman" w:eastAsia="Times New Roman" w:hAnsi="Times New Roman" w:cs="Times New Roman"/>
                <w:bCs/>
                <w:sz w:val="24"/>
                <w:szCs w:val="24"/>
                <w:lang w:eastAsia="ru-RU"/>
              </w:rPr>
              <w:t xml:space="preserve"> </w:t>
            </w:r>
            <w:r w:rsidRPr="00F6591A">
              <w:rPr>
                <w:rFonts w:ascii="Times New Roman" w:eastAsia="Times New Roman" w:hAnsi="Times New Roman" w:cs="Times New Roman"/>
                <w:bCs/>
                <w:sz w:val="24"/>
                <w:szCs w:val="24"/>
                <w:lang w:eastAsia="ru-RU"/>
              </w:rPr>
              <w:br/>
              <w:t xml:space="preserve">    брод, м </w:t>
            </w:r>
            <w:r w:rsidRPr="00F6591A">
              <w:rPr>
                <w:rFonts w:ascii="Times New Roman" w:eastAsia="Times New Roman" w:hAnsi="Times New Roman" w:cs="Times New Roman"/>
                <w:bCs/>
                <w:sz w:val="24"/>
                <w:szCs w:val="24"/>
                <w:lang w:eastAsia="ru-RU"/>
              </w:rPr>
              <w:br/>
              <w:t>    снег, м</w:t>
            </w:r>
          </w:p>
        </w:tc>
        <w:tc>
          <w:tcPr>
            <w:tcW w:w="0" w:type="auto"/>
            <w:hideMark/>
          </w:tcPr>
          <w:p w:rsidR="0086152B" w:rsidRPr="00ED4DE9" w:rsidRDefault="00DB12B7" w:rsidP="003273C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    30 </w:t>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   </w:t>
            </w:r>
            <w:r w:rsidR="0086152B" w:rsidRPr="00ED4DE9">
              <w:rPr>
                <w:rFonts w:ascii="Times New Roman" w:eastAsia="Times New Roman" w:hAnsi="Times New Roman" w:cs="Times New Roman"/>
                <w:sz w:val="24"/>
                <w:szCs w:val="24"/>
                <w:lang w:eastAsia="ru-RU"/>
              </w:rPr>
              <w:t>?</w:t>
            </w:r>
            <w:proofErr w:type="gramEnd"/>
            <w:r w:rsidR="0086152B" w:rsidRPr="00ED4DE9">
              <w:rPr>
                <w:rFonts w:ascii="Times New Roman" w:eastAsia="Times New Roman" w:hAnsi="Times New Roman" w:cs="Times New Roman"/>
                <w:sz w:val="24"/>
                <w:szCs w:val="24"/>
                <w:lang w:eastAsia="ru-RU"/>
              </w:rPr>
              <w:t xml:space="preserve"> </w:t>
            </w:r>
            <w:r w:rsidR="0086152B" w:rsidRPr="00ED4DE9">
              <w:rPr>
                <w:rFonts w:ascii="Times New Roman" w:eastAsia="Times New Roman" w:hAnsi="Times New Roman" w:cs="Times New Roman"/>
                <w:sz w:val="24"/>
                <w:szCs w:val="24"/>
                <w:lang w:eastAsia="ru-RU"/>
              </w:rPr>
              <w:br/>
              <w:t xml:space="preserve">    0,6 </w:t>
            </w:r>
            <w:r w:rsidR="0086152B" w:rsidRPr="00ED4DE9">
              <w:rPr>
                <w:rFonts w:ascii="Times New Roman" w:eastAsia="Times New Roman" w:hAnsi="Times New Roman" w:cs="Times New Roman"/>
                <w:sz w:val="24"/>
                <w:szCs w:val="24"/>
                <w:lang w:eastAsia="ru-RU"/>
              </w:rPr>
              <w:br/>
              <w:t>    0,5</w:t>
            </w:r>
          </w:p>
        </w:tc>
      </w:tr>
      <w:tr w:rsidR="0086152B" w:rsidRPr="00AC6A70" w:rsidTr="003273C9">
        <w:trPr>
          <w:trHeight w:val="286"/>
        </w:trPr>
        <w:tc>
          <w:tcPr>
            <w:tcW w:w="0" w:type="auto"/>
            <w:hideMark/>
          </w:tcPr>
          <w:p w:rsidR="0086152B" w:rsidRPr="00F6591A" w:rsidRDefault="0086152B" w:rsidP="003273C9">
            <w:pPr>
              <w:rPr>
                <w:rFonts w:ascii="Times New Roman" w:eastAsia="Times New Roman" w:hAnsi="Times New Roman" w:cs="Times New Roman"/>
                <w:sz w:val="24"/>
                <w:szCs w:val="24"/>
                <w:lang w:eastAsia="ru-RU"/>
              </w:rPr>
            </w:pPr>
            <w:r w:rsidRPr="00F6591A">
              <w:rPr>
                <w:rFonts w:ascii="Times New Roman" w:eastAsia="Times New Roman" w:hAnsi="Times New Roman" w:cs="Times New Roman"/>
                <w:bCs/>
                <w:sz w:val="24"/>
                <w:szCs w:val="24"/>
                <w:lang w:eastAsia="ru-RU"/>
              </w:rPr>
              <w:t xml:space="preserve">Выпущено, </w:t>
            </w:r>
            <w:proofErr w:type="spellStart"/>
            <w:proofErr w:type="gramStart"/>
            <w:r w:rsidRPr="00F6591A">
              <w:rPr>
                <w:rFonts w:ascii="Times New Roman" w:eastAsia="Times New Roman" w:hAnsi="Times New Roman" w:cs="Times New Roman"/>
                <w:bCs/>
                <w:sz w:val="24"/>
                <w:szCs w:val="24"/>
                <w:lang w:eastAsia="ru-RU"/>
              </w:rPr>
              <w:t>шт</w:t>
            </w:r>
            <w:proofErr w:type="spellEnd"/>
            <w:proofErr w:type="gramEnd"/>
          </w:p>
        </w:tc>
        <w:tc>
          <w:tcPr>
            <w:tcW w:w="0" w:type="auto"/>
            <w:hideMark/>
          </w:tcPr>
          <w:p w:rsidR="0086152B" w:rsidRPr="00ED4DE9" w:rsidRDefault="0086152B" w:rsidP="003273C9">
            <w:pPr>
              <w:jc w:val="center"/>
              <w:rPr>
                <w:rFonts w:ascii="Times New Roman" w:eastAsia="Times New Roman" w:hAnsi="Times New Roman" w:cs="Times New Roman"/>
                <w:sz w:val="24"/>
                <w:szCs w:val="24"/>
                <w:lang w:eastAsia="ru-RU"/>
              </w:rPr>
            </w:pPr>
            <w:r w:rsidRPr="00ED4DE9">
              <w:rPr>
                <w:rFonts w:ascii="Times New Roman" w:eastAsia="Times New Roman" w:hAnsi="Times New Roman" w:cs="Times New Roman"/>
                <w:sz w:val="24"/>
                <w:szCs w:val="24"/>
                <w:lang w:eastAsia="ru-RU"/>
              </w:rPr>
              <w:t>1</w:t>
            </w:r>
          </w:p>
        </w:tc>
      </w:tr>
    </w:tbl>
    <w:p w:rsidR="00495D14" w:rsidRPr="009677AA" w:rsidRDefault="00495D14" w:rsidP="009677AA">
      <w:pPr>
        <w:spacing w:after="0" w:line="240" w:lineRule="auto"/>
        <w:rPr>
          <w:rFonts w:ascii="Times New Roman" w:eastAsia="Times New Roman" w:hAnsi="Times New Roman" w:cs="Times New Roman"/>
          <w:sz w:val="24"/>
          <w:szCs w:val="24"/>
          <w:lang w:eastAsia="ru-RU"/>
        </w:rPr>
      </w:pPr>
    </w:p>
    <w:p w:rsidR="00AC6A70" w:rsidRPr="009677AA" w:rsidRDefault="00AC6A70" w:rsidP="009677AA">
      <w:pPr>
        <w:spacing w:after="0" w:line="240" w:lineRule="auto"/>
        <w:rPr>
          <w:rFonts w:ascii="Times New Roman" w:eastAsia="Times New Roman" w:hAnsi="Times New Roman" w:cs="Times New Roman"/>
          <w:sz w:val="24"/>
          <w:szCs w:val="24"/>
          <w:lang w:eastAsia="ru-RU"/>
        </w:rPr>
      </w:pPr>
    </w:p>
    <w:p w:rsidR="00AC6A70" w:rsidRPr="009677AA" w:rsidRDefault="00AC6A70" w:rsidP="009677AA">
      <w:pPr>
        <w:spacing w:after="0" w:line="240" w:lineRule="auto"/>
        <w:rPr>
          <w:rFonts w:ascii="Times New Roman" w:eastAsia="Times New Roman" w:hAnsi="Times New Roman" w:cs="Times New Roman"/>
          <w:sz w:val="24"/>
          <w:szCs w:val="24"/>
          <w:lang w:eastAsia="ru-RU"/>
        </w:rPr>
      </w:pPr>
    </w:p>
    <w:p w:rsidR="000E5ABB" w:rsidRPr="009677AA" w:rsidRDefault="000E5ABB" w:rsidP="009677AA">
      <w:pPr>
        <w:spacing w:after="0" w:line="240" w:lineRule="auto"/>
        <w:rPr>
          <w:rFonts w:ascii="Times New Roman" w:hAnsi="Times New Roman" w:cs="Times New Roman"/>
          <w:sz w:val="24"/>
          <w:szCs w:val="24"/>
        </w:rPr>
      </w:pPr>
    </w:p>
    <w:sectPr w:rsidR="000E5ABB" w:rsidRPr="009677AA" w:rsidSect="0086152B">
      <w:pgSz w:w="11906" w:h="16838"/>
      <w:pgMar w:top="993"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B45"/>
    <w:rsid w:val="000C1352"/>
    <w:rsid w:val="000E5ABB"/>
    <w:rsid w:val="00141F40"/>
    <w:rsid w:val="00142A7B"/>
    <w:rsid w:val="001E4068"/>
    <w:rsid w:val="0026100B"/>
    <w:rsid w:val="00285643"/>
    <w:rsid w:val="00333E7C"/>
    <w:rsid w:val="00345DF7"/>
    <w:rsid w:val="0037374D"/>
    <w:rsid w:val="003A1B45"/>
    <w:rsid w:val="004924ED"/>
    <w:rsid w:val="00495D14"/>
    <w:rsid w:val="0052150E"/>
    <w:rsid w:val="00546BF4"/>
    <w:rsid w:val="00704196"/>
    <w:rsid w:val="0071786B"/>
    <w:rsid w:val="007C50B4"/>
    <w:rsid w:val="007D093A"/>
    <w:rsid w:val="0086152B"/>
    <w:rsid w:val="00912A18"/>
    <w:rsid w:val="009677AA"/>
    <w:rsid w:val="009E2297"/>
    <w:rsid w:val="009F34FD"/>
    <w:rsid w:val="00A35EA8"/>
    <w:rsid w:val="00AC6A70"/>
    <w:rsid w:val="00AF6B1E"/>
    <w:rsid w:val="00C31280"/>
    <w:rsid w:val="00C96DBD"/>
    <w:rsid w:val="00CE3F0E"/>
    <w:rsid w:val="00CF0A5F"/>
    <w:rsid w:val="00D26529"/>
    <w:rsid w:val="00DB12B7"/>
    <w:rsid w:val="00DF3282"/>
    <w:rsid w:val="00E07F78"/>
    <w:rsid w:val="00E17518"/>
    <w:rsid w:val="00E86FEB"/>
    <w:rsid w:val="00F9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A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6A70"/>
    <w:rPr>
      <w:rFonts w:ascii="Tahoma" w:hAnsi="Tahoma" w:cs="Tahoma"/>
      <w:sz w:val="16"/>
      <w:szCs w:val="16"/>
    </w:rPr>
  </w:style>
  <w:style w:type="table" w:styleId="a5">
    <w:name w:val="Table Grid"/>
    <w:basedOn w:val="a1"/>
    <w:uiPriority w:val="59"/>
    <w:rsid w:val="00CF0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A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6A70"/>
    <w:rPr>
      <w:rFonts w:ascii="Tahoma" w:hAnsi="Tahoma" w:cs="Tahoma"/>
      <w:sz w:val="16"/>
      <w:szCs w:val="16"/>
    </w:rPr>
  </w:style>
  <w:style w:type="table" w:styleId="a5">
    <w:name w:val="Table Grid"/>
    <w:basedOn w:val="a1"/>
    <w:uiPriority w:val="59"/>
    <w:rsid w:val="00CF0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82401">
      <w:bodyDiv w:val="1"/>
      <w:marLeft w:val="0"/>
      <w:marRight w:val="0"/>
      <w:marTop w:val="0"/>
      <w:marBottom w:val="0"/>
      <w:divBdr>
        <w:top w:val="none" w:sz="0" w:space="0" w:color="auto"/>
        <w:left w:val="none" w:sz="0" w:space="0" w:color="auto"/>
        <w:bottom w:val="none" w:sz="0" w:space="0" w:color="auto"/>
        <w:right w:val="none" w:sz="0" w:space="0" w:color="auto"/>
      </w:divBdr>
      <w:divsChild>
        <w:div w:id="126751052">
          <w:marLeft w:val="0"/>
          <w:marRight w:val="0"/>
          <w:marTop w:val="0"/>
          <w:marBottom w:val="0"/>
          <w:divBdr>
            <w:top w:val="none" w:sz="0" w:space="0" w:color="auto"/>
            <w:left w:val="none" w:sz="0" w:space="0" w:color="auto"/>
            <w:bottom w:val="none" w:sz="0" w:space="0" w:color="auto"/>
            <w:right w:val="none" w:sz="0" w:space="0" w:color="auto"/>
          </w:divBdr>
        </w:div>
        <w:div w:id="438990480">
          <w:marLeft w:val="0"/>
          <w:marRight w:val="0"/>
          <w:marTop w:val="0"/>
          <w:marBottom w:val="0"/>
          <w:divBdr>
            <w:top w:val="none" w:sz="0" w:space="0" w:color="auto"/>
            <w:left w:val="none" w:sz="0" w:space="0" w:color="auto"/>
            <w:bottom w:val="none" w:sz="0" w:space="0" w:color="auto"/>
            <w:right w:val="none" w:sz="0" w:space="0" w:color="auto"/>
          </w:divBdr>
        </w:div>
        <w:div w:id="616564505">
          <w:marLeft w:val="0"/>
          <w:marRight w:val="0"/>
          <w:marTop w:val="0"/>
          <w:marBottom w:val="0"/>
          <w:divBdr>
            <w:top w:val="none" w:sz="0" w:space="0" w:color="auto"/>
            <w:left w:val="none" w:sz="0" w:space="0" w:color="auto"/>
            <w:bottom w:val="none" w:sz="0" w:space="0" w:color="auto"/>
            <w:right w:val="none" w:sz="0" w:space="0" w:color="auto"/>
          </w:divBdr>
        </w:div>
        <w:div w:id="1459030620">
          <w:marLeft w:val="0"/>
          <w:marRight w:val="0"/>
          <w:marTop w:val="0"/>
          <w:marBottom w:val="0"/>
          <w:divBdr>
            <w:top w:val="none" w:sz="0" w:space="0" w:color="auto"/>
            <w:left w:val="none" w:sz="0" w:space="0" w:color="auto"/>
            <w:bottom w:val="none" w:sz="0" w:space="0" w:color="auto"/>
            <w:right w:val="none" w:sz="0" w:space="0" w:color="auto"/>
          </w:divBdr>
        </w:div>
        <w:div w:id="100150499">
          <w:marLeft w:val="0"/>
          <w:marRight w:val="0"/>
          <w:marTop w:val="0"/>
          <w:marBottom w:val="0"/>
          <w:divBdr>
            <w:top w:val="none" w:sz="0" w:space="0" w:color="auto"/>
            <w:left w:val="none" w:sz="0" w:space="0" w:color="auto"/>
            <w:bottom w:val="none" w:sz="0" w:space="0" w:color="auto"/>
            <w:right w:val="none" w:sz="0" w:space="0" w:color="auto"/>
          </w:divBdr>
        </w:div>
        <w:div w:id="223218482">
          <w:marLeft w:val="0"/>
          <w:marRight w:val="0"/>
          <w:marTop w:val="0"/>
          <w:marBottom w:val="0"/>
          <w:divBdr>
            <w:top w:val="none" w:sz="0" w:space="0" w:color="auto"/>
            <w:left w:val="none" w:sz="0" w:space="0" w:color="auto"/>
            <w:bottom w:val="none" w:sz="0" w:space="0" w:color="auto"/>
            <w:right w:val="none" w:sz="0" w:space="0" w:color="auto"/>
          </w:divBdr>
        </w:div>
        <w:div w:id="1037966546">
          <w:marLeft w:val="0"/>
          <w:marRight w:val="0"/>
          <w:marTop w:val="0"/>
          <w:marBottom w:val="0"/>
          <w:divBdr>
            <w:top w:val="none" w:sz="0" w:space="0" w:color="auto"/>
            <w:left w:val="none" w:sz="0" w:space="0" w:color="auto"/>
            <w:bottom w:val="none" w:sz="0" w:space="0" w:color="auto"/>
            <w:right w:val="none" w:sz="0" w:space="0" w:color="auto"/>
          </w:divBdr>
        </w:div>
        <w:div w:id="877282866">
          <w:marLeft w:val="0"/>
          <w:marRight w:val="0"/>
          <w:marTop w:val="0"/>
          <w:marBottom w:val="0"/>
          <w:divBdr>
            <w:top w:val="none" w:sz="0" w:space="0" w:color="auto"/>
            <w:left w:val="none" w:sz="0" w:space="0" w:color="auto"/>
            <w:bottom w:val="none" w:sz="0" w:space="0" w:color="auto"/>
            <w:right w:val="none" w:sz="0" w:space="0" w:color="auto"/>
          </w:divBdr>
        </w:div>
        <w:div w:id="2047942867">
          <w:marLeft w:val="0"/>
          <w:marRight w:val="0"/>
          <w:marTop w:val="0"/>
          <w:marBottom w:val="0"/>
          <w:divBdr>
            <w:top w:val="none" w:sz="0" w:space="0" w:color="auto"/>
            <w:left w:val="none" w:sz="0" w:space="0" w:color="auto"/>
            <w:bottom w:val="none" w:sz="0" w:space="0" w:color="auto"/>
            <w:right w:val="none" w:sz="0" w:space="0" w:color="auto"/>
          </w:divBdr>
        </w:div>
        <w:div w:id="1283922443">
          <w:marLeft w:val="0"/>
          <w:marRight w:val="0"/>
          <w:marTop w:val="0"/>
          <w:marBottom w:val="0"/>
          <w:divBdr>
            <w:top w:val="none" w:sz="0" w:space="0" w:color="auto"/>
            <w:left w:val="none" w:sz="0" w:space="0" w:color="auto"/>
            <w:bottom w:val="none" w:sz="0" w:space="0" w:color="auto"/>
            <w:right w:val="none" w:sz="0" w:space="0" w:color="auto"/>
          </w:divBdr>
        </w:div>
        <w:div w:id="660693552">
          <w:marLeft w:val="0"/>
          <w:marRight w:val="0"/>
          <w:marTop w:val="0"/>
          <w:marBottom w:val="0"/>
          <w:divBdr>
            <w:top w:val="none" w:sz="0" w:space="0" w:color="auto"/>
            <w:left w:val="none" w:sz="0" w:space="0" w:color="auto"/>
            <w:bottom w:val="none" w:sz="0" w:space="0" w:color="auto"/>
            <w:right w:val="none" w:sz="0" w:space="0" w:color="auto"/>
          </w:divBdr>
        </w:div>
        <w:div w:id="1623026360">
          <w:marLeft w:val="0"/>
          <w:marRight w:val="0"/>
          <w:marTop w:val="0"/>
          <w:marBottom w:val="0"/>
          <w:divBdr>
            <w:top w:val="none" w:sz="0" w:space="0" w:color="auto"/>
            <w:left w:val="none" w:sz="0" w:space="0" w:color="auto"/>
            <w:bottom w:val="none" w:sz="0" w:space="0" w:color="auto"/>
            <w:right w:val="none" w:sz="0" w:space="0" w:color="auto"/>
          </w:divBdr>
        </w:div>
        <w:div w:id="705639636">
          <w:marLeft w:val="0"/>
          <w:marRight w:val="0"/>
          <w:marTop w:val="0"/>
          <w:marBottom w:val="0"/>
          <w:divBdr>
            <w:top w:val="none" w:sz="0" w:space="0" w:color="auto"/>
            <w:left w:val="none" w:sz="0" w:space="0" w:color="auto"/>
            <w:bottom w:val="none" w:sz="0" w:space="0" w:color="auto"/>
            <w:right w:val="none" w:sz="0" w:space="0" w:color="auto"/>
          </w:divBdr>
        </w:div>
        <w:div w:id="1000548085">
          <w:marLeft w:val="0"/>
          <w:marRight w:val="0"/>
          <w:marTop w:val="0"/>
          <w:marBottom w:val="0"/>
          <w:divBdr>
            <w:top w:val="none" w:sz="0" w:space="0" w:color="auto"/>
            <w:left w:val="none" w:sz="0" w:space="0" w:color="auto"/>
            <w:bottom w:val="none" w:sz="0" w:space="0" w:color="auto"/>
            <w:right w:val="none" w:sz="0" w:space="0" w:color="auto"/>
          </w:divBdr>
        </w:div>
        <w:div w:id="241835103">
          <w:marLeft w:val="0"/>
          <w:marRight w:val="0"/>
          <w:marTop w:val="0"/>
          <w:marBottom w:val="0"/>
          <w:divBdr>
            <w:top w:val="none" w:sz="0" w:space="0" w:color="auto"/>
            <w:left w:val="none" w:sz="0" w:space="0" w:color="auto"/>
            <w:bottom w:val="none" w:sz="0" w:space="0" w:color="auto"/>
            <w:right w:val="none" w:sz="0" w:space="0" w:color="auto"/>
          </w:divBdr>
        </w:div>
        <w:div w:id="816453925">
          <w:marLeft w:val="0"/>
          <w:marRight w:val="0"/>
          <w:marTop w:val="0"/>
          <w:marBottom w:val="0"/>
          <w:divBdr>
            <w:top w:val="none" w:sz="0" w:space="0" w:color="auto"/>
            <w:left w:val="none" w:sz="0" w:space="0" w:color="auto"/>
            <w:bottom w:val="none" w:sz="0" w:space="0" w:color="auto"/>
            <w:right w:val="none" w:sz="0" w:space="0" w:color="auto"/>
          </w:divBdr>
        </w:div>
        <w:div w:id="648897783">
          <w:marLeft w:val="0"/>
          <w:marRight w:val="0"/>
          <w:marTop w:val="0"/>
          <w:marBottom w:val="0"/>
          <w:divBdr>
            <w:top w:val="none" w:sz="0" w:space="0" w:color="auto"/>
            <w:left w:val="none" w:sz="0" w:space="0" w:color="auto"/>
            <w:bottom w:val="none" w:sz="0" w:space="0" w:color="auto"/>
            <w:right w:val="none" w:sz="0" w:space="0" w:color="auto"/>
          </w:divBdr>
        </w:div>
        <w:div w:id="2095584827">
          <w:marLeft w:val="0"/>
          <w:marRight w:val="0"/>
          <w:marTop w:val="0"/>
          <w:marBottom w:val="0"/>
          <w:divBdr>
            <w:top w:val="none" w:sz="0" w:space="0" w:color="auto"/>
            <w:left w:val="none" w:sz="0" w:space="0" w:color="auto"/>
            <w:bottom w:val="none" w:sz="0" w:space="0" w:color="auto"/>
            <w:right w:val="none" w:sz="0" w:space="0" w:color="auto"/>
          </w:divBdr>
        </w:div>
        <w:div w:id="1985544939">
          <w:marLeft w:val="0"/>
          <w:marRight w:val="0"/>
          <w:marTop w:val="0"/>
          <w:marBottom w:val="0"/>
          <w:divBdr>
            <w:top w:val="none" w:sz="0" w:space="0" w:color="auto"/>
            <w:left w:val="none" w:sz="0" w:space="0" w:color="auto"/>
            <w:bottom w:val="none" w:sz="0" w:space="0" w:color="auto"/>
            <w:right w:val="none" w:sz="0" w:space="0" w:color="auto"/>
          </w:divBdr>
        </w:div>
        <w:div w:id="2082487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71973-44D6-4105-B51A-8668DB34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2696</Words>
  <Characters>15370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16</cp:revision>
  <dcterms:created xsi:type="dcterms:W3CDTF">2018-04-06T12:03:00Z</dcterms:created>
  <dcterms:modified xsi:type="dcterms:W3CDTF">2025-06-08T11:23:00Z</dcterms:modified>
</cp:coreProperties>
</file>