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C6" w:rsidRDefault="007D7BA0" w:rsidP="00EC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413EBA" wp14:editId="6A102E40">
            <wp:simplePos x="0" y="0"/>
            <wp:positionH relativeFrom="margin">
              <wp:posOffset>1085850</wp:posOffset>
            </wp:positionH>
            <wp:positionV relativeFrom="margin">
              <wp:posOffset>857250</wp:posOffset>
            </wp:positionV>
            <wp:extent cx="4761865" cy="3199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AC6">
        <w:rPr>
          <w:rFonts w:ascii="Times New Roman" w:hAnsi="Times New Roman" w:cs="Times New Roman"/>
          <w:b/>
          <w:sz w:val="28"/>
          <w:szCs w:val="28"/>
        </w:rPr>
        <w:t>0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>1-</w:t>
      </w:r>
      <w:r w:rsidR="00136AC6">
        <w:rPr>
          <w:rFonts w:ascii="Times New Roman" w:hAnsi="Times New Roman" w:cs="Times New Roman"/>
          <w:b/>
          <w:sz w:val="28"/>
          <w:szCs w:val="28"/>
        </w:rPr>
        <w:t>287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ПМЗ-11 пожарная автоцистерна </w:t>
      </w:r>
      <w:r w:rsidR="00D93E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>ёмк</w:t>
      </w:r>
      <w:r w:rsidR="00D93E6A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1.42 м</w:t>
      </w:r>
      <w:proofErr w:type="gramStart"/>
      <w:r w:rsidR="00136AC6" w:rsidRPr="00A2349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на шасси УралЗиС-5</w:t>
      </w:r>
      <w:r w:rsidR="00D93E6A">
        <w:rPr>
          <w:rFonts w:ascii="Times New Roman" w:hAnsi="Times New Roman" w:cs="Times New Roman"/>
          <w:b/>
          <w:sz w:val="28"/>
          <w:szCs w:val="28"/>
        </w:rPr>
        <w:t>М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4х2, </w:t>
      </w:r>
      <w:proofErr w:type="spellStart"/>
      <w:r w:rsidR="00136AC6" w:rsidRPr="00A23493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80 л, боевой расчёт 6</w:t>
      </w:r>
      <w:r w:rsidR="00D93E6A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, насос ПН-25А 1350 л/мин, полный вес 6.82 т, ЗиС-5М 77 </w:t>
      </w:r>
      <w:proofErr w:type="spellStart"/>
      <w:r w:rsidR="00136AC6" w:rsidRPr="00A234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4C0A11">
        <w:rPr>
          <w:rFonts w:ascii="Times New Roman" w:hAnsi="Times New Roman" w:cs="Times New Roman"/>
          <w:b/>
          <w:sz w:val="28"/>
          <w:szCs w:val="28"/>
        </w:rPr>
        <w:t xml:space="preserve">в Варгашах </w:t>
      </w:r>
      <w:r w:rsidR="003F7EF3">
        <w:rPr>
          <w:rFonts w:ascii="Times New Roman" w:hAnsi="Times New Roman" w:cs="Times New Roman"/>
          <w:b/>
          <w:sz w:val="28"/>
          <w:szCs w:val="28"/>
        </w:rPr>
        <w:t>около 3000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="00785AB2">
        <w:rPr>
          <w:rFonts w:ascii="Times New Roman" w:hAnsi="Times New Roman" w:cs="Times New Roman"/>
          <w:b/>
          <w:sz w:val="28"/>
          <w:szCs w:val="28"/>
        </w:rPr>
        <w:t xml:space="preserve">заводы ППО в 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>г. Топки</w:t>
      </w:r>
      <w:r w:rsidR="0078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F3">
        <w:rPr>
          <w:rFonts w:ascii="Times New Roman" w:hAnsi="Times New Roman" w:cs="Times New Roman"/>
          <w:b/>
          <w:sz w:val="28"/>
          <w:szCs w:val="28"/>
        </w:rPr>
        <w:t xml:space="preserve">(до 1955 г.) </w:t>
      </w:r>
      <w:r w:rsidR="00785AB2">
        <w:rPr>
          <w:rFonts w:ascii="Times New Roman" w:hAnsi="Times New Roman" w:cs="Times New Roman"/>
          <w:b/>
          <w:sz w:val="28"/>
          <w:szCs w:val="28"/>
        </w:rPr>
        <w:t>и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AC6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136A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>Варгаши</w:t>
      </w:r>
      <w:r w:rsidR="00785AB2">
        <w:rPr>
          <w:rFonts w:ascii="Times New Roman" w:hAnsi="Times New Roman" w:cs="Times New Roman"/>
          <w:b/>
          <w:sz w:val="28"/>
          <w:szCs w:val="28"/>
        </w:rPr>
        <w:t>,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D6E">
        <w:rPr>
          <w:rFonts w:ascii="Times New Roman" w:hAnsi="Times New Roman" w:cs="Times New Roman"/>
          <w:b/>
          <w:sz w:val="28"/>
          <w:szCs w:val="28"/>
        </w:rPr>
        <w:t>1952-61</w:t>
      </w:r>
      <w:r w:rsidR="00136AC6" w:rsidRPr="00A234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56B7D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0E5ABB" w:rsidRPr="00136AC6" w:rsidRDefault="000E5ABB" w:rsidP="00EC3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86A" w:rsidRPr="0031286A" w:rsidRDefault="0031286A" w:rsidP="00EC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E99" w:rsidRDefault="00720E99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EFE" w:rsidRDefault="00486EFE" w:rsidP="00D901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0275" w:rsidRPr="00486EFE" w:rsidRDefault="00486EFE" w:rsidP="0005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</w:t>
      </w:r>
      <w:r w:rsidRPr="00590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photo.rumodelism.com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фото</w:t>
      </w:r>
      <w:r w:rsid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 сохраненной </w:t>
      </w:r>
      <w:r w:rsidR="00F7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="00F7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додумок</w:t>
      </w:r>
      <w:proofErr w:type="spellEnd"/>
      <w:r w:rsidR="00F7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фантазий </w:t>
      </w:r>
      <w:r w:rsidR="00590226" w:rsidRP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ПМЗ-11</w:t>
      </w:r>
      <w:r w:rsid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590226" w:rsidRP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>''Музе</w:t>
      </w:r>
      <w:r w:rsid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0226" w:rsidRPr="005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Вадима Задорожного''</w:t>
      </w:r>
      <w:r w:rsid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Архангельское</w:t>
      </w:r>
      <w:r w:rsid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0510F9" w:rsidRP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05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музея уважение и почет.</w:t>
      </w:r>
    </w:p>
    <w:p w:rsidR="000C7B58" w:rsidRPr="000C7B58" w:rsidRDefault="000C7B58" w:rsidP="00EC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31B" w:rsidRPr="00DF631B" w:rsidRDefault="00DF631B" w:rsidP="00EC3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DF6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А.В. Карпов, Москва, 2012. Ч. 2: Пожарный типаж т. 1: Краеугольный камень</w:t>
      </w:r>
      <w:r w:rsidR="00536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Дай Бог здоровья автору, значение его трудов в деле сохранения и распространения знаний по истории наших пожарных автомобилей</w:t>
      </w:r>
      <w:r w:rsidR="00184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по </w:t>
      </w:r>
      <w:proofErr w:type="gramStart"/>
      <w:r w:rsidR="00184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сути</w:t>
      </w:r>
      <w:proofErr w:type="gramEnd"/>
      <w:r w:rsidR="00184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всей нашей истории, трудно переоценить.</w:t>
      </w:r>
    </w:p>
    <w:p w:rsidR="0031286A" w:rsidRPr="0031286A" w:rsidRDefault="0031286A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6A">
        <w:rPr>
          <w:rFonts w:ascii="Times New Roman" w:hAnsi="Times New Roman" w:cs="Times New Roman"/>
          <w:sz w:val="24"/>
          <w:szCs w:val="24"/>
        </w:rPr>
        <w:t xml:space="preserve"> В конце 1948 года СПКБ </w:t>
      </w:r>
      <w:r w:rsidR="005D45A9">
        <w:rPr>
          <w:rFonts w:ascii="Times New Roman" w:hAnsi="Times New Roman" w:cs="Times New Roman"/>
          <w:sz w:val="24"/>
          <w:szCs w:val="24"/>
        </w:rPr>
        <w:t>(Союзно</w:t>
      </w:r>
      <w:r w:rsidR="00504F2A">
        <w:rPr>
          <w:rFonts w:ascii="Times New Roman" w:hAnsi="Times New Roman" w:cs="Times New Roman"/>
          <w:sz w:val="24"/>
          <w:szCs w:val="24"/>
        </w:rPr>
        <w:t xml:space="preserve">е </w:t>
      </w:r>
      <w:r w:rsidR="005D45A9">
        <w:rPr>
          <w:rFonts w:ascii="Times New Roman" w:hAnsi="Times New Roman" w:cs="Times New Roman"/>
          <w:sz w:val="24"/>
          <w:szCs w:val="24"/>
        </w:rPr>
        <w:t xml:space="preserve">Проектно-Конструкторское Бюро </w:t>
      </w:r>
      <w:proofErr w:type="spellStart"/>
      <w:r w:rsidR="005D45A9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="005D4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5A9">
        <w:rPr>
          <w:rFonts w:ascii="Times New Roman" w:hAnsi="Times New Roman" w:cs="Times New Roman"/>
          <w:sz w:val="24"/>
          <w:szCs w:val="24"/>
        </w:rPr>
        <w:t>ММиП</w:t>
      </w:r>
      <w:proofErr w:type="spellEnd"/>
      <w:r w:rsidR="005D45A9">
        <w:rPr>
          <w:rFonts w:ascii="Times New Roman" w:hAnsi="Times New Roman" w:cs="Times New Roman"/>
          <w:sz w:val="24"/>
          <w:szCs w:val="24"/>
        </w:rPr>
        <w:t xml:space="preserve"> СССР) </w:t>
      </w:r>
      <w:r w:rsidRPr="0031286A">
        <w:rPr>
          <w:rFonts w:ascii="Times New Roman" w:hAnsi="Times New Roman" w:cs="Times New Roman"/>
          <w:sz w:val="24"/>
          <w:szCs w:val="24"/>
        </w:rPr>
        <w:t>поручается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 xml:space="preserve">последняя в его истории разработка проекта пожарного автомобиля. В дальнейшем пожарные автомобили для </w:t>
      </w:r>
      <w:proofErr w:type="spellStart"/>
      <w:r w:rsidRPr="0031286A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31286A">
        <w:rPr>
          <w:rFonts w:ascii="Times New Roman" w:hAnsi="Times New Roman" w:cs="Times New Roman"/>
          <w:sz w:val="24"/>
          <w:szCs w:val="24"/>
        </w:rPr>
        <w:t xml:space="preserve"> завода будет проектировать вновь</w:t>
      </w:r>
      <w:r w:rsidR="005D45A9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 xml:space="preserve">созданное </w:t>
      </w:r>
      <w:proofErr w:type="spellStart"/>
      <w:r w:rsidRPr="0031286A">
        <w:rPr>
          <w:rFonts w:ascii="Times New Roman" w:hAnsi="Times New Roman" w:cs="Times New Roman"/>
          <w:sz w:val="24"/>
          <w:szCs w:val="24"/>
        </w:rPr>
        <w:t>Прилукское</w:t>
      </w:r>
      <w:proofErr w:type="spellEnd"/>
      <w:r w:rsidRPr="0031286A">
        <w:rPr>
          <w:rFonts w:ascii="Times New Roman" w:hAnsi="Times New Roman" w:cs="Times New Roman"/>
          <w:sz w:val="24"/>
          <w:szCs w:val="24"/>
        </w:rPr>
        <w:t xml:space="preserve"> ОКБ-8. Главным</w:t>
      </w:r>
      <w:r w:rsidR="005D45A9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 xml:space="preserve">достоинством нового проекта является отказ </w:t>
      </w:r>
      <w:proofErr w:type="gramStart"/>
      <w:r w:rsidRPr="003128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86A">
        <w:rPr>
          <w:rFonts w:ascii="Times New Roman" w:hAnsi="Times New Roman" w:cs="Times New Roman"/>
          <w:sz w:val="24"/>
          <w:szCs w:val="24"/>
        </w:rPr>
        <w:t xml:space="preserve"> совсем неудачного по своим характеристикам и качеству ПН-1200 в пользу</w:t>
      </w:r>
      <w:r w:rsidR="005D45A9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>менее неудачного ПН-25А. Для устранения недостатков и по настойчивым требованиям со стороны ГУПО СПКБ проектирует новый автомобиль со стандартным,</w:t>
      </w:r>
      <w:r w:rsidR="00614040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>задним расположением насоса. Поскольку</w:t>
      </w:r>
      <w:r w:rsidR="00614040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>марки ПМЗ-9 и ПМЗ-10 уже «забронированы» и использованы ЦНИИПО при изготовлении пожарных автомобилей собственной конструкции, модель получает</w:t>
      </w:r>
      <w:r w:rsidR="00614040">
        <w:rPr>
          <w:rFonts w:ascii="Times New Roman" w:hAnsi="Times New Roman" w:cs="Times New Roman"/>
          <w:sz w:val="24"/>
          <w:szCs w:val="24"/>
        </w:rPr>
        <w:t xml:space="preserve"> </w:t>
      </w:r>
      <w:r w:rsidRPr="0031286A">
        <w:rPr>
          <w:rFonts w:ascii="Times New Roman" w:hAnsi="Times New Roman" w:cs="Times New Roman"/>
          <w:sz w:val="24"/>
          <w:szCs w:val="24"/>
        </w:rPr>
        <w:t>индекс ПМЗ-11.</w:t>
      </w:r>
    </w:p>
    <w:p w:rsidR="0031286A" w:rsidRPr="0031286A" w:rsidRDefault="00614040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Форсируя события, Главк ставит задачу разработать чертежи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к 1 октября, а опытный образец изготовить к 10 декабря 1949 года, и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1950 года провести его испытания. Однако этим планам сбыться было не суждено.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СПКБ передает документацию на автомобиль в Варгаши лишь в самые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дни уходящего 1949 года, не готовы насос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и коробка отбора мощности от Московского завода. Сроки меняются, и вот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постройка первого экземпляра отложена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на май, а заводские испытания — на 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1950</w:t>
      </w:r>
      <w:r w:rsidR="00A6386C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года.</w:t>
      </w:r>
    </w:p>
    <w:p w:rsidR="0031286A" w:rsidRPr="0031286A" w:rsidRDefault="00614040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По-прежнему, никто не несет за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сдвиги никакой серьёзной ответственности. Безнаказанность снижает и без того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низкую исполнительскую дисциплину,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и весь 1950 год ничем в истории ПМЗ-11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не отмечен. Целый год Московский завод занимается внесением изменений, постоянно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добавляемых ЦНИИПО, в фактически готовый проект насоса. Можно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было бы изготовить несколько насосов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и без документации, но тут заводы Министерства автомобильной промышленности СССР отказывают производителям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пожарной техники в специальном алюминиевом литье. В 1950 году заводом коробок отбора мощности и пожарных насосов выпущено не было. А на дворе уже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весна 1951 года. Начинается очередной</w:t>
      </w:r>
      <w:r w:rsidR="00C70D7F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аврал.</w:t>
      </w:r>
    </w:p>
    <w:p w:rsidR="00AA120F" w:rsidRPr="00AA120F" w:rsidRDefault="00C70D7F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Первые же изделия,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Московским заводом, «багажом» отправляются в Варгаши для установки в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давно готовый кузов. Спешка не приводит ни к чему хорошему. Лишь в апреле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31286A" w:rsidRPr="0031286A">
        <w:rPr>
          <w:rFonts w:ascii="Times New Roman" w:hAnsi="Times New Roman" w:cs="Times New Roman"/>
          <w:sz w:val="24"/>
          <w:szCs w:val="24"/>
        </w:rPr>
        <w:t>1951</w:t>
      </w:r>
      <w:r w:rsidR="0031286A" w:rsidRPr="0031286A">
        <w:rPr>
          <w:rFonts w:ascii="Times New Roman" w:hAnsi="Times New Roman" w:cs="Times New Roman"/>
          <w:sz w:val="24"/>
          <w:szCs w:val="24"/>
        </w:rPr>
        <w:tab/>
        <w:t>года разукомплектованный и требующий ремонта образец добирается до Москвы. Работы по приведению его в более-</w:t>
      </w:r>
      <w:r w:rsidR="00AA120F" w:rsidRPr="00AA120F">
        <w:rPr>
          <w:rFonts w:ascii="Times New Roman" w:hAnsi="Times New Roman" w:cs="Times New Roman"/>
          <w:sz w:val="24"/>
          <w:szCs w:val="24"/>
        </w:rPr>
        <w:t>менее пристойный вид заняли почти три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месяца, и только 18 июля 1951 года, почти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через полтора года после запланированных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изначально дат, многострадальная автоцистерна предстаёт перед межведомственной комиссией, которая дает заключение: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«В процессе испытаний ПМЗ-11 были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обнаружены серьезные дефекты как конструктивного, так и производственного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характера, которые не позволили закончить испытания образца, и комиссия была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вынуждена испытания прекратить. СПКБ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предложено доработать конструкцию,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обратив особое внимание на крепление</w:t>
      </w:r>
      <w:r w:rsidR="00AA120F"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>КОМ, работу трансмиссии и системы охлаждения двигателя».</w:t>
      </w:r>
    </w:p>
    <w:p w:rsidR="00AA120F" w:rsidRPr="00AA120F" w:rsidRDefault="00AA120F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 xml:space="preserve">История безответственности и бесхозяйственности продолжалась. </w:t>
      </w:r>
      <w:proofErr w:type="gramStart"/>
      <w:r w:rsidRPr="00AA120F">
        <w:rPr>
          <w:rFonts w:ascii="Times New Roman" w:hAnsi="Times New Roman" w:cs="Times New Roman"/>
          <w:sz w:val="24"/>
          <w:szCs w:val="24"/>
        </w:rPr>
        <w:t>Спустя некоторое время: «...в результате длительного открытого хранения АЦ ПМЗ-11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полигоне ЦНИИПО пришла в негод</w:t>
      </w:r>
      <w:r w:rsidRPr="00AA120F">
        <w:rPr>
          <w:rFonts w:ascii="Times New Roman" w:hAnsi="Times New Roman" w:cs="Times New Roman"/>
          <w:sz w:val="24"/>
          <w:szCs w:val="24"/>
        </w:rPr>
        <w:t>ность наружная покраска, имеются следы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 xml:space="preserve">коррозии и т.д.». Приказ </w:t>
      </w:r>
      <w:proofErr w:type="spellStart"/>
      <w:r w:rsidRPr="00AA120F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Pr="00AA120F">
        <w:rPr>
          <w:rFonts w:ascii="Times New Roman" w:hAnsi="Times New Roman" w:cs="Times New Roman"/>
          <w:sz w:val="24"/>
          <w:szCs w:val="24"/>
        </w:rPr>
        <w:t xml:space="preserve"> от 16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октября 1951 года №145 предлагает принять экстренные меры по исправлению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ситуации: москвичам срочно отправить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в Варгаши образец «насоса, обеспечивающего паспортную производительность»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и исправную коробку отбора мощности.</w:t>
      </w:r>
      <w:proofErr w:type="gramEnd"/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AA120F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AA120F">
        <w:rPr>
          <w:rFonts w:ascii="Times New Roman" w:hAnsi="Times New Roman" w:cs="Times New Roman"/>
          <w:sz w:val="24"/>
          <w:szCs w:val="24"/>
        </w:rPr>
        <w:t xml:space="preserve"> завода по доработанным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чертежам изготовить новый опытный образец, и до 25 ноября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1951 года испытать его совместно с ОПО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УМВД Курганской области. Сдача испытаний на уровень ОПО области делает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их проведение формальным — реальные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результаты из Москвы проконтролировать невозможно. Был бы представлен акт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 xml:space="preserve">испытаний! В соответствии с Постановлением Правительства от 25.06.49 и приказами </w:t>
      </w:r>
      <w:proofErr w:type="spellStart"/>
      <w:r w:rsidRPr="00AA120F">
        <w:rPr>
          <w:rFonts w:ascii="Times New Roman" w:hAnsi="Times New Roman" w:cs="Times New Roman"/>
          <w:sz w:val="24"/>
          <w:szCs w:val="24"/>
        </w:rPr>
        <w:t>ММиП</w:t>
      </w:r>
      <w:proofErr w:type="spellEnd"/>
      <w:r w:rsidRPr="00AA120F">
        <w:rPr>
          <w:rFonts w:ascii="Times New Roman" w:hAnsi="Times New Roman" w:cs="Times New Roman"/>
          <w:sz w:val="24"/>
          <w:szCs w:val="24"/>
        </w:rPr>
        <w:t xml:space="preserve"> СССР был установлен срок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начала выпуска ПМЗ-11 — с 4 квартала</w:t>
      </w:r>
      <w:r w:rsidR="003F536A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1951 года. Но и здесь получилась накладка: в 1952 году удается изготовить только</w:t>
      </w:r>
      <w:r w:rsidR="00997399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один опытный образец и 10 автомобилей</w:t>
      </w:r>
      <w:r w:rsidR="00997399">
        <w:rPr>
          <w:rFonts w:ascii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установочной партии.</w:t>
      </w:r>
    </w:p>
    <w:p w:rsidR="003D4691" w:rsidRPr="003D4691" w:rsidRDefault="00997399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spellStart"/>
      <w:r w:rsidR="00AA120F" w:rsidRPr="00AA120F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="00AA120F" w:rsidRPr="00AA120F">
        <w:rPr>
          <w:rFonts w:ascii="Times New Roman" w:hAnsi="Times New Roman" w:cs="Times New Roman"/>
          <w:sz w:val="24"/>
          <w:szCs w:val="24"/>
        </w:rPr>
        <w:t xml:space="preserve"> идёт на беспрецедентные меры. До марта 1952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0F" w:rsidRPr="00AA120F">
        <w:rPr>
          <w:rFonts w:ascii="Times New Roman" w:hAnsi="Times New Roman" w:cs="Times New Roman"/>
          <w:sz w:val="24"/>
          <w:szCs w:val="24"/>
        </w:rPr>
        <w:t xml:space="preserve">СПКБ предлагается отправить доработанный комплект документации на </w:t>
      </w:r>
      <w:proofErr w:type="spellStart"/>
      <w:r w:rsidR="00AA120F" w:rsidRPr="00AA120F">
        <w:rPr>
          <w:rFonts w:ascii="Times New Roman" w:hAnsi="Times New Roman" w:cs="Times New Roman"/>
          <w:sz w:val="24"/>
          <w:szCs w:val="24"/>
        </w:rPr>
        <w:t>Топкин</w:t>
      </w:r>
      <w:r w:rsidR="003D4691" w:rsidRPr="003D469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завод.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Варгашинскому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заводу предлагается изготовить один «эталонный»</w:t>
      </w:r>
      <w:r w:rsidR="00876B53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комплект всех деталей и одну автоцистерну «в сборе». Все это отправить на завод</w:t>
      </w:r>
      <w:r w:rsidR="00876B53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противопожарного оборудования в городок Топки Кемеровской области. Московский завод озадачен изготовлением для сибиряков 15 насосов ПН-25</w:t>
      </w:r>
      <w:proofErr w:type="gramStart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— 25 комплектов лестниц. Перед уже </w:t>
      </w:r>
      <w:proofErr w:type="gramStart"/>
      <w:r w:rsidR="003D4691" w:rsidRPr="003D4691">
        <w:rPr>
          <w:rFonts w:ascii="Times New Roman" w:hAnsi="Times New Roman" w:cs="Times New Roman"/>
          <w:sz w:val="24"/>
          <w:szCs w:val="24"/>
        </w:rPr>
        <w:t>функционирующим</w:t>
      </w:r>
      <w:proofErr w:type="gram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ОКБ-8 ставится задача разработать проект технологической оснастки для производства ПМЗ-11 на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Топкинском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заводе. Вот так, волевым решением география изготовления ПМЗ-11 расширилась, и производство пожарных автомобилей шагнуло в Кемеровскую область. Кстати, сведения о начавшемся чуть ли не в военные годы производстве пожарных автомобилей в Топках не подтвердились. Хотя, возможно, завод и произвел небольшую партию автомобилей или занимался их оборудованием. Найти информацию, подтверждающую это, не удалось.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Но перестроить производственный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завода волевым решением не получилось. Слишком много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требовалось сделать, слишком велики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были проблемы. Намеченный на 1952 год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Топкинским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заводом ПМЗ-11</w:t>
      </w:r>
      <w:r w:rsidR="009D2BBB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не состоялся.</w:t>
      </w:r>
    </w:p>
    <w:p w:rsidR="003F1F93" w:rsidRPr="003F1F93" w:rsidRDefault="009D2BBB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Другим примером «волюнтаризма от безысходности» является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от 18 апреля 1952 года №52,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 xml:space="preserve">возлагающий на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4691" w:rsidRPr="003D4691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заводы производство коробок отбора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мощности и пожарных насосов для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нужд. Московский завод должен 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им всю технологию и фонды,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этого производства. Решение принимается тихонько, в кулуарах Главка. Эмоции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директоров заводов, узнавших о подобном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решении, бьют через край. К приказу подшиты два собственноручно написанных директорами заявления о не согласии с таким</w:t>
      </w:r>
      <w:r w:rsidR="003F1F93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решением и невозможности его выполнения без соответствующей подготовки материально-технической базы. Так или иначе,</w:t>
      </w:r>
      <w:r w:rsidR="003F1F93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а требования приказа вместо установленных сроков (</w:t>
      </w:r>
      <w:proofErr w:type="gramStart"/>
      <w:r w:rsidR="003D4691" w:rsidRPr="003D469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3D4691" w:rsidRPr="003D4691">
        <w:rPr>
          <w:rFonts w:ascii="Times New Roman" w:hAnsi="Times New Roman" w:cs="Times New Roman"/>
          <w:sz w:val="24"/>
          <w:szCs w:val="24"/>
        </w:rPr>
        <w:t xml:space="preserve"> 1952 года) частично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3D4691" w:rsidRPr="003D4691">
        <w:rPr>
          <w:rFonts w:ascii="Times New Roman" w:hAnsi="Times New Roman" w:cs="Times New Roman"/>
          <w:sz w:val="24"/>
          <w:szCs w:val="24"/>
        </w:rPr>
        <w:t>будут выполнены только через год.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3F1F93">
        <w:rPr>
          <w:rFonts w:ascii="Times New Roman" w:hAnsi="Times New Roman" w:cs="Times New Roman"/>
          <w:sz w:val="24"/>
          <w:szCs w:val="24"/>
        </w:rPr>
        <w:t xml:space="preserve"> </w:t>
      </w:r>
      <w:r w:rsidR="003F1F93" w:rsidRPr="003F1F93">
        <w:rPr>
          <w:rFonts w:ascii="Times New Roman" w:hAnsi="Times New Roman" w:cs="Times New Roman"/>
          <w:sz w:val="24"/>
          <w:szCs w:val="24"/>
        </w:rPr>
        <w:t>Но как бы оно там ни было, а датой</w:t>
      </w:r>
      <w:r w:rsidR="003F1F93">
        <w:rPr>
          <w:rFonts w:ascii="Times New Roman" w:hAnsi="Times New Roman" w:cs="Times New Roman"/>
          <w:sz w:val="24"/>
          <w:szCs w:val="24"/>
        </w:rPr>
        <w:t xml:space="preserve"> </w:t>
      </w:r>
      <w:r w:rsidR="003F1F93" w:rsidRPr="003F1F93">
        <w:rPr>
          <w:rFonts w:ascii="Times New Roman" w:hAnsi="Times New Roman" w:cs="Times New Roman"/>
          <w:sz w:val="24"/>
          <w:szCs w:val="24"/>
        </w:rPr>
        <w:t>начала серийного выпуска ПМЗ-11 мы будем считать 1952 год.</w:t>
      </w:r>
    </w:p>
    <w:p w:rsidR="003F1F93" w:rsidRPr="003F1F93" w:rsidRDefault="003F1F93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93">
        <w:rPr>
          <w:rFonts w:ascii="Times New Roman" w:hAnsi="Times New Roman" w:cs="Times New Roman"/>
          <w:sz w:val="24"/>
          <w:szCs w:val="24"/>
        </w:rPr>
        <w:t>В отличие от ПМЗ-9 и ПМЗ-10,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производство которых было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на удовлетворение потребностей крупных городов и предприятий,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ПМЗ-11 в большей степени ориентировались на работу в небольших городах,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сельской местности и на восточных просторах Родины. Именно тогда и началось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решение большой задачи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территории СССР пожарными автомобилями.</w:t>
      </w:r>
    </w:p>
    <w:p w:rsidR="00FE5859" w:rsidRPr="00FE5859" w:rsidRDefault="003F1F93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3">
        <w:rPr>
          <w:rFonts w:ascii="Times New Roman" w:hAnsi="Times New Roman" w:cs="Times New Roman"/>
          <w:sz w:val="24"/>
          <w:szCs w:val="24"/>
        </w:rPr>
        <w:t>Устарев ещё до начала своего серийного производства, тем не менее, новая</w:t>
      </w:r>
      <w:r w:rsidR="00FE5859">
        <w:rPr>
          <w:rFonts w:ascii="Times New Roman" w:hAnsi="Times New Roman" w:cs="Times New Roman"/>
          <w:sz w:val="24"/>
          <w:szCs w:val="24"/>
        </w:rPr>
        <w:t xml:space="preserve"> </w:t>
      </w:r>
      <w:r w:rsidR="00FE5859" w:rsidRPr="00FE5859">
        <w:rPr>
          <w:rFonts w:ascii="Times New Roman" w:hAnsi="Times New Roman" w:cs="Times New Roman"/>
          <w:sz w:val="24"/>
          <w:szCs w:val="24"/>
        </w:rPr>
        <w:t>автоцистерна имела и свои плюсы. Ну, например, в том, что шасси «Урал-З</w:t>
      </w:r>
      <w:r w:rsidR="003F7EF3">
        <w:rPr>
          <w:rFonts w:ascii="Times New Roman" w:hAnsi="Times New Roman" w:cs="Times New Roman"/>
          <w:sz w:val="24"/>
          <w:szCs w:val="24"/>
        </w:rPr>
        <w:t>и</w:t>
      </w:r>
      <w:r w:rsidR="00FE5859" w:rsidRPr="00FE5859">
        <w:rPr>
          <w:rFonts w:ascii="Times New Roman" w:hAnsi="Times New Roman" w:cs="Times New Roman"/>
          <w:sz w:val="24"/>
          <w:szCs w:val="24"/>
        </w:rPr>
        <w:t>С-5»,</w:t>
      </w:r>
      <w:r w:rsidR="00FE5859">
        <w:rPr>
          <w:rFonts w:ascii="Times New Roman" w:hAnsi="Times New Roman" w:cs="Times New Roman"/>
          <w:sz w:val="24"/>
          <w:szCs w:val="24"/>
        </w:rPr>
        <w:t xml:space="preserve"> </w:t>
      </w:r>
      <w:r w:rsidR="00FE5859" w:rsidRPr="00FE5859">
        <w:rPr>
          <w:rFonts w:ascii="Times New Roman" w:hAnsi="Times New Roman" w:cs="Times New Roman"/>
          <w:sz w:val="24"/>
          <w:szCs w:val="24"/>
        </w:rPr>
        <w:t>используемое в её производстве, было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="00FE5859" w:rsidRPr="00FE5859">
        <w:rPr>
          <w:rFonts w:ascii="Times New Roman" w:hAnsi="Times New Roman" w:cs="Times New Roman"/>
          <w:sz w:val="24"/>
          <w:szCs w:val="24"/>
        </w:rPr>
        <w:lastRenderedPageBreak/>
        <w:t>близко и понятно поколению водителей,</w:t>
      </w:r>
      <w:r w:rsidR="00FE5859">
        <w:rPr>
          <w:rFonts w:ascii="Times New Roman" w:hAnsi="Times New Roman" w:cs="Times New Roman"/>
          <w:sz w:val="24"/>
          <w:szCs w:val="24"/>
        </w:rPr>
        <w:t xml:space="preserve"> </w:t>
      </w:r>
      <w:r w:rsidR="00FE5859" w:rsidRPr="00FE5859">
        <w:rPr>
          <w:rFonts w:ascii="Times New Roman" w:hAnsi="Times New Roman" w:cs="Times New Roman"/>
          <w:sz w:val="24"/>
          <w:szCs w:val="24"/>
        </w:rPr>
        <w:t>вернувшихся с фронта. Переучиваться</w:t>
      </w:r>
      <w:r w:rsidR="00FE5859">
        <w:rPr>
          <w:rFonts w:ascii="Times New Roman" w:hAnsi="Times New Roman" w:cs="Times New Roman"/>
          <w:sz w:val="24"/>
          <w:szCs w:val="24"/>
        </w:rPr>
        <w:t xml:space="preserve"> </w:t>
      </w:r>
      <w:r w:rsidR="00FE5859" w:rsidRPr="00FE5859">
        <w:rPr>
          <w:rFonts w:ascii="Times New Roman" w:hAnsi="Times New Roman" w:cs="Times New Roman"/>
          <w:sz w:val="24"/>
          <w:szCs w:val="24"/>
        </w:rPr>
        <w:t>для работы на этой автоцистерне не требовалось.</w:t>
      </w:r>
    </w:p>
    <w:p w:rsidR="00BA3824" w:rsidRPr="00BA3824" w:rsidRDefault="00FE5859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Передняя часть автомобиля — облицовка, радиатор, капот, передние крылья и рама переднего стекла сохранялась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такой же, как и у грузового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«Урал-З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5859">
        <w:rPr>
          <w:rFonts w:ascii="Times New Roman" w:hAnsi="Times New Roman" w:cs="Times New Roman"/>
          <w:sz w:val="24"/>
          <w:szCs w:val="24"/>
        </w:rPr>
        <w:t>С-5». Обычной для того времени была и конструкция кузова автоцистерны: деревянный каркас, обшитый снаружи</w:t>
      </w:r>
      <w:r w:rsidR="00A6386C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листовым железом, а изнутри — фанерой.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Сложности в его изготовлении представляли: достройка новой закрытой кабины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для водителя и боевого расчета и необходимость наращивания задней части рамы.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В кабине боевого расчета, вмещавшей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шесть человек, имелась система обогрева,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работавшая от выхлопных газов двигателя. У опытного образца на подножках,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с двух сторон, в нишах под полом кабины,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размещались по два всасывающих рукава длиной по 2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м каждый. Однако, такое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упрощенное и, казалось бы, удобное размещение плохо сказывалось на состоянии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всасывающих рукавов, подвергавшихся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попаданию грязи, атмосферных осадков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 xml:space="preserve">и задеваемых личным составом при посадке в автомобиль. И на </w:t>
      </w:r>
      <w:proofErr w:type="gramStart"/>
      <w:r w:rsidRPr="00FE5859">
        <w:rPr>
          <w:rFonts w:ascii="Times New Roman" w:hAnsi="Times New Roman" w:cs="Times New Roman"/>
          <w:sz w:val="24"/>
          <w:szCs w:val="24"/>
        </w:rPr>
        <w:t>серийных</w:t>
      </w:r>
      <w:proofErr w:type="gramEnd"/>
      <w:r w:rsidRPr="00FE5859">
        <w:rPr>
          <w:rFonts w:ascii="Times New Roman" w:hAnsi="Times New Roman" w:cs="Times New Roman"/>
          <w:sz w:val="24"/>
          <w:szCs w:val="24"/>
        </w:rPr>
        <w:t xml:space="preserve"> ПМЗ-11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всасывающие рукава перекочевали туда,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куда им и положено — на кронштейны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над кузовом. Автоцистерна имела небольшую емкость для воды в 1420 л и бак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для пенообразователя емкостью 80 л, размещавшийся, по технической моде тех</w:t>
      </w:r>
      <w:r w:rsidR="003E2E65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 xml:space="preserve">лет, внутри неё. Это решение экономило место кузова, но ухудшало </w:t>
      </w:r>
      <w:proofErr w:type="gramStart"/>
      <w:r w:rsidRPr="00FE5859">
        <w:rPr>
          <w:rFonts w:ascii="Times New Roman" w:hAnsi="Times New Roman" w:cs="Times New Roman"/>
          <w:sz w:val="24"/>
          <w:szCs w:val="24"/>
        </w:rPr>
        <w:t>контроль</w:t>
      </w:r>
      <w:r w:rsidR="00924093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5859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FE5859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FE5859">
        <w:rPr>
          <w:rFonts w:ascii="Times New Roman" w:hAnsi="Times New Roman" w:cs="Times New Roman"/>
          <w:sz w:val="24"/>
          <w:szCs w:val="24"/>
        </w:rPr>
        <w:t xml:space="preserve"> и качество конструкции в целом. Плохое качество сварки таких конструкций приводило к их преждевременному разрушению от тряски</w:t>
      </w:r>
      <w:r w:rsidR="00924093">
        <w:rPr>
          <w:rFonts w:ascii="Times New Roman" w:hAnsi="Times New Roman" w:cs="Times New Roman"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sz w:val="24"/>
          <w:szCs w:val="24"/>
        </w:rPr>
        <w:t xml:space="preserve">на ухабах. Для гашения колебаний в движении внутри цистерны имелись волнорезы. </w:t>
      </w:r>
      <w:r w:rsidR="00BA3824">
        <w:rPr>
          <w:rFonts w:ascii="Times New Roman" w:hAnsi="Times New Roman" w:cs="Times New Roman"/>
          <w:sz w:val="24"/>
          <w:szCs w:val="24"/>
        </w:rPr>
        <w:t>Обогрев обеспечивали жаровые тру</w:t>
      </w:r>
      <w:r w:rsidR="00BA3824" w:rsidRPr="00BA3824">
        <w:rPr>
          <w:rFonts w:ascii="Times New Roman" w:hAnsi="Times New Roman" w:cs="Times New Roman"/>
          <w:sz w:val="24"/>
          <w:szCs w:val="24"/>
        </w:rPr>
        <w:t>бы, а опорожнение цистерны — сливная</w:t>
      </w:r>
      <w:r w:rsidR="00BA3824">
        <w:rPr>
          <w:rFonts w:ascii="Times New Roman" w:hAnsi="Times New Roman" w:cs="Times New Roman"/>
          <w:sz w:val="24"/>
          <w:szCs w:val="24"/>
        </w:rPr>
        <w:t xml:space="preserve"> </w:t>
      </w:r>
      <w:r w:rsidR="00BA3824" w:rsidRPr="00BA3824">
        <w:rPr>
          <w:rFonts w:ascii="Times New Roman" w:hAnsi="Times New Roman" w:cs="Times New Roman"/>
          <w:sz w:val="24"/>
          <w:szCs w:val="24"/>
        </w:rPr>
        <w:t xml:space="preserve">труба. Доступ к цистерне и </w:t>
      </w:r>
      <w:proofErr w:type="spellStart"/>
      <w:r w:rsidR="00BA3824" w:rsidRPr="00BA3824">
        <w:rPr>
          <w:rFonts w:ascii="Times New Roman" w:hAnsi="Times New Roman" w:cs="Times New Roman"/>
          <w:sz w:val="24"/>
          <w:szCs w:val="24"/>
        </w:rPr>
        <w:t>пенобаку</w:t>
      </w:r>
      <w:proofErr w:type="spellEnd"/>
      <w:r w:rsidR="00BA3824" w:rsidRPr="00BA3824">
        <w:rPr>
          <w:rFonts w:ascii="Times New Roman" w:hAnsi="Times New Roman" w:cs="Times New Roman"/>
          <w:sz w:val="24"/>
          <w:szCs w:val="24"/>
        </w:rPr>
        <w:t xml:space="preserve"> осуществлялся с крыши кузова с помощью</w:t>
      </w:r>
      <w:r w:rsidR="00BA3824">
        <w:rPr>
          <w:rFonts w:ascii="Times New Roman" w:hAnsi="Times New Roman" w:cs="Times New Roman"/>
          <w:sz w:val="24"/>
          <w:szCs w:val="24"/>
        </w:rPr>
        <w:t xml:space="preserve"> </w:t>
      </w:r>
      <w:r w:rsidR="00BA3824" w:rsidRPr="00BA3824">
        <w:rPr>
          <w:rFonts w:ascii="Times New Roman" w:hAnsi="Times New Roman" w:cs="Times New Roman"/>
          <w:sz w:val="24"/>
          <w:szCs w:val="24"/>
        </w:rPr>
        <w:t>двух алюминиевых люков с резиновыми</w:t>
      </w:r>
      <w:r w:rsidR="00BA3824">
        <w:rPr>
          <w:rFonts w:ascii="Times New Roman" w:hAnsi="Times New Roman" w:cs="Times New Roman"/>
          <w:sz w:val="24"/>
          <w:szCs w:val="24"/>
        </w:rPr>
        <w:t xml:space="preserve"> </w:t>
      </w:r>
      <w:r w:rsidR="00BA3824" w:rsidRPr="00BA3824">
        <w:rPr>
          <w:rFonts w:ascii="Times New Roman" w:hAnsi="Times New Roman" w:cs="Times New Roman"/>
          <w:sz w:val="24"/>
          <w:szCs w:val="24"/>
        </w:rPr>
        <w:t>прокладками.</w:t>
      </w:r>
    </w:p>
    <w:p w:rsidR="00D22DBE" w:rsidRDefault="00BA3824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 xml:space="preserve">В апреле 1953 года </w:t>
      </w:r>
      <w:proofErr w:type="spellStart"/>
      <w:r w:rsidRPr="00BA3824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Pr="00BA3824">
        <w:rPr>
          <w:rFonts w:ascii="Times New Roman" w:hAnsi="Times New Roman" w:cs="Times New Roman"/>
          <w:sz w:val="24"/>
          <w:szCs w:val="24"/>
        </w:rPr>
        <w:t xml:space="preserve"> прекращает свое существование, и на его базе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организуется Всесоюзный трест по производству противопожарного оборудования (ВТПППО). Примерно в тоже время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принимается Протокол согласования технической документации между ВТПППО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и ТУПО. В нём стороны договариваются,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в том числе, и о требованиях к выпускаемым автоцистернам ПМЗ-11. Теперь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кабина автомобиля должна покрываться лаком, система управления насосной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установкой должна быть унифицирована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с ПМЗ-9, а мелкие детали: ободки фар,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 xml:space="preserve">поручни и т.д. </w:t>
      </w:r>
      <w:r w:rsidR="003C7534">
        <w:rPr>
          <w:rFonts w:ascii="Times New Roman" w:hAnsi="Times New Roman" w:cs="Times New Roman"/>
          <w:sz w:val="24"/>
          <w:szCs w:val="24"/>
        </w:rPr>
        <w:t xml:space="preserve">- </w:t>
      </w:r>
      <w:r w:rsidRPr="00BA3824">
        <w:rPr>
          <w:rFonts w:ascii="Times New Roman" w:hAnsi="Times New Roman" w:cs="Times New Roman"/>
          <w:sz w:val="24"/>
          <w:szCs w:val="24"/>
        </w:rPr>
        <w:t>хромироваться. В заводских условиях должна была осуществляться подготовительная работа по размещению сигнальной фары, передних</w:t>
      </w:r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Pr="00BA3824">
        <w:rPr>
          <w:rFonts w:ascii="Times New Roman" w:hAnsi="Times New Roman" w:cs="Times New Roman"/>
          <w:sz w:val="24"/>
          <w:szCs w:val="24"/>
        </w:rPr>
        <w:t>и задних указателей поворота.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1D" w:rsidRPr="003A531D" w:rsidRDefault="003A531D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 xml:space="preserve">С началом выпуска ПМЗ-11 </w:t>
      </w:r>
      <w:proofErr w:type="spellStart"/>
      <w:r w:rsidRPr="003A531D">
        <w:rPr>
          <w:rFonts w:ascii="Times New Roman" w:hAnsi="Times New Roman" w:cs="Times New Roman"/>
          <w:sz w:val="24"/>
          <w:szCs w:val="24"/>
        </w:rPr>
        <w:t>Топкинским</w:t>
      </w:r>
      <w:proofErr w:type="spellEnd"/>
      <w:r w:rsidRPr="003A531D">
        <w:rPr>
          <w:rFonts w:ascii="Times New Roman" w:hAnsi="Times New Roman" w:cs="Times New Roman"/>
          <w:sz w:val="24"/>
          <w:szCs w:val="24"/>
        </w:rPr>
        <w:t xml:space="preserve"> заводом выполнение этого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периодически срывалось по вине завода.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Конечно, за это завод можно было бы критиковать, если бы не знать в каких условиях эти автомобили собирались. А происходило это на улице, и мороз вносил свои</w:t>
      </w:r>
      <w:r w:rsidR="00A6386C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коррективы в выполнение плана — сборка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просто прекращалась. Из-за ручной установки кабины и кузова часто возникал перекос кузова и дверных проемов. А желание во что бы то ни стало выполнить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приводило порой к комичным ситуациям.</w:t>
      </w:r>
    </w:p>
    <w:p w:rsidR="003A531D" w:rsidRPr="003A531D" w:rsidRDefault="003A531D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1D">
        <w:rPr>
          <w:rFonts w:ascii="Times New Roman" w:hAnsi="Times New Roman" w:cs="Times New Roman"/>
          <w:sz w:val="24"/>
          <w:szCs w:val="24"/>
        </w:rPr>
        <w:t>Топкинский</w:t>
      </w:r>
      <w:proofErr w:type="spellEnd"/>
      <w:r w:rsidRPr="003A531D">
        <w:rPr>
          <w:rFonts w:ascii="Times New Roman" w:hAnsi="Times New Roman" w:cs="Times New Roman"/>
          <w:sz w:val="24"/>
          <w:szCs w:val="24"/>
        </w:rPr>
        <w:t xml:space="preserve"> завод некоторое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продолжал выпуск ПМЗ-11 и даже готовился к изготовлению автонасосов ПМГ-20,</w:t>
      </w:r>
      <w:r w:rsidR="00ED4B9B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 xml:space="preserve">но по приказу </w:t>
      </w:r>
      <w:proofErr w:type="spellStart"/>
      <w:r w:rsidRPr="003A531D">
        <w:rPr>
          <w:rFonts w:ascii="Times New Roman" w:hAnsi="Times New Roman" w:cs="Times New Roman"/>
          <w:sz w:val="24"/>
          <w:szCs w:val="24"/>
        </w:rPr>
        <w:t>ММиП</w:t>
      </w:r>
      <w:proofErr w:type="spellEnd"/>
      <w:r w:rsidRPr="003A531D">
        <w:rPr>
          <w:rFonts w:ascii="Times New Roman" w:hAnsi="Times New Roman" w:cs="Times New Roman"/>
          <w:sz w:val="24"/>
          <w:szCs w:val="24"/>
        </w:rPr>
        <w:t xml:space="preserve"> СССР в ноябре</w:t>
      </w:r>
      <w:r w:rsidR="00ED4B9B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1955 года завод был передан в ведение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 xml:space="preserve">другого Главка министерства — </w:t>
      </w:r>
      <w:proofErr w:type="spellStart"/>
      <w:r w:rsidRPr="003A531D">
        <w:rPr>
          <w:rFonts w:ascii="Times New Roman" w:hAnsi="Times New Roman" w:cs="Times New Roman"/>
          <w:sz w:val="24"/>
          <w:szCs w:val="24"/>
        </w:rPr>
        <w:t>Главточмаша</w:t>
      </w:r>
      <w:proofErr w:type="spellEnd"/>
      <w:r w:rsidRPr="003A531D">
        <w:rPr>
          <w:rFonts w:ascii="Times New Roman" w:hAnsi="Times New Roman" w:cs="Times New Roman"/>
          <w:sz w:val="24"/>
          <w:szCs w:val="24"/>
        </w:rPr>
        <w:t xml:space="preserve">, и на этом его пожарная история заканчивается. Точное количество автомобилей, выпущенных </w:t>
      </w:r>
      <w:proofErr w:type="spellStart"/>
      <w:r w:rsidRPr="003A531D">
        <w:rPr>
          <w:rFonts w:ascii="Times New Roman" w:hAnsi="Times New Roman" w:cs="Times New Roman"/>
          <w:sz w:val="24"/>
          <w:szCs w:val="24"/>
        </w:rPr>
        <w:t>Топкинским</w:t>
      </w:r>
      <w:proofErr w:type="spellEnd"/>
      <w:r w:rsidRPr="003A531D">
        <w:rPr>
          <w:rFonts w:ascii="Times New Roman" w:hAnsi="Times New Roman" w:cs="Times New Roman"/>
          <w:sz w:val="24"/>
          <w:szCs w:val="24"/>
        </w:rPr>
        <w:t xml:space="preserve"> заводом,</w:t>
      </w:r>
      <w:r w:rsidR="00ED4B9B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неизвестно. Отчёты завода за этот период</w:t>
      </w:r>
      <w:r w:rsidR="00ED4B9B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не сохранились, а может и не подавались.</w:t>
      </w:r>
      <w:r w:rsidR="00ED4B9B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Во всяком случае, в архивных делах они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Pr="003A531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A531D" w:rsidRDefault="00ED4B9B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31D" w:rsidRPr="003A531D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3A531D" w:rsidRPr="003A531D">
        <w:rPr>
          <w:rFonts w:ascii="Times New Roman" w:hAnsi="Times New Roman" w:cs="Times New Roman"/>
          <w:sz w:val="24"/>
          <w:szCs w:val="24"/>
        </w:rPr>
        <w:t xml:space="preserve"> же завод, потихоньку оправившись от потрясений, наладил выпуск ПМЗ-11, и за период с 1952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31D" w:rsidRPr="003A531D">
        <w:rPr>
          <w:rFonts w:ascii="Times New Roman" w:hAnsi="Times New Roman" w:cs="Times New Roman"/>
          <w:sz w:val="24"/>
          <w:szCs w:val="24"/>
        </w:rPr>
        <w:t>по 1956 год, неоднократно перевыполняя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31D" w:rsidRPr="003A531D">
        <w:rPr>
          <w:rFonts w:ascii="Times New Roman" w:hAnsi="Times New Roman" w:cs="Times New Roman"/>
          <w:sz w:val="24"/>
          <w:szCs w:val="24"/>
        </w:rPr>
        <w:t>план по производству автоцистерны, выпустил немногим менее 3000 подобных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31D" w:rsidRPr="003A531D">
        <w:rPr>
          <w:rFonts w:ascii="Times New Roman" w:hAnsi="Times New Roman" w:cs="Times New Roman"/>
          <w:sz w:val="24"/>
          <w:szCs w:val="24"/>
        </w:rPr>
        <w:t>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9B">
        <w:rPr>
          <w:rFonts w:ascii="Times New Roman" w:hAnsi="Times New Roman" w:cs="Times New Roman"/>
          <w:sz w:val="24"/>
          <w:szCs w:val="24"/>
        </w:rPr>
        <w:t>Массовый выпуск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9B">
        <w:rPr>
          <w:rFonts w:ascii="Times New Roman" w:hAnsi="Times New Roman" w:cs="Times New Roman"/>
          <w:sz w:val="24"/>
          <w:szCs w:val="24"/>
        </w:rPr>
        <w:t>на протяжении почти 10 лет позволил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9B">
        <w:rPr>
          <w:rFonts w:ascii="Times New Roman" w:hAnsi="Times New Roman" w:cs="Times New Roman"/>
          <w:sz w:val="24"/>
          <w:szCs w:val="24"/>
        </w:rPr>
        <w:t>отдельным её экземплярам сохраниться до наших дней в ряде городов России</w:t>
      </w:r>
      <w:r w:rsidR="00015A36">
        <w:rPr>
          <w:rFonts w:ascii="Times New Roman" w:hAnsi="Times New Roman" w:cs="Times New Roman"/>
          <w:sz w:val="24"/>
          <w:szCs w:val="24"/>
        </w:rPr>
        <w:t xml:space="preserve"> </w:t>
      </w:r>
      <w:r w:rsidRPr="00ED4B9B">
        <w:rPr>
          <w:rFonts w:ascii="Times New Roman" w:hAnsi="Times New Roman" w:cs="Times New Roman"/>
          <w:sz w:val="24"/>
          <w:szCs w:val="24"/>
        </w:rPr>
        <w:t>и бывшего СССР.</w:t>
      </w:r>
    </w:p>
    <w:p w:rsidR="000B3D56" w:rsidRPr="000B3D56" w:rsidRDefault="000B3D56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Заканчивается часть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история, касающаяся славного племени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D56">
        <w:rPr>
          <w:rFonts w:ascii="Times New Roman" w:hAnsi="Times New Roman" w:cs="Times New Roman"/>
          <w:sz w:val="24"/>
          <w:szCs w:val="24"/>
        </w:rPr>
        <w:t>С-5, ГАЗ-АА и их послевоенных модификаций. Максимализм пожарных работников тех лет понятен — всем хочется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получить новую современную,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более надежную и простую в эксплуатации технику. Но ведь она не создается просто так, прогресс движется поступательно,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 xml:space="preserve">от простого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сложному, через накопление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опыта, и нельзя разом взять и перескочить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 технику будущего. Невозможно создать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лучшую новую технику, не изучив и не выяснив возможности старой. Не помучившись с ней, наконец! Роль такой прослойки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для того очень сложного и противоречивого времени и сыграли угловатые и неповоротливые старушки ПМЗ-7, ПМЗ-8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ПМЗ-11. Со всеми своими недостатками</w:t>
      </w:r>
      <w:r w:rsidR="00184F05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бедами они честно прожили свой век,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навсегда оставшись в памяти ветеранов.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24" w:rsidRDefault="008457B7" w:rsidP="00EC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3D56" w:rsidRPr="000B3D56">
        <w:rPr>
          <w:rFonts w:ascii="Times New Roman" w:hAnsi="Times New Roman" w:cs="Times New Roman"/>
          <w:sz w:val="24"/>
          <w:szCs w:val="24"/>
        </w:rPr>
        <w:t>Выполнив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D56" w:rsidRPr="000B3D56">
        <w:rPr>
          <w:rFonts w:ascii="Times New Roman" w:hAnsi="Times New Roman" w:cs="Times New Roman"/>
          <w:sz w:val="24"/>
          <w:szCs w:val="24"/>
        </w:rPr>
        <w:t>историческое назначение, довольно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D56" w:rsidRPr="000B3D56">
        <w:rPr>
          <w:rFonts w:ascii="Times New Roman" w:hAnsi="Times New Roman" w:cs="Times New Roman"/>
          <w:sz w:val="24"/>
          <w:szCs w:val="24"/>
        </w:rPr>
        <w:t>они были вытеснены новой техникой.</w:t>
      </w:r>
    </w:p>
    <w:p w:rsidR="00BA3824" w:rsidRPr="0031286A" w:rsidRDefault="00BA3824" w:rsidP="00EC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BE" w:rsidRDefault="00D22DBE" w:rsidP="00EC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07"/>
        <w:gridCol w:w="696"/>
        <w:gridCol w:w="1115"/>
      </w:tblGrid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gridSpan w:val="2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 движения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по шоссе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полной боевой готовности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веса по осям</w:t>
            </w: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</w:t>
            </w: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дорожный просвет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0" w:type="auto"/>
            <w:gridSpan w:val="2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ПН-25</w:t>
            </w:r>
            <w:proofErr w:type="gram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вакуум-аппарата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высота всасывания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всасывания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Ёмкости</w:t>
            </w: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воды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BA3824" w:rsidRPr="00E628E5" w:rsidTr="00095AC3">
        <w:trPr>
          <w:jc w:val="center"/>
        </w:trPr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пенообразователя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A3824" w:rsidRPr="00E628E5" w:rsidRDefault="00BA3824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F21892" w:rsidRPr="0031286A" w:rsidRDefault="00F21892" w:rsidP="00EC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892" w:rsidRPr="0031286A" w:rsidRDefault="00921AD7" w:rsidP="00EC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УралЗиС-5 / УралЗиС-355</w:t>
      </w:r>
    </w:p>
    <w:p w:rsidR="00A03D8C" w:rsidRPr="0031286A" w:rsidRDefault="00A03D8C" w:rsidP="00EC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-5В выпускались с 1942 года в Ульяновске, («</w:t>
      </w:r>
      <w:proofErr w:type="spellStart"/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с 1944 в Миассе, Челябинской области, («</w:t>
      </w:r>
      <w:proofErr w:type="spellStart"/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21AD7" w:rsidRPr="0031286A" w:rsidRDefault="00A03D8C" w:rsidP="00EC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892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1944 года за ворота </w:t>
      </w:r>
      <w:r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Уральского </w:t>
      </w:r>
      <w:r w:rsidR="00F21892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 вышли первые уральские грузовики</w:t>
      </w:r>
      <w:proofErr w:type="gramStart"/>
      <w:r w:rsidR="00F21892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иС-5В (1941-47</w:t>
      </w:r>
      <w:r w:rsidR="00A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УралЗиС-5 (1947-55</w:t>
      </w:r>
      <w:r w:rsidR="00A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УралЗиС-355 (1956-57</w:t>
      </w:r>
      <w:r w:rsidR="00A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УралЗиС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-355В (1957-58</w:t>
      </w:r>
      <w:r w:rsidR="00A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г.).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1941 года ввиду угрозы захвата германскими войсками Москвы производственные мощности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ЗиСа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эвакуированы в Шадринск, Челябинск, Ульяновск и Миасс. В двух последних городах впоследствии на базе полученного оборудования выросл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автозаводы УАЗ и </w:t>
      </w:r>
      <w:proofErr w:type="spellStart"/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A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различной литературе можно встретить наименования ЗиС-5В, УралЗиС-5В. Следует отметить, что это полностью идентичные модели, не имевшие между собой каких-либо принципиальных отличий, и называемые так лишь с целью подчеркнуть место их производства. </w:t>
      </w:r>
      <w:hyperlink r:id="rId6" w:tgtFrame="_blank" w:history="1"/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1947 году, при проведении модернизации автомобиля, были возвращены тормоза на все колеса, вторая фара, платформа с тремя откидными бортами, облицовка дверок кабин и т.д. Самому автомобилю было возвращено прежнее название ЗиС-5. Тогда же на облицовке радиатора уральских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ЗиСов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пятиконечная звезда и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УралЗиС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Крылья пока остаются прежними! </w:t>
      </w:r>
      <w:hyperlink r:id="rId7" w:tgtFrame="_blank" w:history="1"/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1947 по 1955 год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 совершенствовал конструкцию выпускаемого им ЗиС-5 (непосредственно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производство его модификации ЗиС-50 уже в апреле 1948 года). Из внешних отличий следует упомянуть бортовой кузов новой конструкции со стойками бортов швеллерного сечения. С 1949 года машина получает новые передние крылья обтекаемой формы, 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внешне заметно отличались от передних крыльев довоенного ЗиС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-5.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1950 году топливный бак был перемещен из-под сиденья водителя под грузовую платформу на левый лонжерон рамы, а его место занял аккумулятор. </w:t>
      </w:r>
      <w:hyperlink r:id="rId8" w:tgtFrame="_blank" w:history="1"/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1956 года автомобиль получил модернизированный 85-сильный двигатель УралЗиС-355 с </w:t>
      </w:r>
      <w:proofErr w:type="gram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</w:t>
      </w:r>
      <w:proofErr w:type="gram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КШМ и системой смазки. С этого момента машине было присвоено наименование УралЗиС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-355.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1957 года был освоен выпуск двигателей УралЗиС-353В мощностью 95 </w:t>
      </w:r>
      <w:proofErr w:type="spellStart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21AD7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которые стали устанавливать и на УралЗиС-355. Эти машины получили индекс УралЗиС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-355В. </w:t>
      </w:r>
      <w:r w:rsidR="00896EC5" w:rsidRPr="00312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D8C" w:rsidRPr="0031286A" w:rsidRDefault="00A03D8C" w:rsidP="00EC3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28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Краткие технические характеристики 2-хосных (4х2) автомобилей Уральского автозавода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903"/>
        <w:gridCol w:w="1243"/>
        <w:gridCol w:w="1482"/>
        <w:gridCol w:w="3253"/>
      </w:tblGrid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A03D8C" w:rsidRPr="0031286A" w:rsidRDefault="00896EC5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="00A03D8C"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-5В</w:t>
            </w:r>
          </w:p>
        </w:tc>
        <w:tc>
          <w:tcPr>
            <w:tcW w:w="0" w:type="auto"/>
            <w:hideMark/>
          </w:tcPr>
          <w:p w:rsidR="00A03D8C" w:rsidRPr="0031286A" w:rsidRDefault="00896EC5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="00A03D8C"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</w:t>
            </w:r>
            <w:r w:rsidR="00896EC5"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Урал-355М</w:t>
            </w:r>
          </w:p>
        </w:tc>
      </w:tr>
      <w:tr w:rsidR="00A03D8C" w:rsidRPr="0031286A" w:rsidTr="00EC3BED">
        <w:trPr>
          <w:trHeight w:val="225"/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A03D8C" w:rsidRPr="0031286A" w:rsidTr="00EC3BED">
        <w:trPr>
          <w:trHeight w:val="210"/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передним мостом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задним ведущим мостом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A03D8C" w:rsidRPr="0031286A" w:rsidTr="00EC3BED">
        <w:trPr>
          <w:trHeight w:val="225"/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 (без груза/ с грузом),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1210/1400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1800/4750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1260/1440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1840/4800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1820/4800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1600/1830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1800/5220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vMerge w:val="restart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4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бензиновый, карбюраторный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vMerge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D8C" w:rsidRPr="0031286A" w:rsidRDefault="00896EC5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A03D8C" w:rsidRPr="0031286A" w:rsidRDefault="00896EC5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 w:rsidR="00896EC5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</w:t>
            </w: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76/2400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76/2400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85/2600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95/2600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рутящий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момент, </w:t>
            </w: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/об/мин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28,5/1100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28,5/1100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29,5/1200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31,0/1200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Октановое число бензина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6в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12в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 сухое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трехходовая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4-мя передачами вперед и одной назад</w:t>
            </w:r>
          </w:p>
        </w:tc>
      </w:tr>
      <w:tr w:rsidR="00A03D8C" w:rsidRPr="0031286A" w:rsidTr="00EC3BED">
        <w:trPr>
          <w:trHeight w:val="165"/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отношения</w:t>
            </w:r>
          </w:p>
        </w:tc>
        <w:tc>
          <w:tcPr>
            <w:tcW w:w="0" w:type="auto"/>
            <w:gridSpan w:val="4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 вперед; 7,63 задний ход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закрытых шарнира на подшипниках скольжения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состоит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A03D8C" w:rsidRPr="0031286A" w:rsidTr="00EC3BED">
        <w:trPr>
          <w:trHeight w:val="165"/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34х7 высокого давления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210х20 низкого давления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8,25х20 низкого давления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листовой стали, лонжероны </w:t>
            </w: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стали, лонжероны - не </w:t>
            </w: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A03D8C" w:rsidRPr="0031286A" w:rsidRDefault="00EC3BED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2-</w:t>
            </w:r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четыре колеса,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колеса, с гидроприводом; </w:t>
            </w: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тормоз задних колес имеет привод на каждую колодку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колодки задних колес с </w:t>
            </w:r>
            <w:proofErr w:type="spell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троссовым</w:t>
            </w:r>
            <w:proofErr w:type="spell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на коробке передач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 с кривошипом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EC3BED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2-местная, 2-</w:t>
            </w:r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дверная, полностью деревянная.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 двойное, у водителя имеет поднимающуюся рамку.</w:t>
            </w:r>
          </w:p>
        </w:tc>
        <w:tc>
          <w:tcPr>
            <w:tcW w:w="0" w:type="auto"/>
            <w:hideMark/>
          </w:tcPr>
          <w:p w:rsidR="00A03D8C" w:rsidRPr="0031286A" w:rsidRDefault="00EC3BED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цельнометаллическая. </w:t>
            </w:r>
            <w:proofErr w:type="gramStart"/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="00A03D8C"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обдувом ветрового стекла, мягкими разделенными сиденьями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0" w:type="auto"/>
            <w:gridSpan w:val="2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вакуумные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 с ручным приводом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боковыми и задним открывающимися бортами, торцы которых окованы сталью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A03D8C" w:rsidRPr="0031286A" w:rsidTr="00EC3BED">
        <w:trPr>
          <w:jc w:val="center"/>
        </w:trPr>
        <w:tc>
          <w:tcPr>
            <w:tcW w:w="0" w:type="auto"/>
            <w:hideMark/>
          </w:tcPr>
          <w:p w:rsidR="00A03D8C" w:rsidRPr="0031286A" w:rsidRDefault="00A03D8C" w:rsidP="00EC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скорости 30-40 км/ч по ровному </w:t>
            </w: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шоссе, л/100 км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03D8C" w:rsidRPr="0031286A" w:rsidRDefault="00A03D8C" w:rsidP="00EC3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D22DBE" w:rsidRPr="0031286A" w:rsidRDefault="00D22DBE" w:rsidP="00EC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2DBE" w:rsidRPr="0031286A" w:rsidSect="00A6386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0"/>
    <w:rsid w:val="00004D6E"/>
    <w:rsid w:val="00015A36"/>
    <w:rsid w:val="000510F9"/>
    <w:rsid w:val="000B3D56"/>
    <w:rsid w:val="000C7B58"/>
    <w:rsid w:val="000E5ABB"/>
    <w:rsid w:val="00136AC6"/>
    <w:rsid w:val="00156B7D"/>
    <w:rsid w:val="00184F05"/>
    <w:rsid w:val="001C7C5B"/>
    <w:rsid w:val="0031286A"/>
    <w:rsid w:val="00352441"/>
    <w:rsid w:val="003A05E8"/>
    <w:rsid w:val="003A531D"/>
    <w:rsid w:val="003C7534"/>
    <w:rsid w:val="003D4691"/>
    <w:rsid w:val="003D6C36"/>
    <w:rsid w:val="003E2E65"/>
    <w:rsid w:val="003F1F93"/>
    <w:rsid w:val="003F2BA8"/>
    <w:rsid w:val="003F536A"/>
    <w:rsid w:val="003F7EF3"/>
    <w:rsid w:val="00486EFE"/>
    <w:rsid w:val="004C0A11"/>
    <w:rsid w:val="00504F2A"/>
    <w:rsid w:val="0052150E"/>
    <w:rsid w:val="00536A73"/>
    <w:rsid w:val="00590226"/>
    <w:rsid w:val="005D45A9"/>
    <w:rsid w:val="00614040"/>
    <w:rsid w:val="006C0B1D"/>
    <w:rsid w:val="00715D28"/>
    <w:rsid w:val="00720E99"/>
    <w:rsid w:val="00740940"/>
    <w:rsid w:val="00785AB2"/>
    <w:rsid w:val="007C0B4D"/>
    <w:rsid w:val="007D167B"/>
    <w:rsid w:val="007D7BA0"/>
    <w:rsid w:val="008058E0"/>
    <w:rsid w:val="008152A1"/>
    <w:rsid w:val="008306D7"/>
    <w:rsid w:val="008457B7"/>
    <w:rsid w:val="00876B53"/>
    <w:rsid w:val="00896EC5"/>
    <w:rsid w:val="00917034"/>
    <w:rsid w:val="00921AD7"/>
    <w:rsid w:val="00924093"/>
    <w:rsid w:val="009249FF"/>
    <w:rsid w:val="00997399"/>
    <w:rsid w:val="009D2BBB"/>
    <w:rsid w:val="00A03D8C"/>
    <w:rsid w:val="00A6386C"/>
    <w:rsid w:val="00AA120F"/>
    <w:rsid w:val="00AE4BF4"/>
    <w:rsid w:val="00BA3824"/>
    <w:rsid w:val="00C70D7F"/>
    <w:rsid w:val="00D22DBE"/>
    <w:rsid w:val="00D90127"/>
    <w:rsid w:val="00D90275"/>
    <w:rsid w:val="00D93E6A"/>
    <w:rsid w:val="00D9770A"/>
    <w:rsid w:val="00DC6104"/>
    <w:rsid w:val="00DD1964"/>
    <w:rsid w:val="00DF631B"/>
    <w:rsid w:val="00E45785"/>
    <w:rsid w:val="00EC3BED"/>
    <w:rsid w:val="00ED2C72"/>
    <w:rsid w:val="00ED4B9B"/>
    <w:rsid w:val="00F15769"/>
    <w:rsid w:val="00F21892"/>
    <w:rsid w:val="00F71BE7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DBE"/>
    <w:rPr>
      <w:b/>
      <w:bCs/>
    </w:rPr>
  </w:style>
  <w:style w:type="table" w:styleId="a7">
    <w:name w:val="Table Grid"/>
    <w:basedOn w:val="a1"/>
    <w:uiPriority w:val="59"/>
    <w:rsid w:val="00D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DBE"/>
    <w:rPr>
      <w:b/>
      <w:bCs/>
    </w:rPr>
  </w:style>
  <w:style w:type="table" w:styleId="a7">
    <w:name w:val="Table Grid"/>
    <w:basedOn w:val="a1"/>
    <w:uiPriority w:val="59"/>
    <w:rsid w:val="00D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ural/uralprototips/URALZIS5_PM1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ural/uralprototips/URALZIS355ass-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ural/uralprototips/URALZIS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2018-09-14T12:12:00Z</dcterms:created>
  <dcterms:modified xsi:type="dcterms:W3CDTF">2024-04-05T15:40:00Z</dcterms:modified>
</cp:coreProperties>
</file>