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79" w:rsidRPr="00423379" w:rsidRDefault="00423379" w:rsidP="00917651">
      <w:pPr>
        <w:spacing w:line="240" w:lineRule="auto"/>
        <w:jc w:val="center"/>
        <w:rPr>
          <w:rFonts w:ascii="Times New Roman" w:eastAsia="Times New Roman" w:hAnsi="Times New Roman" w:cs="Times New Roman"/>
          <w:b/>
          <w:sz w:val="28"/>
          <w:szCs w:val="28"/>
          <w:lang w:eastAsia="ru-RU"/>
        </w:rPr>
      </w:pPr>
      <w:proofErr w:type="gramStart"/>
      <w:r w:rsidRPr="00D16CBC">
        <w:rPr>
          <w:rFonts w:ascii="Times New Roman" w:eastAsia="Times New Roman" w:hAnsi="Times New Roman" w:cs="Times New Roman"/>
          <w:b/>
          <w:sz w:val="28"/>
          <w:szCs w:val="28"/>
          <w:lang w:eastAsia="ru-RU"/>
        </w:rPr>
        <w:t>01-409</w:t>
      </w:r>
      <w:r w:rsidRPr="00463E42">
        <w:rPr>
          <w:rFonts w:ascii="Times New Roman" w:eastAsia="Times New Roman" w:hAnsi="Times New Roman" w:cs="Times New Roman"/>
          <w:b/>
          <w:color w:val="C00000"/>
          <w:sz w:val="28"/>
          <w:szCs w:val="28"/>
          <w:lang w:eastAsia="ru-RU"/>
        </w:rPr>
        <w:t xml:space="preserve"> </w:t>
      </w:r>
      <w:r w:rsidR="009D4613">
        <w:rPr>
          <w:rFonts w:ascii="Times New Roman" w:eastAsia="Times New Roman" w:hAnsi="Times New Roman" w:cs="Times New Roman"/>
          <w:b/>
          <w:sz w:val="28"/>
          <w:szCs w:val="28"/>
          <w:lang w:eastAsia="ru-RU"/>
        </w:rPr>
        <w:t>АА-70(</w:t>
      </w:r>
      <w:r w:rsidRPr="00423379">
        <w:rPr>
          <w:rFonts w:ascii="Times New Roman" w:eastAsia="Times New Roman" w:hAnsi="Times New Roman" w:cs="Times New Roman"/>
          <w:b/>
          <w:sz w:val="28"/>
          <w:szCs w:val="28"/>
          <w:lang w:eastAsia="ru-RU"/>
        </w:rPr>
        <w:t>7310</w:t>
      </w:r>
      <w:r w:rsidR="009D4613">
        <w:rPr>
          <w:rFonts w:ascii="Times New Roman" w:eastAsia="Times New Roman" w:hAnsi="Times New Roman" w:cs="Times New Roman"/>
          <w:b/>
          <w:sz w:val="28"/>
          <w:szCs w:val="28"/>
          <w:lang w:eastAsia="ru-RU"/>
        </w:rPr>
        <w:t>)</w:t>
      </w:r>
      <w:r w:rsidRPr="00423379">
        <w:rPr>
          <w:rFonts w:ascii="Times New Roman" w:eastAsia="Times New Roman" w:hAnsi="Times New Roman" w:cs="Times New Roman"/>
          <w:b/>
          <w:sz w:val="28"/>
          <w:szCs w:val="28"/>
          <w:lang w:eastAsia="ru-RU"/>
        </w:rPr>
        <w:t>-220 8х8х4 аэродромный пожарный автомобиль комбинированного тушения на шасси МАЗ-7310, боевой расчёт</w:t>
      </w:r>
      <w:r w:rsidR="00463E42">
        <w:rPr>
          <w:rFonts w:ascii="Times New Roman" w:eastAsia="Times New Roman" w:hAnsi="Times New Roman" w:cs="Times New Roman"/>
          <w:b/>
          <w:sz w:val="28"/>
          <w:szCs w:val="28"/>
          <w:lang w:eastAsia="ru-RU"/>
        </w:rPr>
        <w:t xml:space="preserve"> 4</w:t>
      </w:r>
      <w:r w:rsidR="004B2AC0">
        <w:rPr>
          <w:rFonts w:ascii="Times New Roman" w:eastAsia="Times New Roman" w:hAnsi="Times New Roman" w:cs="Times New Roman"/>
          <w:b/>
          <w:sz w:val="28"/>
          <w:szCs w:val="28"/>
          <w:lang w:eastAsia="ru-RU"/>
        </w:rPr>
        <w:t xml:space="preserve"> чел.</w:t>
      </w:r>
      <w:r w:rsidR="00463E42">
        <w:rPr>
          <w:rFonts w:ascii="Times New Roman" w:eastAsia="Times New Roman" w:hAnsi="Times New Roman" w:cs="Times New Roman"/>
          <w:b/>
          <w:sz w:val="28"/>
          <w:szCs w:val="28"/>
          <w:lang w:eastAsia="ru-RU"/>
        </w:rPr>
        <w:t xml:space="preserve">, </w:t>
      </w:r>
      <w:r w:rsidR="00B67857">
        <w:rPr>
          <w:rFonts w:ascii="Times New Roman" w:eastAsia="Times New Roman" w:hAnsi="Times New Roman" w:cs="Times New Roman"/>
          <w:b/>
          <w:sz w:val="28"/>
          <w:szCs w:val="28"/>
          <w:lang w:eastAsia="ru-RU"/>
        </w:rPr>
        <w:t xml:space="preserve">емкости: </w:t>
      </w:r>
      <w:r w:rsidR="00463E42">
        <w:rPr>
          <w:rFonts w:ascii="Times New Roman" w:eastAsia="Times New Roman" w:hAnsi="Times New Roman" w:cs="Times New Roman"/>
          <w:b/>
          <w:sz w:val="28"/>
          <w:szCs w:val="28"/>
          <w:lang w:eastAsia="ru-RU"/>
        </w:rPr>
        <w:t xml:space="preserve">вода 9.5 м3, </w:t>
      </w:r>
      <w:r w:rsidRPr="00423379">
        <w:rPr>
          <w:rFonts w:ascii="Times New Roman" w:eastAsia="Times New Roman" w:hAnsi="Times New Roman" w:cs="Times New Roman"/>
          <w:b/>
          <w:sz w:val="28"/>
          <w:szCs w:val="28"/>
          <w:lang w:eastAsia="ru-RU"/>
        </w:rPr>
        <w:t xml:space="preserve">пенообразователь 935 л, порошок 2 т, насос ПН-70Э с </w:t>
      </w:r>
      <w:r w:rsidR="004B2AC0">
        <w:rPr>
          <w:rFonts w:ascii="Times New Roman" w:eastAsia="Times New Roman" w:hAnsi="Times New Roman" w:cs="Times New Roman"/>
          <w:b/>
          <w:sz w:val="28"/>
          <w:szCs w:val="28"/>
          <w:lang w:eastAsia="ru-RU"/>
        </w:rPr>
        <w:t xml:space="preserve">приводом от </w:t>
      </w:r>
      <w:r w:rsidRPr="00423379">
        <w:rPr>
          <w:rFonts w:ascii="Times New Roman" w:eastAsia="Times New Roman" w:hAnsi="Times New Roman" w:cs="Times New Roman"/>
          <w:b/>
          <w:sz w:val="28"/>
          <w:szCs w:val="28"/>
          <w:lang w:eastAsia="ru-RU"/>
        </w:rPr>
        <w:t xml:space="preserve">ЗиЛ-375 180 </w:t>
      </w:r>
      <w:proofErr w:type="spellStart"/>
      <w:r w:rsidRPr="00423379">
        <w:rPr>
          <w:rFonts w:ascii="Times New Roman" w:eastAsia="Times New Roman" w:hAnsi="Times New Roman" w:cs="Times New Roman"/>
          <w:b/>
          <w:sz w:val="28"/>
          <w:szCs w:val="28"/>
          <w:lang w:eastAsia="ru-RU"/>
        </w:rPr>
        <w:t>лс</w:t>
      </w:r>
      <w:proofErr w:type="spellEnd"/>
      <w:r w:rsidR="00B67857">
        <w:rPr>
          <w:rFonts w:ascii="Times New Roman" w:eastAsia="Times New Roman" w:hAnsi="Times New Roman" w:cs="Times New Roman"/>
          <w:b/>
          <w:sz w:val="28"/>
          <w:szCs w:val="28"/>
          <w:lang w:eastAsia="ru-RU"/>
        </w:rPr>
        <w:t xml:space="preserve"> и</w:t>
      </w:r>
      <w:r w:rsidRPr="00423379">
        <w:rPr>
          <w:rFonts w:ascii="Times New Roman" w:eastAsia="Times New Roman" w:hAnsi="Times New Roman" w:cs="Times New Roman"/>
          <w:b/>
          <w:sz w:val="28"/>
          <w:szCs w:val="28"/>
          <w:lang w:eastAsia="ru-RU"/>
        </w:rPr>
        <w:t xml:space="preserve"> подач</w:t>
      </w:r>
      <w:r w:rsidR="00B67857">
        <w:rPr>
          <w:rFonts w:ascii="Times New Roman" w:eastAsia="Times New Roman" w:hAnsi="Times New Roman" w:cs="Times New Roman"/>
          <w:b/>
          <w:sz w:val="28"/>
          <w:szCs w:val="28"/>
          <w:lang w:eastAsia="ru-RU"/>
        </w:rPr>
        <w:t>ей</w:t>
      </w:r>
      <w:r w:rsidRPr="00423379">
        <w:rPr>
          <w:rFonts w:ascii="Times New Roman" w:eastAsia="Times New Roman" w:hAnsi="Times New Roman" w:cs="Times New Roman"/>
          <w:b/>
          <w:sz w:val="28"/>
          <w:szCs w:val="28"/>
          <w:lang w:eastAsia="ru-RU"/>
        </w:rPr>
        <w:t xml:space="preserve"> 70 л</w:t>
      </w:r>
      <w:r w:rsidR="004B2AC0">
        <w:rPr>
          <w:rFonts w:ascii="Times New Roman" w:eastAsia="Times New Roman" w:hAnsi="Times New Roman" w:cs="Times New Roman"/>
          <w:b/>
          <w:sz w:val="28"/>
          <w:szCs w:val="28"/>
          <w:lang w:eastAsia="ru-RU"/>
        </w:rPr>
        <w:t>/</w:t>
      </w:r>
      <w:r w:rsidRPr="00423379">
        <w:rPr>
          <w:rFonts w:ascii="Times New Roman" w:eastAsia="Times New Roman" w:hAnsi="Times New Roman" w:cs="Times New Roman"/>
          <w:b/>
          <w:sz w:val="28"/>
          <w:szCs w:val="28"/>
          <w:lang w:eastAsia="ru-RU"/>
        </w:rPr>
        <w:t xml:space="preserve">с, полный вес 43.3 т, Д12А-525А 525 </w:t>
      </w:r>
      <w:proofErr w:type="spellStart"/>
      <w:r w:rsidRPr="00423379">
        <w:rPr>
          <w:rFonts w:ascii="Times New Roman" w:eastAsia="Times New Roman" w:hAnsi="Times New Roman" w:cs="Times New Roman"/>
          <w:b/>
          <w:sz w:val="28"/>
          <w:szCs w:val="28"/>
          <w:lang w:eastAsia="ru-RU"/>
        </w:rPr>
        <w:t>лс</w:t>
      </w:r>
      <w:proofErr w:type="spellEnd"/>
      <w:r w:rsidRPr="00423379">
        <w:rPr>
          <w:rFonts w:ascii="Times New Roman" w:eastAsia="Times New Roman" w:hAnsi="Times New Roman" w:cs="Times New Roman"/>
          <w:b/>
          <w:sz w:val="28"/>
          <w:szCs w:val="28"/>
          <w:lang w:eastAsia="ru-RU"/>
        </w:rPr>
        <w:t xml:space="preserve">, 60 км/час, </w:t>
      </w:r>
      <w:r w:rsidR="00165132">
        <w:rPr>
          <w:rFonts w:ascii="Times New Roman" w:eastAsia="Times New Roman" w:hAnsi="Times New Roman" w:cs="Times New Roman"/>
          <w:b/>
          <w:sz w:val="28"/>
          <w:szCs w:val="28"/>
          <w:lang w:eastAsia="ru-RU"/>
        </w:rPr>
        <w:t xml:space="preserve">завод ППО, </w:t>
      </w:r>
      <w:r w:rsidR="00D16CBC">
        <w:rPr>
          <w:rFonts w:ascii="Times New Roman" w:hAnsi="Times New Roman" w:cs="Times New Roman"/>
          <w:b/>
          <w:sz w:val="28"/>
          <w:szCs w:val="28"/>
        </w:rPr>
        <w:t>Черниговская обл.</w:t>
      </w:r>
      <w:r w:rsidRPr="00423379">
        <w:rPr>
          <w:rFonts w:ascii="Times New Roman" w:hAnsi="Times New Roman" w:cs="Times New Roman"/>
          <w:b/>
          <w:sz w:val="28"/>
          <w:szCs w:val="28"/>
        </w:rPr>
        <w:t xml:space="preserve"> п.</w:t>
      </w:r>
      <w:r w:rsidR="000C64C0">
        <w:rPr>
          <w:rFonts w:ascii="Times New Roman" w:hAnsi="Times New Roman" w:cs="Times New Roman"/>
          <w:b/>
          <w:sz w:val="28"/>
          <w:szCs w:val="28"/>
        </w:rPr>
        <w:t xml:space="preserve"> </w:t>
      </w:r>
      <w:r w:rsidRPr="00423379">
        <w:rPr>
          <w:rFonts w:ascii="Times New Roman" w:hAnsi="Times New Roman" w:cs="Times New Roman"/>
          <w:b/>
          <w:sz w:val="28"/>
          <w:szCs w:val="28"/>
        </w:rPr>
        <w:t>г.</w:t>
      </w:r>
      <w:r w:rsidR="000C64C0">
        <w:rPr>
          <w:rFonts w:ascii="Times New Roman" w:hAnsi="Times New Roman" w:cs="Times New Roman"/>
          <w:b/>
          <w:sz w:val="28"/>
          <w:szCs w:val="28"/>
        </w:rPr>
        <w:t xml:space="preserve"> </w:t>
      </w:r>
      <w:r w:rsidR="00C16601">
        <w:rPr>
          <w:rFonts w:ascii="Times New Roman" w:hAnsi="Times New Roman" w:cs="Times New Roman"/>
          <w:b/>
          <w:sz w:val="28"/>
          <w:szCs w:val="28"/>
        </w:rPr>
        <w:t xml:space="preserve">т. Ладан, с </w:t>
      </w:r>
      <w:r w:rsidRPr="00423379">
        <w:rPr>
          <w:rFonts w:ascii="Times New Roman" w:eastAsia="Times New Roman" w:hAnsi="Times New Roman" w:cs="Times New Roman"/>
          <w:b/>
          <w:sz w:val="28"/>
          <w:szCs w:val="28"/>
          <w:lang w:eastAsia="ru-RU"/>
        </w:rPr>
        <w:t>198</w:t>
      </w:r>
      <w:r w:rsidR="00724F3E">
        <w:rPr>
          <w:rFonts w:ascii="Times New Roman" w:eastAsia="Times New Roman" w:hAnsi="Times New Roman" w:cs="Times New Roman"/>
          <w:b/>
          <w:sz w:val="28"/>
          <w:szCs w:val="28"/>
          <w:lang w:eastAsia="ru-RU"/>
        </w:rPr>
        <w:t>5</w:t>
      </w:r>
      <w:proofErr w:type="gramEnd"/>
      <w:r w:rsidRPr="00423379">
        <w:rPr>
          <w:rFonts w:ascii="Times New Roman" w:eastAsia="Times New Roman" w:hAnsi="Times New Roman" w:cs="Times New Roman"/>
          <w:b/>
          <w:sz w:val="28"/>
          <w:szCs w:val="28"/>
          <w:lang w:eastAsia="ru-RU"/>
        </w:rPr>
        <w:t xml:space="preserve"> </w:t>
      </w:r>
      <w:proofErr w:type="gramStart"/>
      <w:r w:rsidRPr="00423379">
        <w:rPr>
          <w:rFonts w:ascii="Times New Roman" w:eastAsia="Times New Roman" w:hAnsi="Times New Roman" w:cs="Times New Roman"/>
          <w:b/>
          <w:sz w:val="28"/>
          <w:szCs w:val="28"/>
          <w:lang w:eastAsia="ru-RU"/>
        </w:rPr>
        <w:t>г.</w:t>
      </w:r>
      <w:proofErr w:type="gramEnd"/>
    </w:p>
    <w:p w:rsidR="00423379" w:rsidRDefault="003D5839" w:rsidP="00917651">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4891AB5B" wp14:editId="1767A0EC">
            <wp:simplePos x="0" y="0"/>
            <wp:positionH relativeFrom="margin">
              <wp:posOffset>561975</wp:posOffset>
            </wp:positionH>
            <wp:positionV relativeFrom="margin">
              <wp:posOffset>1133475</wp:posOffset>
            </wp:positionV>
            <wp:extent cx="5285105" cy="31045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104515"/>
                    </a:xfrm>
                    <a:prstGeom prst="rect">
                      <a:avLst/>
                    </a:prstGeom>
                  </pic:spPr>
                </pic:pic>
              </a:graphicData>
            </a:graphic>
          </wp:anchor>
        </w:drawing>
      </w: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bookmarkStart w:id="0" w:name="_GoBack"/>
      <w:bookmarkEnd w:id="0"/>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F755B5" w:rsidRDefault="00F755B5" w:rsidP="00917651">
      <w:pPr>
        <w:spacing w:line="240" w:lineRule="auto"/>
        <w:rPr>
          <w:rFonts w:ascii="Times New Roman" w:eastAsia="Times New Roman" w:hAnsi="Times New Roman" w:cs="Times New Roman"/>
          <w:sz w:val="24"/>
          <w:szCs w:val="24"/>
          <w:lang w:eastAsia="ru-RU"/>
        </w:rPr>
      </w:pPr>
    </w:p>
    <w:p w:rsidR="00941C69" w:rsidRDefault="003D5839" w:rsidP="0074176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1C69">
        <w:rPr>
          <w:rFonts w:ascii="Times New Roman" w:eastAsia="Times New Roman" w:hAnsi="Times New Roman" w:cs="Times New Roman"/>
          <w:sz w:val="24"/>
          <w:szCs w:val="24"/>
          <w:lang w:eastAsia="ru-RU"/>
        </w:rPr>
        <w:t xml:space="preserve"> </w:t>
      </w:r>
    </w:p>
    <w:p w:rsidR="00741761" w:rsidRDefault="00741761" w:rsidP="0074176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поводу изготовителя модели интересно сообщение уважаемого исследователя </w:t>
      </w:r>
      <w:proofErr w:type="spellStart"/>
      <w:r>
        <w:rPr>
          <w:rFonts w:ascii="Times New Roman" w:eastAsia="Times New Roman" w:hAnsi="Times New Roman" w:cs="Times New Roman"/>
          <w:sz w:val="24"/>
          <w:szCs w:val="24"/>
          <w:lang w:eastAsia="ru-RU"/>
        </w:rPr>
        <w:t>моделестроения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Дм</w:t>
      </w:r>
      <w:proofErr w:type="spellEnd"/>
      <w:r>
        <w:rPr>
          <w:rFonts w:ascii="Times New Roman" w:eastAsia="Times New Roman" w:hAnsi="Times New Roman" w:cs="Times New Roman"/>
          <w:sz w:val="24"/>
          <w:szCs w:val="24"/>
          <w:lang w:eastAsia="ru-RU"/>
        </w:rPr>
        <w:t>. Лисина: «</w:t>
      </w:r>
      <w:r w:rsidRPr="00A922B2">
        <w:rPr>
          <w:rFonts w:ascii="Times New Roman" w:eastAsia="Times New Roman" w:hAnsi="Times New Roman" w:cs="Times New Roman"/>
          <w:sz w:val="24"/>
          <w:szCs w:val="24"/>
          <w:lang w:eastAsia="ru-RU"/>
        </w:rPr>
        <w:t>Александр Самохин</w:t>
      </w:r>
      <w:r>
        <w:rPr>
          <w:rFonts w:ascii="Times New Roman" w:eastAsia="Times New Roman" w:hAnsi="Times New Roman" w:cs="Times New Roman"/>
          <w:sz w:val="24"/>
          <w:szCs w:val="24"/>
          <w:lang w:eastAsia="ru-RU"/>
        </w:rPr>
        <w:t>,</w:t>
      </w:r>
      <w:r w:rsidRPr="00A922B2">
        <w:rPr>
          <w:rFonts w:ascii="Times New Roman" w:eastAsia="Times New Roman" w:hAnsi="Times New Roman" w:cs="Times New Roman"/>
          <w:sz w:val="24"/>
          <w:szCs w:val="24"/>
          <w:lang w:eastAsia="ru-RU"/>
        </w:rPr>
        <w:t xml:space="preserve"> ныне покойный, к сожалению</w:t>
      </w:r>
      <w:r>
        <w:rPr>
          <w:rFonts w:ascii="Times New Roman" w:eastAsia="Times New Roman" w:hAnsi="Times New Roman" w:cs="Times New Roman"/>
          <w:sz w:val="24"/>
          <w:szCs w:val="24"/>
          <w:lang w:eastAsia="ru-RU"/>
        </w:rPr>
        <w:t>,</w:t>
      </w:r>
      <w:r w:rsidRPr="00A922B2">
        <w:rPr>
          <w:rFonts w:ascii="Times New Roman" w:eastAsia="Times New Roman" w:hAnsi="Times New Roman" w:cs="Times New Roman"/>
          <w:sz w:val="24"/>
          <w:szCs w:val="24"/>
          <w:lang w:eastAsia="ru-RU"/>
        </w:rPr>
        <w:t xml:space="preserve"> коллекционер, в 2010 году выложил на форум фото (см. вложение он метил  фото как </w:t>
      </w:r>
      <w:proofErr w:type="spellStart"/>
      <w:r w:rsidRPr="00A922B2">
        <w:rPr>
          <w:rFonts w:ascii="Times New Roman" w:eastAsia="Times New Roman" w:hAnsi="Times New Roman" w:cs="Times New Roman"/>
          <w:sz w:val="24"/>
          <w:szCs w:val="24"/>
          <w:lang w:eastAsia="ru-RU"/>
        </w:rPr>
        <w:t>Moges</w:t>
      </w:r>
      <w:proofErr w:type="spellEnd"/>
      <w:r w:rsidRPr="00A92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922B2">
        <w:rPr>
          <w:rFonts w:ascii="Times New Roman" w:eastAsia="Times New Roman" w:hAnsi="Times New Roman" w:cs="Times New Roman"/>
          <w:sz w:val="24"/>
          <w:szCs w:val="24"/>
          <w:lang w:eastAsia="ru-RU"/>
        </w:rPr>
        <w:t>Он предположил, что автор мастер модели А. Яковлев, Балашиха</w:t>
      </w:r>
      <w:r>
        <w:rPr>
          <w:rFonts w:ascii="Times New Roman" w:eastAsia="Times New Roman" w:hAnsi="Times New Roman" w:cs="Times New Roman"/>
          <w:sz w:val="24"/>
          <w:szCs w:val="24"/>
          <w:lang w:eastAsia="ru-RU"/>
        </w:rPr>
        <w:t>,</w:t>
      </w:r>
      <w:r w:rsidRPr="00A922B2">
        <w:rPr>
          <w:rFonts w:ascii="Times New Roman" w:eastAsia="Times New Roman" w:hAnsi="Times New Roman" w:cs="Times New Roman"/>
          <w:sz w:val="24"/>
          <w:szCs w:val="24"/>
          <w:lang w:eastAsia="ru-RU"/>
        </w:rPr>
        <w:t xml:space="preserve"> возможно для </w:t>
      </w:r>
      <w:proofErr w:type="spellStart"/>
      <w:r w:rsidRPr="00A922B2">
        <w:rPr>
          <w:rFonts w:ascii="Times New Roman" w:eastAsia="Times New Roman" w:hAnsi="Times New Roman" w:cs="Times New Roman"/>
          <w:sz w:val="24"/>
          <w:szCs w:val="24"/>
          <w:lang w:eastAsia="ru-RU"/>
        </w:rPr>
        <w:t>Any</w:t>
      </w:r>
      <w:proofErr w:type="spellEnd"/>
      <w:r w:rsidRPr="00A922B2">
        <w:rPr>
          <w:rFonts w:ascii="Times New Roman" w:eastAsia="Times New Roman" w:hAnsi="Times New Roman" w:cs="Times New Roman"/>
          <w:sz w:val="24"/>
          <w:szCs w:val="24"/>
          <w:lang w:eastAsia="ru-RU"/>
        </w:rPr>
        <w:t xml:space="preserve"> </w:t>
      </w:r>
      <w:proofErr w:type="spellStart"/>
      <w:r w:rsidRPr="00A922B2">
        <w:rPr>
          <w:rFonts w:ascii="Times New Roman" w:eastAsia="Times New Roman" w:hAnsi="Times New Roman" w:cs="Times New Roman"/>
          <w:sz w:val="24"/>
          <w:szCs w:val="24"/>
          <w:lang w:eastAsia="ru-RU"/>
        </w:rPr>
        <w:t>models</w:t>
      </w:r>
      <w:proofErr w:type="spellEnd"/>
      <w:r w:rsidRPr="00A922B2">
        <w:rPr>
          <w:rFonts w:ascii="Times New Roman" w:eastAsia="Times New Roman" w:hAnsi="Times New Roman" w:cs="Times New Roman"/>
          <w:sz w:val="24"/>
          <w:szCs w:val="24"/>
          <w:lang w:eastAsia="ru-RU"/>
        </w:rPr>
        <w:t>, литье ССС (Франция), сборка в Минске</w:t>
      </w:r>
      <w:r>
        <w:rPr>
          <w:rFonts w:ascii="Times New Roman" w:eastAsia="Times New Roman" w:hAnsi="Times New Roman" w:cs="Times New Roman"/>
          <w:sz w:val="24"/>
          <w:szCs w:val="24"/>
          <w:lang w:eastAsia="ru-RU"/>
        </w:rPr>
        <w:t xml:space="preserve">. </w:t>
      </w:r>
      <w:r w:rsidRPr="00A922B2">
        <w:rPr>
          <w:rFonts w:ascii="Times New Roman" w:eastAsia="Times New Roman" w:hAnsi="Times New Roman" w:cs="Times New Roman"/>
          <w:sz w:val="24"/>
          <w:szCs w:val="24"/>
          <w:lang w:eastAsia="ru-RU"/>
        </w:rPr>
        <w:t xml:space="preserve">Точнее сказать сложно </w:t>
      </w:r>
      <w:r>
        <w:rPr>
          <w:rFonts w:ascii="Times New Roman" w:eastAsia="Times New Roman" w:hAnsi="Times New Roman" w:cs="Times New Roman"/>
          <w:sz w:val="24"/>
          <w:szCs w:val="24"/>
          <w:lang w:eastAsia="ru-RU"/>
        </w:rPr>
        <w:t>(</w:t>
      </w:r>
      <w:r w:rsidRPr="00A922B2">
        <w:rPr>
          <w:rFonts w:ascii="Times New Roman" w:eastAsia="Times New Roman" w:hAnsi="Times New Roman" w:cs="Times New Roman"/>
          <w:sz w:val="24"/>
          <w:szCs w:val="24"/>
          <w:lang w:eastAsia="ru-RU"/>
        </w:rPr>
        <w:t>пока)  но может позже еще что-то всплывет</w:t>
      </w:r>
      <w:r>
        <w:rPr>
          <w:rFonts w:ascii="Times New Roman" w:eastAsia="Times New Roman" w:hAnsi="Times New Roman" w:cs="Times New Roman"/>
          <w:sz w:val="24"/>
          <w:szCs w:val="24"/>
          <w:lang w:eastAsia="ru-RU"/>
        </w:rPr>
        <w:t>».</w:t>
      </w:r>
    </w:p>
    <w:p w:rsidR="00993E9C" w:rsidRDefault="00165132" w:rsidP="00FA3B7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41761" w:rsidRPr="00741761" w:rsidRDefault="00741761" w:rsidP="00741761">
      <w:pPr>
        <w:spacing w:line="240" w:lineRule="auto"/>
        <w:rPr>
          <w:rFonts w:ascii="Times New Roman" w:eastAsia="Times New Roman" w:hAnsi="Times New Roman" w:cs="Times New Roman"/>
          <w:i/>
          <w:sz w:val="24"/>
          <w:szCs w:val="24"/>
          <w:lang w:eastAsia="ru-RU"/>
        </w:rPr>
      </w:pPr>
      <w:r w:rsidRPr="00741761">
        <w:rPr>
          <w:rFonts w:ascii="Times New Roman" w:eastAsia="Times New Roman" w:hAnsi="Times New Roman" w:cs="Times New Roman"/>
          <w:i/>
          <w:sz w:val="24"/>
          <w:szCs w:val="24"/>
          <w:lang w:eastAsia="ru-RU"/>
        </w:rPr>
        <w:t xml:space="preserve">Из книги А. В. Карпова Пожарный автомобиль в СССР: в 4 ч., Ч. 4: Аэродромные пожарные автомобили. 2-е изд., </w:t>
      </w:r>
      <w:proofErr w:type="spellStart"/>
      <w:r w:rsidRPr="00741761">
        <w:rPr>
          <w:rFonts w:ascii="Times New Roman" w:eastAsia="Times New Roman" w:hAnsi="Times New Roman" w:cs="Times New Roman"/>
          <w:i/>
          <w:sz w:val="24"/>
          <w:szCs w:val="24"/>
          <w:lang w:eastAsia="ru-RU"/>
        </w:rPr>
        <w:t>перераб</w:t>
      </w:r>
      <w:proofErr w:type="spellEnd"/>
      <w:r w:rsidRPr="00741761">
        <w:rPr>
          <w:rFonts w:ascii="Times New Roman" w:eastAsia="Times New Roman" w:hAnsi="Times New Roman" w:cs="Times New Roman"/>
          <w:i/>
          <w:sz w:val="24"/>
          <w:szCs w:val="24"/>
          <w:lang w:eastAsia="ru-RU"/>
        </w:rPr>
        <w:t>. и доп., Москва, 2013.</w:t>
      </w:r>
      <w:r w:rsidR="009E4889">
        <w:rPr>
          <w:rFonts w:ascii="Times New Roman" w:eastAsia="Times New Roman" w:hAnsi="Times New Roman" w:cs="Times New Roman"/>
          <w:i/>
          <w:sz w:val="24"/>
          <w:szCs w:val="24"/>
          <w:lang w:eastAsia="ru-RU"/>
        </w:rPr>
        <w:t xml:space="preserve"> Уважение и почет уважаемому исследователю.</w:t>
      </w:r>
    </w:p>
    <w:p w:rsidR="00741761" w:rsidRPr="00741761" w:rsidRDefault="00741761" w:rsidP="0074176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Венцом истории советского комбинированного тушения становится создание</w:t>
      </w:r>
      <w:r>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красавца-гиганта пожарного автомобиля</w:t>
      </w:r>
      <w:r>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АА-70(7310) модели 220. Причём, созданного в некотором роде случайно: ведь изначально изготовление подобного автомобиля не предусматривалось. Постановлением</w:t>
      </w:r>
      <w:r>
        <w:rPr>
          <w:rFonts w:ascii="Times New Roman" w:eastAsia="Times New Roman" w:hAnsi="Times New Roman" w:cs="Times New Roman"/>
          <w:sz w:val="24"/>
          <w:szCs w:val="24"/>
          <w:lang w:eastAsia="ru-RU"/>
        </w:rPr>
        <w:t xml:space="preserve"> </w:t>
      </w:r>
      <w:proofErr w:type="gramStart"/>
      <w:r w:rsidRPr="00741761">
        <w:rPr>
          <w:rFonts w:ascii="Times New Roman" w:eastAsia="Times New Roman" w:hAnsi="Times New Roman" w:cs="Times New Roman"/>
          <w:sz w:val="24"/>
          <w:szCs w:val="24"/>
          <w:lang w:eastAsia="ru-RU"/>
        </w:rPr>
        <w:t>СМ</w:t>
      </w:r>
      <w:proofErr w:type="gramEnd"/>
      <w:r w:rsidRPr="00741761">
        <w:rPr>
          <w:rFonts w:ascii="Times New Roman" w:eastAsia="Times New Roman" w:hAnsi="Times New Roman" w:cs="Times New Roman"/>
          <w:sz w:val="24"/>
          <w:szCs w:val="24"/>
          <w:lang w:eastAsia="ru-RU"/>
        </w:rPr>
        <w:t xml:space="preserve"> СССР от 15 июля 1977 года № 655 и</w:t>
      </w:r>
      <w:r>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 xml:space="preserve">приказом министра </w:t>
      </w:r>
      <w:proofErr w:type="spellStart"/>
      <w:r w:rsidRPr="00741761">
        <w:rPr>
          <w:rFonts w:ascii="Times New Roman" w:eastAsia="Times New Roman" w:hAnsi="Times New Roman" w:cs="Times New Roman"/>
          <w:sz w:val="24"/>
          <w:szCs w:val="24"/>
          <w:lang w:eastAsia="ru-RU"/>
        </w:rPr>
        <w:t>МСДиКМ</w:t>
      </w:r>
      <w:proofErr w:type="spellEnd"/>
      <w:r w:rsidRPr="00741761">
        <w:rPr>
          <w:rFonts w:ascii="Times New Roman" w:eastAsia="Times New Roman" w:hAnsi="Times New Roman" w:cs="Times New Roman"/>
          <w:sz w:val="24"/>
          <w:szCs w:val="24"/>
          <w:lang w:eastAsia="ru-RU"/>
        </w:rPr>
        <w:t xml:space="preserve"> от 28 декабря 1977 года № 632 планировалось изготовление двух аварийно-спасательных</w:t>
      </w:r>
      <w:r w:rsidR="00860558">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автомобилей аэродромной службы с выдвижными трапами. Межведомственное</w:t>
      </w:r>
      <w:r w:rsidR="00860558">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совещание 6 июля 1978 года становится</w:t>
      </w:r>
      <w:r w:rsidR="00860558">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для модели 220 своеобразной точкой отсчёта. Именно по результатам работы этого</w:t>
      </w:r>
      <w:r w:rsidR="00860558">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совещания принимается решение о замене</w:t>
      </w:r>
      <w:r w:rsidR="00860558">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 xml:space="preserve">выдвижного трапа на </w:t>
      </w:r>
      <w:proofErr w:type="gramStart"/>
      <w:r w:rsidRPr="00741761">
        <w:rPr>
          <w:rFonts w:ascii="Times New Roman" w:eastAsia="Times New Roman" w:hAnsi="Times New Roman" w:cs="Times New Roman"/>
          <w:sz w:val="24"/>
          <w:szCs w:val="24"/>
          <w:lang w:eastAsia="ru-RU"/>
        </w:rPr>
        <w:t>одном их таких автомобилей</w:t>
      </w:r>
      <w:proofErr w:type="gramEnd"/>
      <w:r w:rsidRPr="00741761">
        <w:rPr>
          <w:rFonts w:ascii="Times New Roman" w:eastAsia="Times New Roman" w:hAnsi="Times New Roman" w:cs="Times New Roman"/>
          <w:sz w:val="24"/>
          <w:szCs w:val="24"/>
          <w:lang w:eastAsia="ru-RU"/>
        </w:rPr>
        <w:t xml:space="preserve"> на установку порошкового пожаротушения. </w:t>
      </w:r>
      <w:proofErr w:type="spellStart"/>
      <w:r w:rsidRPr="00741761">
        <w:rPr>
          <w:rFonts w:ascii="Times New Roman" w:eastAsia="Times New Roman" w:hAnsi="Times New Roman" w:cs="Times New Roman"/>
          <w:sz w:val="24"/>
          <w:szCs w:val="24"/>
          <w:lang w:eastAsia="ru-RU"/>
        </w:rPr>
        <w:t>Прилукскому</w:t>
      </w:r>
      <w:proofErr w:type="spellEnd"/>
      <w:r w:rsidRPr="00741761">
        <w:rPr>
          <w:rFonts w:ascii="Times New Roman" w:eastAsia="Times New Roman" w:hAnsi="Times New Roman" w:cs="Times New Roman"/>
          <w:sz w:val="24"/>
          <w:szCs w:val="24"/>
          <w:lang w:eastAsia="ru-RU"/>
        </w:rPr>
        <w:t xml:space="preserve"> заводу ставится</w:t>
      </w:r>
      <w:r w:rsidR="00860558">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задача об изготовлении автомобиля в IV</w:t>
      </w:r>
      <w:r w:rsidR="00860558">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квартале 1978 года. Но процесс затягивается, опытный образец создаётся уже в 1979</w:t>
      </w:r>
      <w:r w:rsidR="00860558">
        <w:rPr>
          <w:rFonts w:ascii="Times New Roman" w:eastAsia="Times New Roman" w:hAnsi="Times New Roman" w:cs="Times New Roman"/>
          <w:sz w:val="24"/>
          <w:szCs w:val="24"/>
          <w:lang w:eastAsia="ru-RU"/>
        </w:rPr>
        <w:t xml:space="preserve"> </w:t>
      </w:r>
      <w:r w:rsidRPr="00741761">
        <w:rPr>
          <w:rFonts w:ascii="Times New Roman" w:eastAsia="Times New Roman" w:hAnsi="Times New Roman" w:cs="Times New Roman"/>
          <w:sz w:val="24"/>
          <w:szCs w:val="24"/>
          <w:lang w:eastAsia="ru-RU"/>
        </w:rPr>
        <w:t>году, а испытания его состоятся лишь в октябре того же года.</w:t>
      </w:r>
    </w:p>
    <w:p w:rsidR="00741761" w:rsidRPr="00741761" w:rsidRDefault="00860558" w:rsidP="0074176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Что же представлял собой этот огромный автомобиль? Изготовленный на новом</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шасси МАЗ-7310, автомобиль массой 44 т</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вывозил на пожар 2000 кг порошка, 9000 л</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воды и 935 л пенообразователя. Перед ёмкостями на площадке между кабинами</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располагалась огражденная перилами площадка ствольщика и два ствола - лафетный</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для подачи воды и пены и тонкий, расположенный прямо над ним, порошковый. В</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 xml:space="preserve">задней части, в специальном </w:t>
      </w:r>
      <w:proofErr w:type="gramStart"/>
      <w:r w:rsidR="00741761" w:rsidRPr="00741761">
        <w:rPr>
          <w:rFonts w:ascii="Times New Roman" w:eastAsia="Times New Roman" w:hAnsi="Times New Roman" w:cs="Times New Roman"/>
          <w:sz w:val="24"/>
          <w:szCs w:val="24"/>
          <w:lang w:eastAsia="ru-RU"/>
        </w:rPr>
        <w:t>мотор-насосном</w:t>
      </w:r>
      <w:proofErr w:type="gramEnd"/>
      <w:r w:rsidR="00741761" w:rsidRPr="00741761">
        <w:rPr>
          <w:rFonts w:ascii="Times New Roman" w:eastAsia="Times New Roman" w:hAnsi="Times New Roman" w:cs="Times New Roman"/>
          <w:sz w:val="24"/>
          <w:szCs w:val="24"/>
          <w:lang w:eastAsia="ru-RU"/>
        </w:rPr>
        <w:t xml:space="preserve"> отсеке, находился модернизированный</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вариант ПН-60 - пожарный насос ПН-70Э</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с приводом от автономного карбюраторного двигателя З</w:t>
      </w:r>
      <w:r>
        <w:rPr>
          <w:rFonts w:ascii="Times New Roman" w:eastAsia="Times New Roman" w:hAnsi="Times New Roman" w:cs="Times New Roman"/>
          <w:sz w:val="24"/>
          <w:szCs w:val="24"/>
          <w:lang w:eastAsia="ru-RU"/>
        </w:rPr>
        <w:t>и</w:t>
      </w:r>
      <w:r w:rsidR="00741761" w:rsidRPr="00741761">
        <w:rPr>
          <w:rFonts w:ascii="Times New Roman" w:eastAsia="Times New Roman" w:hAnsi="Times New Roman" w:cs="Times New Roman"/>
          <w:sz w:val="24"/>
          <w:szCs w:val="24"/>
          <w:lang w:eastAsia="ru-RU"/>
        </w:rPr>
        <w:t>Л-375. Заявленной производительности по воде в 70 л/с этот насос в</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целом соответствовал. Из-за уменьшенного запаса вывозимой воды, а может благодаря новым тенденциям в создании пожарной техники тех лет (речь о которых пойдёт</w:t>
      </w:r>
      <w:r w:rsidR="005435CD">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 xml:space="preserve">ниже), </w:t>
      </w:r>
      <w:r w:rsidR="00741761" w:rsidRPr="00741761">
        <w:rPr>
          <w:rFonts w:ascii="Times New Roman" w:eastAsia="Times New Roman" w:hAnsi="Times New Roman" w:cs="Times New Roman"/>
          <w:sz w:val="24"/>
          <w:szCs w:val="24"/>
          <w:lang w:eastAsia="ru-RU"/>
        </w:rPr>
        <w:lastRenderedPageBreak/>
        <w:t xml:space="preserve">на АА-70(7310)220, как и </w:t>
      </w:r>
      <w:proofErr w:type="gramStart"/>
      <w:r w:rsidR="00741761" w:rsidRPr="00741761">
        <w:rPr>
          <w:rFonts w:ascii="Times New Roman" w:eastAsia="Times New Roman" w:hAnsi="Times New Roman" w:cs="Times New Roman"/>
          <w:sz w:val="24"/>
          <w:szCs w:val="24"/>
          <w:lang w:eastAsia="ru-RU"/>
        </w:rPr>
        <w:t>на</w:t>
      </w:r>
      <w:proofErr w:type="gramEnd"/>
      <w:r w:rsidR="00741761" w:rsidRPr="00741761">
        <w:rPr>
          <w:rFonts w:ascii="Times New Roman" w:eastAsia="Times New Roman" w:hAnsi="Times New Roman" w:cs="Times New Roman"/>
          <w:sz w:val="24"/>
          <w:szCs w:val="24"/>
          <w:lang w:eastAsia="ru-RU"/>
        </w:rPr>
        <w:t xml:space="preserve"> современном ему АА-60(7310)160.01, отсутствовала система </w:t>
      </w:r>
      <w:proofErr w:type="spellStart"/>
      <w:r w:rsidR="00741761" w:rsidRPr="00741761">
        <w:rPr>
          <w:rFonts w:ascii="Times New Roman" w:eastAsia="Times New Roman" w:hAnsi="Times New Roman" w:cs="Times New Roman"/>
          <w:sz w:val="24"/>
          <w:szCs w:val="24"/>
          <w:lang w:eastAsia="ru-RU"/>
        </w:rPr>
        <w:t>подбамперных</w:t>
      </w:r>
      <w:proofErr w:type="spellEnd"/>
      <w:r w:rsidR="00741761" w:rsidRPr="00741761">
        <w:rPr>
          <w:rFonts w:ascii="Times New Roman" w:eastAsia="Times New Roman" w:hAnsi="Times New Roman" w:cs="Times New Roman"/>
          <w:sz w:val="24"/>
          <w:szCs w:val="24"/>
          <w:lang w:eastAsia="ru-RU"/>
        </w:rPr>
        <w:t xml:space="preserve"> </w:t>
      </w:r>
      <w:proofErr w:type="spellStart"/>
      <w:r w:rsidR="00741761" w:rsidRPr="00741761">
        <w:rPr>
          <w:rFonts w:ascii="Times New Roman" w:eastAsia="Times New Roman" w:hAnsi="Times New Roman" w:cs="Times New Roman"/>
          <w:sz w:val="24"/>
          <w:szCs w:val="24"/>
          <w:lang w:eastAsia="ru-RU"/>
        </w:rPr>
        <w:t>насадков</w:t>
      </w:r>
      <w:proofErr w:type="spellEnd"/>
      <w:r w:rsidR="00741761" w:rsidRPr="00741761">
        <w:rPr>
          <w:rFonts w:ascii="Times New Roman" w:eastAsia="Times New Roman" w:hAnsi="Times New Roman" w:cs="Times New Roman"/>
          <w:sz w:val="24"/>
          <w:szCs w:val="24"/>
          <w:lang w:eastAsia="ru-RU"/>
        </w:rPr>
        <w:t>.</w:t>
      </w:r>
      <w:r w:rsidR="005435CD">
        <w:rPr>
          <w:rFonts w:ascii="Times New Roman" w:eastAsia="Times New Roman" w:hAnsi="Times New Roman" w:cs="Times New Roman"/>
          <w:sz w:val="24"/>
          <w:szCs w:val="24"/>
          <w:lang w:eastAsia="ru-RU"/>
        </w:rPr>
        <w:t xml:space="preserve"> </w:t>
      </w:r>
    </w:p>
    <w:p w:rsidR="005435CD" w:rsidRPr="005435CD" w:rsidRDefault="005435CD" w:rsidP="005435C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Представленный на испытания в октябре 1979 года автомобиль был встречен</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представителями самой большой в нашей</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истории межведомственной комиссии в составе 21 человека очень благожелательно.</w:t>
      </w:r>
      <w:r>
        <w:rPr>
          <w:rFonts w:ascii="Times New Roman" w:eastAsia="Times New Roman" w:hAnsi="Times New Roman" w:cs="Times New Roman"/>
          <w:sz w:val="24"/>
          <w:szCs w:val="24"/>
          <w:lang w:eastAsia="ru-RU"/>
        </w:rPr>
        <w:t xml:space="preserve"> </w:t>
      </w:r>
      <w:r w:rsidR="00741761" w:rsidRPr="00741761">
        <w:rPr>
          <w:rFonts w:ascii="Times New Roman" w:eastAsia="Times New Roman" w:hAnsi="Times New Roman" w:cs="Times New Roman"/>
          <w:sz w:val="24"/>
          <w:szCs w:val="24"/>
          <w:lang w:eastAsia="ru-RU"/>
        </w:rPr>
        <w:t>Комиссия единогласно рекомендовала его</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к серийному производству. Ещё не начав</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свою самостоятельную жизнь, аэродромно-спасательный автомобиль модели 220</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был номинирован на присвоение высшей</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категории качества</w:t>
      </w:r>
      <w:proofErr w:type="gramStart"/>
      <w:r w:rsidRPr="005435CD">
        <w:rPr>
          <w:rFonts w:ascii="Times New Roman" w:eastAsia="Times New Roman" w:hAnsi="Times New Roman" w:cs="Times New Roman"/>
          <w:sz w:val="24"/>
          <w:szCs w:val="24"/>
          <w:lang w:eastAsia="ru-RU"/>
        </w:rPr>
        <w:t xml:space="preserve"> «.. .</w:t>
      </w:r>
      <w:proofErr w:type="gramEnd"/>
      <w:r w:rsidRPr="005435CD">
        <w:rPr>
          <w:rFonts w:ascii="Times New Roman" w:eastAsia="Times New Roman" w:hAnsi="Times New Roman" w:cs="Times New Roman"/>
          <w:sz w:val="24"/>
          <w:szCs w:val="24"/>
          <w:lang w:eastAsia="ru-RU"/>
        </w:rPr>
        <w:t>в соответствии с его</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техническим уровнем». Конечно, с учётом</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устранения имеющихся недостатков. Испытания, проведенные в октябре 1979 года,</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выявили их «немного» - всего 18.</w:t>
      </w:r>
    </w:p>
    <w:p w:rsidR="005435CD" w:rsidRPr="005435CD" w:rsidRDefault="005435CD" w:rsidP="005435C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В итоговых документах комиссии отмечалось, что подобный автомобиль изготовлен в СССР впервые, но далее радость</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этого события тускнела, ведь «...по сравнению с зарубежными автомобилями подобного назначения, модель 220 имеет недостаточные динамические и скоростные</w:t>
      </w:r>
      <w:r>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характеристики, что обусловлено отсутствием в СССР базовых шасси, удовлетворяющих требованиям противопожарного</w:t>
      </w:r>
      <w:r w:rsidR="00811962">
        <w:rPr>
          <w:rFonts w:ascii="Times New Roman" w:eastAsia="Times New Roman" w:hAnsi="Times New Roman" w:cs="Times New Roman"/>
          <w:sz w:val="24"/>
          <w:szCs w:val="24"/>
          <w:lang w:eastAsia="ru-RU"/>
        </w:rPr>
        <w:t xml:space="preserve"> </w:t>
      </w:r>
      <w:r w:rsidRPr="005435CD">
        <w:rPr>
          <w:rFonts w:ascii="Times New Roman" w:eastAsia="Times New Roman" w:hAnsi="Times New Roman" w:cs="Times New Roman"/>
          <w:sz w:val="24"/>
          <w:szCs w:val="24"/>
          <w:lang w:eastAsia="ru-RU"/>
        </w:rPr>
        <w:t>обеспечения аэропортов. Поставка автомобиля на экспорт не предусматривается».</w:t>
      </w:r>
    </w:p>
    <w:p w:rsidR="00811962" w:rsidRDefault="00811962" w:rsidP="005435C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К серьёзным недостаткам относились:</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необходимость изменения конструкции</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лафетного ствола для подачи различного</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типа струй (компактной, распыленной), обустройство специального люка, позволяющего ствольщику в движении автомобиля</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попадать из кабины боевого расчёта на площадку управления лафетными стволами. И</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ещё. Ёмкость с порошком сильно нагревалась на солнце. Имелась острая потребность</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в её дополнительной теплоизоляции.</w:t>
      </w:r>
    </w:p>
    <w:p w:rsidR="003020BA" w:rsidRPr="003020BA" w:rsidRDefault="00811962" w:rsidP="003020B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Остальные недостатки касались, прежде всего, вывода приборов контроля и</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 xml:space="preserve">управления работой </w:t>
      </w:r>
      <w:proofErr w:type="gramStart"/>
      <w:r w:rsidR="005435CD" w:rsidRPr="005435CD">
        <w:rPr>
          <w:rFonts w:ascii="Times New Roman" w:eastAsia="Times New Roman" w:hAnsi="Times New Roman" w:cs="Times New Roman"/>
          <w:sz w:val="24"/>
          <w:szCs w:val="24"/>
          <w:lang w:eastAsia="ru-RU"/>
        </w:rPr>
        <w:t>мотор-насосного</w:t>
      </w:r>
      <w:proofErr w:type="gramEnd"/>
      <w:r w:rsidR="005435CD" w:rsidRPr="005435CD">
        <w:rPr>
          <w:rFonts w:ascii="Times New Roman" w:eastAsia="Times New Roman" w:hAnsi="Times New Roman" w:cs="Times New Roman"/>
          <w:sz w:val="24"/>
          <w:szCs w:val="24"/>
          <w:lang w:eastAsia="ru-RU"/>
        </w:rPr>
        <w:t xml:space="preserve"> агрегата в правую кабину моториста и оптимизации размещения самого</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оборудования в</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заднем отсеке. Перед началом серийного</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производства предлагалось: по</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согласованию с заказчиком увеличить количество</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вывозимых огнетушащих веществ (воды</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или порошка). Пересмотреть конструкцию</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площадки ствольщика с учётом требований</w:t>
      </w:r>
      <w:r>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техники безопасности и удобства работы</w:t>
      </w:r>
      <w:r w:rsidR="003020BA">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оператора. Увеличить ёмкость бензобака</w:t>
      </w:r>
      <w:r w:rsidR="003020BA">
        <w:rPr>
          <w:rFonts w:ascii="Times New Roman" w:eastAsia="Times New Roman" w:hAnsi="Times New Roman" w:cs="Times New Roman"/>
          <w:sz w:val="24"/>
          <w:szCs w:val="24"/>
          <w:lang w:eastAsia="ru-RU"/>
        </w:rPr>
        <w:t xml:space="preserve"> </w:t>
      </w:r>
      <w:r w:rsidR="005435CD" w:rsidRPr="005435CD">
        <w:rPr>
          <w:rFonts w:ascii="Times New Roman" w:eastAsia="Times New Roman" w:hAnsi="Times New Roman" w:cs="Times New Roman"/>
          <w:sz w:val="24"/>
          <w:szCs w:val="24"/>
          <w:lang w:eastAsia="ru-RU"/>
        </w:rPr>
        <w:t>автономного двигателя до 100-110 л и ре</w:t>
      </w:r>
      <w:r w:rsidR="003020BA" w:rsidRPr="003020BA">
        <w:rPr>
          <w:rFonts w:ascii="Times New Roman" w:eastAsia="Times New Roman" w:hAnsi="Times New Roman" w:cs="Times New Roman"/>
          <w:sz w:val="24"/>
          <w:szCs w:val="24"/>
          <w:lang w:eastAsia="ru-RU"/>
        </w:rPr>
        <w:t>шить вопрос об уменьшении габаритной</w:t>
      </w:r>
      <w:r w:rsidR="003020BA">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высоты пожарного автомобиля до 3500-</w:t>
      </w:r>
    </w:p>
    <w:p w:rsidR="003020BA" w:rsidRPr="003020BA" w:rsidRDefault="003020BA" w:rsidP="003020BA">
      <w:pPr>
        <w:spacing w:line="240" w:lineRule="auto"/>
        <w:rPr>
          <w:rFonts w:ascii="Times New Roman" w:eastAsia="Times New Roman" w:hAnsi="Times New Roman" w:cs="Times New Roman"/>
          <w:sz w:val="24"/>
          <w:szCs w:val="24"/>
          <w:lang w:eastAsia="ru-RU"/>
        </w:rPr>
      </w:pPr>
      <w:r w:rsidRPr="003020BA">
        <w:rPr>
          <w:rFonts w:ascii="Times New Roman" w:eastAsia="Times New Roman" w:hAnsi="Times New Roman" w:cs="Times New Roman"/>
          <w:sz w:val="24"/>
          <w:szCs w:val="24"/>
          <w:lang w:eastAsia="ru-RU"/>
        </w:rPr>
        <w:t>3600 мм. Заменить: переговорное устройство, предусмотренное техническим заданием, на систему громкоговорящей связи</w:t>
      </w: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и противогазы КИП-8 на аппараты сжатого</w:t>
      </w: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воздуха АСВ-2. Резкую</w:t>
      </w: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критику вызвала</w:t>
      </w:r>
      <w:r>
        <w:rPr>
          <w:rFonts w:ascii="Times New Roman" w:eastAsia="Times New Roman" w:hAnsi="Times New Roman" w:cs="Times New Roman"/>
          <w:sz w:val="24"/>
          <w:szCs w:val="24"/>
          <w:lang w:eastAsia="ru-RU"/>
        </w:rPr>
        <w:t xml:space="preserve"> </w:t>
      </w:r>
      <w:proofErr w:type="spellStart"/>
      <w:r w:rsidRPr="003020BA">
        <w:rPr>
          <w:rFonts w:ascii="Times New Roman" w:eastAsia="Times New Roman" w:hAnsi="Times New Roman" w:cs="Times New Roman"/>
          <w:sz w:val="24"/>
          <w:szCs w:val="24"/>
          <w:lang w:eastAsia="ru-RU"/>
        </w:rPr>
        <w:t>неукомплектованность</w:t>
      </w:r>
      <w:proofErr w:type="spellEnd"/>
      <w:r w:rsidRPr="003020BA">
        <w:rPr>
          <w:rFonts w:ascii="Times New Roman" w:eastAsia="Times New Roman" w:hAnsi="Times New Roman" w:cs="Times New Roman"/>
          <w:sz w:val="24"/>
          <w:szCs w:val="24"/>
          <w:lang w:eastAsia="ru-RU"/>
        </w:rPr>
        <w:t xml:space="preserve"> автомобиля ручными водяными и порошковыми стволами и</w:t>
      </w: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рукавами к ним, ножами для резки привязных ремней кресел самолета и специальными стволами-пробойниками. Отсутствовали 30-метровые рукава высокого</w:t>
      </w: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давления для зарядки баллонов порошковой установки и объёмная фильтрующая</w:t>
      </w: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сетка на заправочной горловине ёмкости с</w:t>
      </w: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порошком. Лакокрасочное покрытие кузова автомобиля не выдерживало критики и</w:t>
      </w:r>
    </w:p>
    <w:p w:rsidR="003020BA" w:rsidRPr="003020BA" w:rsidRDefault="003020BA" w:rsidP="003020BA">
      <w:pPr>
        <w:spacing w:line="240" w:lineRule="auto"/>
        <w:rPr>
          <w:rFonts w:ascii="Times New Roman" w:eastAsia="Times New Roman" w:hAnsi="Times New Roman" w:cs="Times New Roman"/>
          <w:sz w:val="24"/>
          <w:szCs w:val="24"/>
          <w:lang w:eastAsia="ru-RU"/>
        </w:rPr>
      </w:pPr>
      <w:r w:rsidRPr="003020BA">
        <w:rPr>
          <w:rFonts w:ascii="Times New Roman" w:eastAsia="Times New Roman" w:hAnsi="Times New Roman" w:cs="Times New Roman"/>
          <w:sz w:val="24"/>
          <w:szCs w:val="24"/>
          <w:lang w:eastAsia="ru-RU"/>
        </w:rPr>
        <w:t>подлежало замене.</w:t>
      </w:r>
    </w:p>
    <w:p w:rsidR="003020BA" w:rsidRPr="003020BA" w:rsidRDefault="003020BA" w:rsidP="003020B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А от себя добавим, что автомобиль,</w:t>
      </w:r>
      <w:r>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как и будущие серийные автомобили аэродромного и порошкового тушения, имея на</w:t>
      </w:r>
      <w:r w:rsidR="00067AFB">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борту большие ёмкости с порошком и пенообразователем, не имел сре</w:t>
      </w:r>
      <w:proofErr w:type="gramStart"/>
      <w:r w:rsidRPr="003020BA">
        <w:rPr>
          <w:rFonts w:ascii="Times New Roman" w:eastAsia="Times New Roman" w:hAnsi="Times New Roman" w:cs="Times New Roman"/>
          <w:sz w:val="24"/>
          <w:szCs w:val="24"/>
          <w:lang w:eastAsia="ru-RU"/>
        </w:rPr>
        <w:t>дств дл</w:t>
      </w:r>
      <w:proofErr w:type="gramEnd"/>
      <w:r w:rsidRPr="003020BA">
        <w:rPr>
          <w:rFonts w:ascii="Times New Roman" w:eastAsia="Times New Roman" w:hAnsi="Times New Roman" w:cs="Times New Roman"/>
          <w:sz w:val="24"/>
          <w:szCs w:val="24"/>
          <w:lang w:eastAsia="ru-RU"/>
        </w:rPr>
        <w:t>я их</w:t>
      </w:r>
      <w:r w:rsidR="00067AFB">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автоматизированной зарядки. Налицо были</w:t>
      </w:r>
      <w:r w:rsidR="00067AFB">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обычные для СССР двойные</w:t>
      </w:r>
      <w:r w:rsidR="00067AFB">
        <w:rPr>
          <w:rFonts w:ascii="Times New Roman" w:eastAsia="Times New Roman" w:hAnsi="Times New Roman" w:cs="Times New Roman"/>
          <w:sz w:val="24"/>
          <w:szCs w:val="24"/>
          <w:lang w:eastAsia="ru-RU"/>
        </w:rPr>
        <w:t xml:space="preserve"> с</w:t>
      </w:r>
      <w:r w:rsidRPr="003020BA">
        <w:rPr>
          <w:rFonts w:ascii="Times New Roman" w:eastAsia="Times New Roman" w:hAnsi="Times New Roman" w:cs="Times New Roman"/>
          <w:sz w:val="24"/>
          <w:szCs w:val="24"/>
          <w:lang w:eastAsia="ru-RU"/>
        </w:rPr>
        <w:t>тандарты,</w:t>
      </w:r>
      <w:r w:rsidR="00067AFB">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когда за «технический уровень» присваивали высшую категорию качества, а сотни</w:t>
      </w:r>
      <w:r w:rsidR="00067AFB">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литров пенообразователя и тонны порошка пожарным боевого расчёта приходилось</w:t>
      </w:r>
      <w:r w:rsidR="00067AFB">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поднимать вручную вёдрами и мешками на</w:t>
      </w:r>
      <w:r w:rsidR="00067AFB">
        <w:rPr>
          <w:rFonts w:ascii="Times New Roman" w:eastAsia="Times New Roman" w:hAnsi="Times New Roman" w:cs="Times New Roman"/>
          <w:sz w:val="24"/>
          <w:szCs w:val="24"/>
          <w:lang w:eastAsia="ru-RU"/>
        </w:rPr>
        <w:t xml:space="preserve"> </w:t>
      </w:r>
      <w:r w:rsidRPr="003020BA">
        <w:rPr>
          <w:rFonts w:ascii="Times New Roman" w:eastAsia="Times New Roman" w:hAnsi="Times New Roman" w:cs="Times New Roman"/>
          <w:sz w:val="24"/>
          <w:szCs w:val="24"/>
          <w:lang w:eastAsia="ru-RU"/>
        </w:rPr>
        <w:t>высоту 3,5 м...</w:t>
      </w:r>
    </w:p>
    <w:p w:rsidR="004F2739" w:rsidRPr="004F2739" w:rsidRDefault="00067AFB" w:rsidP="004F273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Хотя в 1981 году пожарный автомобиль модели 220 экспонировался на международной выставке «Стройдормаш-81»</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и вызвал большой интерес у посетителей</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и специалистов, в широкое серийное производство пожарный автомобиль так и не</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пошёл. Выпуск модели начинается в 1985</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году, спустя целых пять лет после межведомственных испытаний. Была выпущена</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 xml:space="preserve">лишь малая серия </w:t>
      </w:r>
      <w:proofErr w:type="gramStart"/>
      <w:r w:rsidR="003020BA" w:rsidRPr="003020BA">
        <w:rPr>
          <w:rFonts w:ascii="Times New Roman" w:eastAsia="Times New Roman" w:hAnsi="Times New Roman" w:cs="Times New Roman"/>
          <w:sz w:val="24"/>
          <w:szCs w:val="24"/>
          <w:lang w:eastAsia="ru-RU"/>
        </w:rPr>
        <w:t>таких</w:t>
      </w:r>
      <w:proofErr w:type="gramEnd"/>
      <w:r w:rsidR="003020BA" w:rsidRPr="003020BA">
        <w:rPr>
          <w:rFonts w:ascii="Times New Roman" w:eastAsia="Times New Roman" w:hAnsi="Times New Roman" w:cs="Times New Roman"/>
          <w:sz w:val="24"/>
          <w:szCs w:val="24"/>
          <w:lang w:eastAsia="ru-RU"/>
        </w:rPr>
        <w:t xml:space="preserve"> АА-70(7310)220.</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Отличительными внешними особенностями этой серии являются</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измененная</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конструкция лафетного ствола, который</w:t>
      </w:r>
      <w:r>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обзавелся дефлекторами для формирования различного типа струй, длинный</w:t>
      </w:r>
      <w:r w:rsidR="004F2739">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ствол порошковой установки и полукруглое ограждение площадки ствольщика.</w:t>
      </w:r>
      <w:r w:rsidR="004F2739">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 xml:space="preserve">Для дальнейшей эксплуатации автомобили модели 220 передавались </w:t>
      </w:r>
      <w:proofErr w:type="gramStart"/>
      <w:r w:rsidR="003020BA" w:rsidRPr="003020BA">
        <w:rPr>
          <w:rFonts w:ascii="Times New Roman" w:eastAsia="Times New Roman" w:hAnsi="Times New Roman" w:cs="Times New Roman"/>
          <w:sz w:val="24"/>
          <w:szCs w:val="24"/>
          <w:lang w:eastAsia="ru-RU"/>
        </w:rPr>
        <w:t>в</w:t>
      </w:r>
      <w:proofErr w:type="gramEnd"/>
      <w:r w:rsidR="003020BA" w:rsidRPr="003020BA">
        <w:rPr>
          <w:rFonts w:ascii="Times New Roman" w:eastAsia="Times New Roman" w:hAnsi="Times New Roman" w:cs="Times New Roman"/>
          <w:sz w:val="24"/>
          <w:szCs w:val="24"/>
          <w:lang w:eastAsia="ru-RU"/>
        </w:rPr>
        <w:t xml:space="preserve"> </w:t>
      </w:r>
      <w:proofErr w:type="gramStart"/>
      <w:r w:rsidR="003020BA" w:rsidRPr="003020BA">
        <w:rPr>
          <w:rFonts w:ascii="Times New Roman" w:eastAsia="Times New Roman" w:hAnsi="Times New Roman" w:cs="Times New Roman"/>
          <w:sz w:val="24"/>
          <w:szCs w:val="24"/>
          <w:lang w:eastAsia="ru-RU"/>
        </w:rPr>
        <w:t>МГА</w:t>
      </w:r>
      <w:proofErr w:type="gramEnd"/>
      <w:r w:rsidR="004F2739">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СССР, где их следы можно обнаружить</w:t>
      </w:r>
      <w:r w:rsidR="004F2739">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в крупных аэропортах СССР, например,</w:t>
      </w:r>
      <w:r w:rsidR="004F2739">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Киева, Минска</w:t>
      </w:r>
      <w:r w:rsidR="004F2739">
        <w:rPr>
          <w:rFonts w:ascii="Times New Roman" w:eastAsia="Times New Roman" w:hAnsi="Times New Roman" w:cs="Times New Roman"/>
          <w:sz w:val="24"/>
          <w:szCs w:val="24"/>
          <w:lang w:eastAsia="ru-RU"/>
        </w:rPr>
        <w:t>,</w:t>
      </w:r>
      <w:r w:rsidR="003020BA" w:rsidRPr="003020BA">
        <w:rPr>
          <w:rFonts w:ascii="Times New Roman" w:eastAsia="Times New Roman" w:hAnsi="Times New Roman" w:cs="Times New Roman"/>
          <w:sz w:val="24"/>
          <w:szCs w:val="24"/>
          <w:lang w:eastAsia="ru-RU"/>
        </w:rPr>
        <w:t xml:space="preserve"> Донецка и Харькова. Со</w:t>
      </w:r>
      <w:r w:rsidR="004F2739">
        <w:rPr>
          <w:rFonts w:ascii="Times New Roman" w:eastAsia="Times New Roman" w:hAnsi="Times New Roman" w:cs="Times New Roman"/>
          <w:sz w:val="24"/>
          <w:szCs w:val="24"/>
          <w:lang w:eastAsia="ru-RU"/>
        </w:rPr>
        <w:t xml:space="preserve"> </w:t>
      </w:r>
      <w:r w:rsidR="003020BA" w:rsidRPr="003020BA">
        <w:rPr>
          <w:rFonts w:ascii="Times New Roman" w:eastAsia="Times New Roman" w:hAnsi="Times New Roman" w:cs="Times New Roman"/>
          <w:sz w:val="24"/>
          <w:szCs w:val="24"/>
          <w:lang w:eastAsia="ru-RU"/>
        </w:rPr>
        <w:t>временем их порошковые установки пришли в негодность, пожарные автомобили</w:t>
      </w:r>
      <w:r w:rsidR="004F2739">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лишились порошковых стволов, пришла</w:t>
      </w:r>
      <w:r w:rsidR="004F2739">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в негодность и гидравлика привода дефлекторов лафетного ствола. Последние</w:t>
      </w:r>
      <w:r w:rsidR="004F2739">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пожарные автомобили модели 220 в Харькове и Минске живы до сих пор.</w:t>
      </w:r>
    </w:p>
    <w:p w:rsidR="004F2739" w:rsidRPr="004F2739" w:rsidRDefault="004F2739" w:rsidP="004F273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F2739">
        <w:rPr>
          <w:rFonts w:ascii="Times New Roman" w:eastAsia="Times New Roman" w:hAnsi="Times New Roman" w:cs="Times New Roman"/>
          <w:sz w:val="24"/>
          <w:szCs w:val="24"/>
          <w:lang w:eastAsia="ru-RU"/>
        </w:rPr>
        <w:t>Активно применяется подобный автомобиль и в аэропорту города Донецка,</w:t>
      </w:r>
      <w:r>
        <w:rPr>
          <w:rFonts w:ascii="Times New Roman" w:eastAsia="Times New Roman" w:hAnsi="Times New Roman" w:cs="Times New Roman"/>
          <w:sz w:val="24"/>
          <w:szCs w:val="24"/>
          <w:lang w:eastAsia="ru-RU"/>
        </w:rPr>
        <w:t xml:space="preserve"> </w:t>
      </w:r>
      <w:r w:rsidRPr="004F2739">
        <w:rPr>
          <w:rFonts w:ascii="Times New Roman" w:eastAsia="Times New Roman" w:hAnsi="Times New Roman" w:cs="Times New Roman"/>
          <w:sz w:val="24"/>
          <w:szCs w:val="24"/>
          <w:lang w:eastAsia="ru-RU"/>
        </w:rPr>
        <w:t>являя собой образец отношения личного</w:t>
      </w:r>
      <w:r>
        <w:rPr>
          <w:rFonts w:ascii="Times New Roman" w:eastAsia="Times New Roman" w:hAnsi="Times New Roman" w:cs="Times New Roman"/>
          <w:sz w:val="24"/>
          <w:szCs w:val="24"/>
          <w:lang w:eastAsia="ru-RU"/>
        </w:rPr>
        <w:t xml:space="preserve"> </w:t>
      </w:r>
      <w:r w:rsidRPr="004F2739">
        <w:rPr>
          <w:rFonts w:ascii="Times New Roman" w:eastAsia="Times New Roman" w:hAnsi="Times New Roman" w:cs="Times New Roman"/>
          <w:sz w:val="24"/>
          <w:szCs w:val="24"/>
          <w:lang w:eastAsia="ru-RU"/>
        </w:rPr>
        <w:t>состава СПАСОП к пожарной технике. Пожарный автомобиль, единственный мне известный, сохранивший до сих пор дефлекторы лафетного ствола и сам порошковый</w:t>
      </w:r>
      <w:r>
        <w:rPr>
          <w:rFonts w:ascii="Times New Roman" w:eastAsia="Times New Roman" w:hAnsi="Times New Roman" w:cs="Times New Roman"/>
          <w:sz w:val="24"/>
          <w:szCs w:val="24"/>
          <w:lang w:eastAsia="ru-RU"/>
        </w:rPr>
        <w:t xml:space="preserve"> </w:t>
      </w:r>
      <w:r w:rsidRPr="004F2739">
        <w:rPr>
          <w:rFonts w:ascii="Times New Roman" w:eastAsia="Times New Roman" w:hAnsi="Times New Roman" w:cs="Times New Roman"/>
          <w:sz w:val="24"/>
          <w:szCs w:val="24"/>
          <w:lang w:eastAsia="ru-RU"/>
        </w:rPr>
        <w:t>ствол. Охраняя международный аэропорт</w:t>
      </w:r>
      <w:r>
        <w:rPr>
          <w:rFonts w:ascii="Times New Roman" w:eastAsia="Times New Roman" w:hAnsi="Times New Roman" w:cs="Times New Roman"/>
          <w:sz w:val="24"/>
          <w:szCs w:val="24"/>
          <w:lang w:eastAsia="ru-RU"/>
        </w:rPr>
        <w:t xml:space="preserve"> </w:t>
      </w:r>
      <w:r w:rsidRPr="004F2739">
        <w:rPr>
          <w:rFonts w:ascii="Times New Roman" w:eastAsia="Times New Roman" w:hAnsi="Times New Roman" w:cs="Times New Roman"/>
          <w:sz w:val="24"/>
          <w:szCs w:val="24"/>
          <w:lang w:eastAsia="ru-RU"/>
        </w:rPr>
        <w:t>Донецка, пожарный автомобиль 1987 года</w:t>
      </w:r>
      <w:r>
        <w:rPr>
          <w:rFonts w:ascii="Times New Roman" w:eastAsia="Times New Roman" w:hAnsi="Times New Roman" w:cs="Times New Roman"/>
          <w:sz w:val="24"/>
          <w:szCs w:val="24"/>
          <w:lang w:eastAsia="ru-RU"/>
        </w:rPr>
        <w:t xml:space="preserve"> </w:t>
      </w:r>
      <w:r w:rsidRPr="004F2739">
        <w:rPr>
          <w:rFonts w:ascii="Times New Roman" w:eastAsia="Times New Roman" w:hAnsi="Times New Roman" w:cs="Times New Roman"/>
          <w:sz w:val="24"/>
          <w:szCs w:val="24"/>
          <w:lang w:eastAsia="ru-RU"/>
        </w:rPr>
        <w:t>выпуска находится в идеальном состоянии</w:t>
      </w:r>
      <w:r w:rsidR="00EB382D">
        <w:rPr>
          <w:rFonts w:ascii="Times New Roman" w:eastAsia="Times New Roman" w:hAnsi="Times New Roman" w:cs="Times New Roman"/>
          <w:sz w:val="24"/>
          <w:szCs w:val="24"/>
          <w:lang w:eastAsia="ru-RU"/>
        </w:rPr>
        <w:t xml:space="preserve"> </w:t>
      </w:r>
      <w:r w:rsidRPr="004F2739">
        <w:rPr>
          <w:rFonts w:ascii="Times New Roman" w:eastAsia="Times New Roman" w:hAnsi="Times New Roman" w:cs="Times New Roman"/>
          <w:sz w:val="24"/>
          <w:szCs w:val="24"/>
          <w:lang w:eastAsia="ru-RU"/>
        </w:rPr>
        <w:t xml:space="preserve">и спустя 25 лет по-прежнему в боевом расчёте. И это - </w:t>
      </w:r>
      <w:proofErr w:type="gramStart"/>
      <w:r w:rsidRPr="004F2739">
        <w:rPr>
          <w:rFonts w:ascii="Times New Roman" w:eastAsia="Times New Roman" w:hAnsi="Times New Roman" w:cs="Times New Roman"/>
          <w:sz w:val="24"/>
          <w:szCs w:val="24"/>
          <w:lang w:eastAsia="ru-RU"/>
        </w:rPr>
        <w:t>здорово</w:t>
      </w:r>
      <w:proofErr w:type="gramEnd"/>
      <w:r w:rsidRPr="004F2739">
        <w:rPr>
          <w:rFonts w:ascii="Times New Roman" w:eastAsia="Times New Roman" w:hAnsi="Times New Roman" w:cs="Times New Roman"/>
          <w:sz w:val="24"/>
          <w:szCs w:val="24"/>
          <w:lang w:eastAsia="ru-RU"/>
        </w:rPr>
        <w:t>!</w:t>
      </w:r>
    </w:p>
    <w:p w:rsidR="00741761" w:rsidRDefault="00EB382D" w:rsidP="004F273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Позднее, на базе этого автомобиля будет создан пожарный автомобиль для комбинированного тушения штабелей леса.</w:t>
      </w:r>
      <w:r>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Отличительной особенностью его являлась</w:t>
      </w:r>
      <w:r>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специальная мачта для</w:t>
      </w:r>
      <w:r>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подъёма стволов</w:t>
      </w:r>
      <w:r>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на высоту. И хотя работает этот автомобиль в далёких от воздушных трасс лесоперерабатывающих предприятиях города</w:t>
      </w:r>
      <w:r>
        <w:rPr>
          <w:rFonts w:ascii="Times New Roman" w:eastAsia="Times New Roman" w:hAnsi="Times New Roman" w:cs="Times New Roman"/>
          <w:sz w:val="24"/>
          <w:szCs w:val="24"/>
          <w:lang w:eastAsia="ru-RU"/>
        </w:rPr>
        <w:t xml:space="preserve"> </w:t>
      </w:r>
      <w:proofErr w:type="spellStart"/>
      <w:r w:rsidR="004F2739" w:rsidRPr="004F2739">
        <w:rPr>
          <w:rFonts w:ascii="Times New Roman" w:eastAsia="Times New Roman" w:hAnsi="Times New Roman" w:cs="Times New Roman"/>
          <w:sz w:val="24"/>
          <w:szCs w:val="24"/>
          <w:lang w:eastAsia="ru-RU"/>
        </w:rPr>
        <w:t>Лесосибирска</w:t>
      </w:r>
      <w:proofErr w:type="spellEnd"/>
      <w:r w:rsidR="004F2739" w:rsidRPr="004F2739">
        <w:rPr>
          <w:rFonts w:ascii="Times New Roman" w:eastAsia="Times New Roman" w:hAnsi="Times New Roman" w:cs="Times New Roman"/>
          <w:sz w:val="24"/>
          <w:szCs w:val="24"/>
          <w:lang w:eastAsia="ru-RU"/>
        </w:rPr>
        <w:t>, о родстве его с монстрами</w:t>
      </w:r>
      <w:r>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 xml:space="preserve">аэродромной службы свидетельствует заводская табличка, по которой как не </w:t>
      </w:r>
      <w:proofErr w:type="gramStart"/>
      <w:r w:rsidR="004F2739" w:rsidRPr="004F2739">
        <w:rPr>
          <w:rFonts w:ascii="Times New Roman" w:eastAsia="Times New Roman" w:hAnsi="Times New Roman" w:cs="Times New Roman"/>
          <w:sz w:val="24"/>
          <w:szCs w:val="24"/>
          <w:lang w:eastAsia="ru-RU"/>
        </w:rPr>
        <w:t>крути</w:t>
      </w:r>
      <w:proofErr w:type="gramEnd"/>
      <w:r>
        <w:rPr>
          <w:rFonts w:ascii="Times New Roman" w:eastAsia="Times New Roman" w:hAnsi="Times New Roman" w:cs="Times New Roman"/>
          <w:sz w:val="24"/>
          <w:szCs w:val="24"/>
          <w:lang w:eastAsia="ru-RU"/>
        </w:rPr>
        <w:t xml:space="preserve"> </w:t>
      </w:r>
      <w:r w:rsidR="004F2739" w:rsidRPr="004F2739">
        <w:rPr>
          <w:rFonts w:ascii="Times New Roman" w:eastAsia="Times New Roman" w:hAnsi="Times New Roman" w:cs="Times New Roman"/>
          <w:sz w:val="24"/>
          <w:szCs w:val="24"/>
          <w:lang w:eastAsia="ru-RU"/>
        </w:rPr>
        <w:t>а он остаётся АА-70(7313)220!</w:t>
      </w:r>
    </w:p>
    <w:p w:rsidR="00F755B5" w:rsidRDefault="00724F3E" w:rsidP="0091765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922B2" w:rsidRPr="009D4613" w:rsidRDefault="009D4613" w:rsidP="00917651">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Автор не известен.</w:t>
      </w:r>
    </w:p>
    <w:p w:rsidR="006B415F" w:rsidRPr="00345538" w:rsidRDefault="00374A4D" w:rsidP="0091765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415F" w:rsidRPr="00345538">
        <w:rPr>
          <w:rFonts w:ascii="Times New Roman" w:eastAsia="Times New Roman" w:hAnsi="Times New Roman" w:cs="Times New Roman"/>
          <w:sz w:val="24"/>
          <w:szCs w:val="24"/>
          <w:lang w:eastAsia="ru-RU"/>
        </w:rPr>
        <w:t xml:space="preserve">В народном хозяйстве базовые автомобили 7310 и 7313 планировалось использовать для перевозки тяжелых грузов и буксировки прицепов полной массой до 25 т в отдаленных регионах СССР с суровым климатом при строительстве </w:t>
      </w:r>
      <w:proofErr w:type="spellStart"/>
      <w:r w:rsidR="006B415F" w:rsidRPr="00345538">
        <w:rPr>
          <w:rFonts w:ascii="Times New Roman" w:eastAsia="Times New Roman" w:hAnsi="Times New Roman" w:cs="Times New Roman"/>
          <w:sz w:val="24"/>
          <w:szCs w:val="24"/>
          <w:lang w:eastAsia="ru-RU"/>
        </w:rPr>
        <w:t>газо</w:t>
      </w:r>
      <w:proofErr w:type="spellEnd"/>
      <w:r w:rsidR="006B415F" w:rsidRPr="00345538">
        <w:rPr>
          <w:rFonts w:ascii="Times New Roman" w:eastAsia="Times New Roman" w:hAnsi="Times New Roman" w:cs="Times New Roman"/>
          <w:sz w:val="24"/>
          <w:szCs w:val="24"/>
          <w:lang w:eastAsia="ru-RU"/>
        </w:rPr>
        <w:t>– и нефтепроводов. Установка дополнительных топливных баков общей вместимостью до 1220 л обеспечивала им рекордно высокий запас хода – до 1525 км, позволявший преодолевать длинные расстояния при полном отсутствии заправочных станций. В шоферской среде эти машины тоже заслужили имя «Ураган», но оказались слишком непривычными, сложными, дорогими и распространения на «гражданке» не получили. Их мелкосерийная сборка продолжалась до 1991 года.</w:t>
      </w:r>
      <w:r w:rsidR="006B415F" w:rsidRPr="00345538">
        <w:rPr>
          <w:rFonts w:ascii="Times New Roman" w:eastAsia="Times New Roman" w:hAnsi="Times New Roman" w:cs="Times New Roman"/>
          <w:sz w:val="24"/>
          <w:szCs w:val="24"/>
          <w:lang w:eastAsia="ru-RU"/>
        </w:rPr>
        <w:br/>
      </w:r>
      <w:r w:rsidR="006B415F" w:rsidRPr="003D5C37">
        <w:rPr>
          <w:rFonts w:ascii="Times New Roman" w:eastAsia="Times New Roman" w:hAnsi="Times New Roman" w:cs="Times New Roman"/>
          <w:sz w:val="24"/>
          <w:szCs w:val="24"/>
          <w:lang w:eastAsia="ru-RU"/>
        </w:rPr>
        <w:t xml:space="preserve"> </w:t>
      </w:r>
      <w:r w:rsidR="004B2AC0">
        <w:rPr>
          <w:rFonts w:ascii="Times New Roman" w:eastAsia="Times New Roman" w:hAnsi="Times New Roman" w:cs="Times New Roman"/>
          <w:sz w:val="24"/>
          <w:szCs w:val="24"/>
          <w:lang w:eastAsia="ru-RU"/>
        </w:rPr>
        <w:t>В 1974-</w:t>
      </w:r>
      <w:r w:rsidR="006B415F" w:rsidRPr="00345538">
        <w:rPr>
          <w:rFonts w:ascii="Times New Roman" w:eastAsia="Times New Roman" w:hAnsi="Times New Roman" w:cs="Times New Roman"/>
          <w:sz w:val="24"/>
          <w:szCs w:val="24"/>
          <w:lang w:eastAsia="ru-RU"/>
        </w:rPr>
        <w:t>75 годах бортовые машины МАЗ-7310 прошли государственные военные испытания в 21 НИИИ в сцепе с двухосным прицепом МАЗ-8950 грузоподъемностью 16,4 т. На вооружение их не принимали, но в Советской Армии в небольших количествах они использовались на второстепенных тыловых перевозках и для обучения водителей. На шасси 73101 и 73131 Одесский завод имени Январского восстания и его наследник ОАО «</w:t>
      </w:r>
      <w:proofErr w:type="spellStart"/>
      <w:r w:rsidR="006B415F" w:rsidRPr="00345538">
        <w:rPr>
          <w:rFonts w:ascii="Times New Roman" w:eastAsia="Times New Roman" w:hAnsi="Times New Roman" w:cs="Times New Roman"/>
          <w:sz w:val="24"/>
          <w:szCs w:val="24"/>
          <w:lang w:eastAsia="ru-RU"/>
        </w:rPr>
        <w:t>Краян</w:t>
      </w:r>
      <w:proofErr w:type="spellEnd"/>
      <w:r w:rsidR="006B415F" w:rsidRPr="00345538">
        <w:rPr>
          <w:rFonts w:ascii="Times New Roman" w:eastAsia="Times New Roman" w:hAnsi="Times New Roman" w:cs="Times New Roman"/>
          <w:sz w:val="24"/>
          <w:szCs w:val="24"/>
          <w:lang w:eastAsia="ru-RU"/>
        </w:rPr>
        <w:t xml:space="preserve">» монтировали оборудование тяжелых </w:t>
      </w:r>
      <w:proofErr w:type="spellStart"/>
      <w:r w:rsidR="006B415F" w:rsidRPr="00345538">
        <w:rPr>
          <w:rFonts w:ascii="Times New Roman" w:eastAsia="Times New Roman" w:hAnsi="Times New Roman" w:cs="Times New Roman"/>
          <w:sz w:val="24"/>
          <w:szCs w:val="24"/>
          <w:lang w:eastAsia="ru-RU"/>
        </w:rPr>
        <w:t>гидрокранов</w:t>
      </w:r>
      <w:proofErr w:type="spellEnd"/>
      <w:r w:rsidR="006B415F" w:rsidRPr="00345538">
        <w:rPr>
          <w:rFonts w:ascii="Times New Roman" w:eastAsia="Times New Roman" w:hAnsi="Times New Roman" w:cs="Times New Roman"/>
          <w:sz w:val="24"/>
          <w:szCs w:val="24"/>
          <w:lang w:eastAsia="ru-RU"/>
        </w:rPr>
        <w:t xml:space="preserve"> КС-5573 и КС-6571А, которые в войсках не применялись. Наиболее распространенным военным назначением таких автомобилей стало их использование в качестве базы тяжелых аэродромных пожарных машин высокой проходимости для оперативного проведения аварийно-спасательных операций и тушения возгораний летательных аппаратов непосредственно на взлетно-посадочных дорожках крупных аэродромов ВВС СССР и на близлежащих территориях. Эти автомобили собирал </w:t>
      </w:r>
      <w:proofErr w:type="spellStart"/>
      <w:r w:rsidR="006B415F" w:rsidRPr="00345538">
        <w:rPr>
          <w:rFonts w:ascii="Times New Roman" w:eastAsia="Times New Roman" w:hAnsi="Times New Roman" w:cs="Times New Roman"/>
          <w:sz w:val="24"/>
          <w:szCs w:val="24"/>
          <w:lang w:eastAsia="ru-RU"/>
        </w:rPr>
        <w:t>Прилукский</w:t>
      </w:r>
      <w:proofErr w:type="spellEnd"/>
      <w:r w:rsidR="006B415F" w:rsidRPr="00345538">
        <w:rPr>
          <w:rFonts w:ascii="Times New Roman" w:eastAsia="Times New Roman" w:hAnsi="Times New Roman" w:cs="Times New Roman"/>
          <w:sz w:val="24"/>
          <w:szCs w:val="24"/>
          <w:lang w:eastAsia="ru-RU"/>
        </w:rPr>
        <w:t xml:space="preserve"> завод противопожарного оборудования Черниговской области Украинской ССР, в настоящее время – </w:t>
      </w:r>
      <w:proofErr w:type="spellStart"/>
      <w:r w:rsidR="006B415F" w:rsidRPr="00345538">
        <w:rPr>
          <w:rFonts w:ascii="Times New Roman" w:eastAsia="Times New Roman" w:hAnsi="Times New Roman" w:cs="Times New Roman"/>
          <w:sz w:val="24"/>
          <w:szCs w:val="24"/>
          <w:lang w:eastAsia="ru-RU"/>
        </w:rPr>
        <w:t>Прилукский</w:t>
      </w:r>
      <w:proofErr w:type="spellEnd"/>
      <w:r w:rsidR="006B415F" w:rsidRPr="00345538">
        <w:rPr>
          <w:rFonts w:ascii="Times New Roman" w:eastAsia="Times New Roman" w:hAnsi="Times New Roman" w:cs="Times New Roman"/>
          <w:sz w:val="24"/>
          <w:szCs w:val="24"/>
          <w:lang w:eastAsia="ru-RU"/>
        </w:rPr>
        <w:t xml:space="preserve"> арендный завод «</w:t>
      </w:r>
      <w:proofErr w:type="spellStart"/>
      <w:r w:rsidR="006B415F" w:rsidRPr="00345538">
        <w:rPr>
          <w:rFonts w:ascii="Times New Roman" w:eastAsia="Times New Roman" w:hAnsi="Times New Roman" w:cs="Times New Roman"/>
          <w:sz w:val="24"/>
          <w:szCs w:val="24"/>
          <w:lang w:eastAsia="ru-RU"/>
        </w:rPr>
        <w:t>Пожмашина</w:t>
      </w:r>
      <w:proofErr w:type="spellEnd"/>
      <w:r w:rsidR="006B415F" w:rsidRPr="00345538">
        <w:rPr>
          <w:rFonts w:ascii="Times New Roman" w:eastAsia="Times New Roman" w:hAnsi="Times New Roman" w:cs="Times New Roman"/>
          <w:sz w:val="24"/>
          <w:szCs w:val="24"/>
          <w:lang w:eastAsia="ru-RU"/>
        </w:rPr>
        <w:t>». По сравнению с зарубежными аналогами его тяжелая продукция не соответствовала жестким международным авиационным требованиям по скорости и динамике передвижения, однако такие машины впервые позволили вплотную подойти к мировому уровню развития противопожарной автотехники и до недавних пор оставались в заводской программе.</w:t>
      </w:r>
      <w:r w:rsidR="006B415F" w:rsidRPr="003D5C37">
        <w:rPr>
          <w:rFonts w:ascii="Times New Roman" w:eastAsia="Times New Roman" w:hAnsi="Times New Roman" w:cs="Times New Roman"/>
          <w:sz w:val="24"/>
          <w:szCs w:val="24"/>
          <w:lang w:eastAsia="ru-RU"/>
        </w:rPr>
        <w:t xml:space="preserve"> </w:t>
      </w:r>
    </w:p>
    <w:p w:rsidR="00917651" w:rsidRDefault="00917651" w:rsidP="00917651">
      <w:pPr>
        <w:spacing w:line="240" w:lineRule="auto"/>
        <w:rPr>
          <w:rFonts w:ascii="Times New Roman" w:eastAsia="Times New Roman" w:hAnsi="Times New Roman" w:cs="Times New Roman"/>
          <w:sz w:val="24"/>
          <w:szCs w:val="24"/>
          <w:lang w:eastAsia="ru-RU"/>
        </w:rPr>
      </w:pPr>
    </w:p>
    <w:p w:rsidR="00BC42E3" w:rsidRDefault="006B415F" w:rsidP="00917651">
      <w:pPr>
        <w:spacing w:line="240" w:lineRule="auto"/>
        <w:rPr>
          <w:rFonts w:ascii="Times New Roman" w:eastAsia="Times New Roman" w:hAnsi="Times New Roman" w:cs="Times New Roman"/>
          <w:sz w:val="24"/>
          <w:szCs w:val="24"/>
          <w:lang w:eastAsia="ru-RU"/>
        </w:rPr>
      </w:pPr>
      <w:r w:rsidRPr="006B415F">
        <w:rPr>
          <w:rFonts w:ascii="Times New Roman" w:eastAsia="Times New Roman" w:hAnsi="Times New Roman" w:cs="Times New Roman"/>
          <w:sz w:val="24"/>
          <w:szCs w:val="24"/>
          <w:lang w:eastAsia="ru-RU"/>
        </w:rPr>
        <w:t xml:space="preserve"> </w:t>
      </w:r>
      <w:r w:rsidRPr="006B415F">
        <w:rPr>
          <w:rFonts w:ascii="Times New Roman" w:eastAsia="Times New Roman" w:hAnsi="Times New Roman" w:cs="Times New Roman"/>
          <w:b/>
          <w:sz w:val="24"/>
          <w:szCs w:val="24"/>
          <w:lang w:eastAsia="ru-RU"/>
        </w:rPr>
        <w:t>АА-70 (731</w:t>
      </w:r>
      <w:r w:rsidR="0091739D">
        <w:rPr>
          <w:rFonts w:ascii="Times New Roman" w:eastAsia="Times New Roman" w:hAnsi="Times New Roman" w:cs="Times New Roman"/>
          <w:b/>
          <w:sz w:val="24"/>
          <w:szCs w:val="24"/>
          <w:lang w:eastAsia="ru-RU"/>
        </w:rPr>
        <w:t xml:space="preserve">0)-220 (1979 – 84 </w:t>
      </w:r>
      <w:r w:rsidRPr="006B415F">
        <w:rPr>
          <w:rFonts w:ascii="Times New Roman" w:eastAsia="Times New Roman" w:hAnsi="Times New Roman" w:cs="Times New Roman"/>
          <w:b/>
          <w:sz w:val="24"/>
          <w:szCs w:val="24"/>
          <w:lang w:eastAsia="ru-RU"/>
        </w:rPr>
        <w:t>г.)</w:t>
      </w:r>
      <w:r w:rsidRPr="006B415F">
        <w:rPr>
          <w:rFonts w:ascii="Times New Roman" w:eastAsia="Times New Roman" w:hAnsi="Times New Roman" w:cs="Times New Roman"/>
          <w:sz w:val="24"/>
          <w:szCs w:val="24"/>
          <w:lang w:eastAsia="ru-RU"/>
        </w:rPr>
        <w:t xml:space="preserve"> – аэродромный пожарный автомобиль комбинированного тушения на шасси МАЗ-7310</w:t>
      </w:r>
      <w:r w:rsidR="00BC42E3" w:rsidRPr="00BC42E3">
        <w:t xml:space="preserve"> </w:t>
      </w:r>
      <w:r w:rsidR="00BC42E3" w:rsidRPr="00BC42E3">
        <w:rPr>
          <w:rFonts w:ascii="Times New Roman" w:eastAsia="Times New Roman" w:hAnsi="Times New Roman" w:cs="Times New Roman"/>
          <w:sz w:val="24"/>
          <w:szCs w:val="24"/>
          <w:lang w:eastAsia="ru-RU"/>
        </w:rPr>
        <w:t>, которое специально доработано и предусматривает установку грузовой рамы, являющейся базой для монтажа основных систем и агрегатов</w:t>
      </w:r>
      <w:r w:rsidRPr="006B415F">
        <w:rPr>
          <w:rFonts w:ascii="Times New Roman" w:eastAsia="Times New Roman" w:hAnsi="Times New Roman" w:cs="Times New Roman"/>
          <w:sz w:val="24"/>
          <w:szCs w:val="24"/>
          <w:lang w:eastAsia="ru-RU"/>
        </w:rPr>
        <w:t xml:space="preserve">. В отличие от варианта АА-60 здесь использовался более мощный насос ПН-70Э с подачей 70 л/с (4200 л/мин). Вместимость водяной цистерны была сокращена до 9060 л, а емкость бака для пенообразователя возросла до 935 л. Между кабинами и цистерной дополнительно устанавливалась третья цилиндрическая емкость на 2000 кг огнегасящего порошка, который под давлением воздуха выбрасывался через второй лафетный ствол уменьшенного диаметра, соосный с основным. </w:t>
      </w:r>
      <w:r w:rsidR="00BC42E3" w:rsidRPr="00BC42E3">
        <w:rPr>
          <w:rFonts w:ascii="Times New Roman" w:eastAsia="Times New Roman" w:hAnsi="Times New Roman" w:cs="Times New Roman"/>
          <w:sz w:val="24"/>
          <w:szCs w:val="24"/>
          <w:lang w:eastAsia="ru-RU"/>
        </w:rPr>
        <w:t xml:space="preserve">Автомобиль предназначен для тушения пожаров и проведения аварийно-спасательных работ при эвакуации пассажиров и членов экипажа из ВС. Тушение пожаров может производиться водой, водным раствором пенообразователя, воздушно-механической пеной различной кратности, составами СЖБ и порошком. </w:t>
      </w:r>
      <w:proofErr w:type="gramStart"/>
      <w:r w:rsidR="00BC42E3" w:rsidRPr="00BC42E3">
        <w:rPr>
          <w:rFonts w:ascii="Times New Roman" w:eastAsia="Times New Roman" w:hAnsi="Times New Roman" w:cs="Times New Roman"/>
          <w:sz w:val="24"/>
          <w:szCs w:val="24"/>
          <w:lang w:eastAsia="ru-RU"/>
        </w:rPr>
        <w:t>Наличие достаточного количества порошка позволяет тушить пожары комбинированным способом путем подачи на очаг пожара через лафетный или ручной стволы порошка, пены или порошка и пены одновременно.</w:t>
      </w:r>
      <w:proofErr w:type="gramEnd"/>
      <w:r w:rsidR="00BC42E3">
        <w:rPr>
          <w:rFonts w:ascii="Times New Roman" w:eastAsia="Times New Roman" w:hAnsi="Times New Roman" w:cs="Times New Roman"/>
          <w:sz w:val="24"/>
          <w:szCs w:val="24"/>
          <w:lang w:eastAsia="ru-RU"/>
        </w:rPr>
        <w:t xml:space="preserve"> </w:t>
      </w:r>
      <w:r w:rsidR="00BC42E3" w:rsidRPr="00BC42E3">
        <w:rPr>
          <w:rFonts w:ascii="Times New Roman" w:eastAsia="Times New Roman" w:hAnsi="Times New Roman" w:cs="Times New Roman"/>
          <w:sz w:val="24"/>
          <w:szCs w:val="24"/>
          <w:lang w:eastAsia="ru-RU"/>
        </w:rPr>
        <w:t>Автомобиль может быть использован как самостоятельная боевая единица или в комплекте с одной или несколькими другими пожарными автомобилями для тушения пожаров на ВС и различных объектах предприятий ГА</w:t>
      </w:r>
      <w:r w:rsidR="00BC42E3">
        <w:rPr>
          <w:rFonts w:ascii="Times New Roman" w:eastAsia="Times New Roman" w:hAnsi="Times New Roman" w:cs="Times New Roman"/>
          <w:sz w:val="24"/>
          <w:szCs w:val="24"/>
          <w:lang w:eastAsia="ru-RU"/>
        </w:rPr>
        <w:t>.</w:t>
      </w:r>
    </w:p>
    <w:p w:rsidR="000E5ABB" w:rsidRDefault="00BC42E3" w:rsidP="0091765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B415F" w:rsidRPr="006B415F">
        <w:rPr>
          <w:rFonts w:ascii="Times New Roman" w:eastAsia="Times New Roman" w:hAnsi="Times New Roman" w:cs="Times New Roman"/>
          <w:sz w:val="24"/>
          <w:szCs w:val="24"/>
          <w:lang w:eastAsia="ru-RU"/>
        </w:rPr>
        <w:t>Для управления обоими лафетами между кабинами имелась рабочая площадка для оператора. Габаритная длина автомобиля сократилась до 12 700 мм, его боевая масса составила 42 440 кг. Позднее это оборудование монтировали на пожарной машине АА-70 (7313)-220 на шасси МАЗ-7313.</w:t>
      </w:r>
    </w:p>
    <w:p w:rsidR="00E00CD4" w:rsidRDefault="00E00CD4" w:rsidP="00917651">
      <w:pPr>
        <w:pStyle w:val="a3"/>
        <w:spacing w:before="0" w:beforeAutospacing="0" w:after="0" w:afterAutospacing="0"/>
      </w:pPr>
      <w:r>
        <w:t xml:space="preserve"> Основным конструктивным отличием является наличие порошковой установки на автомобиле АА-70(7310)-220, за счет чего уменьшена емкость цистерны для воды.</w:t>
      </w:r>
    </w:p>
    <w:p w:rsidR="00E00CD4" w:rsidRDefault="00E00CD4" w:rsidP="00917651">
      <w:pPr>
        <w:pStyle w:val="a3"/>
        <w:spacing w:before="0" w:beforeAutospacing="0" w:after="0" w:afterAutospacing="0"/>
      </w:pPr>
      <w:r>
        <w:t xml:space="preserve">Порошковая установка состоит из сосуда для порошка, закрепленного к раме, баллонов со сжатым воздухом и порошковых коммуникаций. Сосуд для порошка представляет собой сварной цилиндр из листовой стали с эллиптическими днищами. В верхней части сосуда имеется люк для загрузки порошка, осмотра и ремонта внутренней поверхности. В крышку люка вмонтирован штуцер для подсоединения загрузочного рукава. В нижней части сосуда имеются люк для выгрузки остатков порошка и две пробки для слива конденсата из-под </w:t>
      </w:r>
      <w:proofErr w:type="spellStart"/>
      <w:r>
        <w:t>аэроднища</w:t>
      </w:r>
      <w:proofErr w:type="spellEnd"/>
      <w:r>
        <w:t xml:space="preserve">. Внутри сосуда установлены решетки, на которые уложены полотна </w:t>
      </w:r>
      <w:proofErr w:type="spellStart"/>
      <w:r>
        <w:t>аэроднища</w:t>
      </w:r>
      <w:proofErr w:type="spellEnd"/>
      <w:r>
        <w:t>, сифон для подачи порошка на лафетный ствол и трубы для подачи порошка на ручные стволы. Для предотвращения попадания при загрузке в сосуд порошка гранул, превышающих допустимый размер, в горловине верхнего люка установлена сетка.</w:t>
      </w:r>
    </w:p>
    <w:p w:rsidR="00E00CD4" w:rsidRDefault="00E00CD4" w:rsidP="00917651">
      <w:pPr>
        <w:pStyle w:val="a3"/>
        <w:spacing w:before="0" w:beforeAutospacing="0" w:after="0" w:afterAutospacing="0"/>
      </w:pPr>
      <w:r>
        <w:t xml:space="preserve"> </w:t>
      </w:r>
      <w:proofErr w:type="gramStart"/>
      <w:r>
        <w:t>Коммуникации порошковой установки предназначены для подачи сжатого воздуха в сосуд и выдачи порошка под давлением через лафетный или ручные стволы.</w:t>
      </w:r>
      <w:proofErr w:type="gramEnd"/>
      <w:r>
        <w:t xml:space="preserve"> Коммуникации состоят из батареи баллонов со сжатым воздухом, коллектора высокого и низкого давлений, запорной, предохранительной и измерительной арматуры, трубопроводов различного сечения.</w:t>
      </w:r>
    </w:p>
    <w:p w:rsidR="005940A3" w:rsidRDefault="005940A3" w:rsidP="00917651">
      <w:pPr>
        <w:pStyle w:val="a3"/>
        <w:spacing w:before="0" w:beforeAutospacing="0" w:after="0" w:afterAutospacing="0"/>
      </w:pPr>
      <w:r>
        <w:t xml:space="preserve"> </w:t>
      </w:r>
      <w:r w:rsidRPr="005940A3">
        <w:t xml:space="preserve">По своей конструкции и основным техническим показателям автомобиль аналогичен с автомобилем АА-60(7310)-160.01, за исключением отдельных различий в габаритных размерах, в </w:t>
      </w:r>
      <w:proofErr w:type="gramStart"/>
      <w:r w:rsidRPr="005940A3">
        <w:t>коли­честве</w:t>
      </w:r>
      <w:proofErr w:type="gramEnd"/>
      <w:r w:rsidRPr="005940A3">
        <w:t xml:space="preserve"> вывозимых средств пожаротушения и их разновидности.</w:t>
      </w:r>
    </w:p>
    <w:p w:rsidR="005940A3" w:rsidRDefault="005940A3" w:rsidP="00917651">
      <w:pPr>
        <w:pStyle w:val="a3"/>
        <w:spacing w:before="0" w:beforeAutospacing="0" w:after="0" w:afterAutospacing="0"/>
      </w:pPr>
    </w:p>
    <w:p w:rsidR="00520D69" w:rsidRPr="00E00CD4" w:rsidRDefault="00E00CD4" w:rsidP="00917651">
      <w:pPr>
        <w:pStyle w:val="a3"/>
        <w:spacing w:before="0" w:beforeAutospacing="0" w:after="0" w:afterAutospacing="0"/>
        <w:jc w:val="center"/>
        <w:rPr>
          <w:b/>
          <w:bCs/>
        </w:rPr>
      </w:pPr>
      <w:r w:rsidRPr="00E00CD4">
        <w:rPr>
          <w:b/>
          <w:bCs/>
        </w:rPr>
        <w:t>Техническая характеристика АА-70(7310)-220</w:t>
      </w:r>
    </w:p>
    <w:tbl>
      <w:tblPr>
        <w:tblStyle w:val="a4"/>
        <w:tblW w:w="0" w:type="auto"/>
        <w:jc w:val="center"/>
        <w:tblLook w:val="04A0" w:firstRow="1" w:lastRow="0" w:firstColumn="1" w:lastColumn="0" w:noHBand="0" w:noVBand="1"/>
      </w:tblPr>
      <w:tblGrid>
        <w:gridCol w:w="6330"/>
        <w:gridCol w:w="2318"/>
      </w:tblGrid>
      <w:tr w:rsidR="00D959F2" w:rsidRPr="00E00CD4" w:rsidTr="00555257">
        <w:trPr>
          <w:jc w:val="center"/>
        </w:trPr>
        <w:tc>
          <w:tcPr>
            <w:tcW w:w="0" w:type="auto"/>
          </w:tcPr>
          <w:p w:rsidR="00D959F2" w:rsidRPr="000F59C7" w:rsidRDefault="00D959F2"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Шасси</w:t>
            </w:r>
          </w:p>
        </w:tc>
        <w:tc>
          <w:tcPr>
            <w:tcW w:w="0" w:type="auto"/>
          </w:tcPr>
          <w:p w:rsidR="00D959F2" w:rsidRPr="000F59C7" w:rsidRDefault="00276F86"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МАЗ-73101</w:t>
            </w:r>
          </w:p>
        </w:tc>
      </w:tr>
      <w:tr w:rsidR="00D959F2" w:rsidRPr="00E00CD4" w:rsidTr="00E00CD4">
        <w:trPr>
          <w:jc w:val="center"/>
        </w:trPr>
        <w:tc>
          <w:tcPr>
            <w:tcW w:w="0" w:type="auto"/>
          </w:tcPr>
          <w:p w:rsidR="00D959F2" w:rsidRPr="000F59C7" w:rsidRDefault="00276F86"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Масса с полной нагрузкой, </w:t>
            </w:r>
            <w:proofErr w:type="gramStart"/>
            <w:r w:rsidRPr="000F59C7">
              <w:rPr>
                <w:rFonts w:ascii="Times New Roman" w:eastAsia="Times New Roman" w:hAnsi="Times New Roman" w:cs="Times New Roman"/>
                <w:sz w:val="24"/>
                <w:szCs w:val="24"/>
                <w:lang w:eastAsia="ru-RU"/>
              </w:rPr>
              <w:t>кг</w:t>
            </w:r>
            <w:proofErr w:type="gramEnd"/>
          </w:p>
        </w:tc>
        <w:tc>
          <w:tcPr>
            <w:tcW w:w="0" w:type="auto"/>
          </w:tcPr>
          <w:p w:rsidR="00D959F2" w:rsidRPr="000F59C7" w:rsidRDefault="00276F86"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43300</w:t>
            </w:r>
          </w:p>
        </w:tc>
      </w:tr>
      <w:tr w:rsidR="00276F86" w:rsidRPr="00E00CD4" w:rsidTr="00555257">
        <w:trPr>
          <w:jc w:val="center"/>
        </w:trPr>
        <w:tc>
          <w:tcPr>
            <w:tcW w:w="0" w:type="auto"/>
          </w:tcPr>
          <w:p w:rsidR="00276F86" w:rsidRPr="000F59C7" w:rsidRDefault="00276F86"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Колёсная формула</w:t>
            </w:r>
          </w:p>
        </w:tc>
        <w:tc>
          <w:tcPr>
            <w:tcW w:w="0" w:type="auto"/>
          </w:tcPr>
          <w:p w:rsidR="00276F86" w:rsidRPr="000F59C7" w:rsidRDefault="00276F86"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8х8</w:t>
            </w:r>
          </w:p>
        </w:tc>
      </w:tr>
      <w:tr w:rsidR="00276F86" w:rsidRPr="00E00CD4" w:rsidTr="00555257">
        <w:trPr>
          <w:jc w:val="center"/>
        </w:trPr>
        <w:tc>
          <w:tcPr>
            <w:tcW w:w="0" w:type="auto"/>
          </w:tcPr>
          <w:p w:rsidR="00276F86" w:rsidRPr="000F59C7" w:rsidRDefault="00276F86"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Размер шин</w:t>
            </w:r>
          </w:p>
        </w:tc>
        <w:tc>
          <w:tcPr>
            <w:tcW w:w="0" w:type="auto"/>
          </w:tcPr>
          <w:p w:rsidR="00276F86" w:rsidRPr="000F59C7" w:rsidRDefault="00CD2CD3"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1500x600-635</w:t>
            </w:r>
          </w:p>
        </w:tc>
      </w:tr>
      <w:tr w:rsidR="00CD2CD3" w:rsidRPr="00E00CD4" w:rsidTr="00E00CD4">
        <w:trPr>
          <w:jc w:val="center"/>
        </w:trPr>
        <w:tc>
          <w:tcPr>
            <w:tcW w:w="0" w:type="auto"/>
          </w:tcPr>
          <w:p w:rsidR="00CD2CD3" w:rsidRPr="000F59C7" w:rsidRDefault="00CD2CD3"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 Запас топлива, </w:t>
            </w:r>
            <w:proofErr w:type="gramStart"/>
            <w:r w:rsidRPr="000F59C7">
              <w:rPr>
                <w:rFonts w:ascii="Times New Roman" w:eastAsia="Times New Roman" w:hAnsi="Times New Roman" w:cs="Times New Roman"/>
                <w:sz w:val="24"/>
                <w:szCs w:val="24"/>
                <w:lang w:eastAsia="ru-RU"/>
              </w:rPr>
              <w:t>л</w:t>
            </w:r>
            <w:proofErr w:type="gramEnd"/>
          </w:p>
        </w:tc>
        <w:tc>
          <w:tcPr>
            <w:tcW w:w="0" w:type="auto"/>
          </w:tcPr>
          <w:p w:rsidR="00CD2CD3" w:rsidRPr="000F59C7" w:rsidRDefault="00CD2CD3"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260</w:t>
            </w:r>
          </w:p>
        </w:tc>
      </w:tr>
      <w:tr w:rsidR="00CD2CD3" w:rsidRPr="00E00CD4" w:rsidTr="00E00CD4">
        <w:trPr>
          <w:jc w:val="center"/>
        </w:trPr>
        <w:tc>
          <w:tcPr>
            <w:tcW w:w="0" w:type="auto"/>
          </w:tcPr>
          <w:p w:rsidR="00CD2CD3" w:rsidRPr="000F59C7" w:rsidRDefault="00CD2CD3"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Скорость максимальная, </w:t>
            </w:r>
            <w:proofErr w:type="gramStart"/>
            <w:r w:rsidRPr="000F59C7">
              <w:rPr>
                <w:rFonts w:ascii="Times New Roman" w:eastAsia="Times New Roman" w:hAnsi="Times New Roman" w:cs="Times New Roman"/>
                <w:sz w:val="24"/>
                <w:szCs w:val="24"/>
                <w:lang w:eastAsia="ru-RU"/>
              </w:rPr>
              <w:t>км</w:t>
            </w:r>
            <w:proofErr w:type="gramEnd"/>
            <w:r w:rsidRPr="000F59C7">
              <w:rPr>
                <w:rFonts w:ascii="Times New Roman" w:eastAsia="Times New Roman" w:hAnsi="Times New Roman" w:cs="Times New Roman"/>
                <w:sz w:val="24"/>
                <w:szCs w:val="24"/>
                <w:lang w:eastAsia="ru-RU"/>
              </w:rPr>
              <w:t>/ч</w:t>
            </w:r>
          </w:p>
        </w:tc>
        <w:tc>
          <w:tcPr>
            <w:tcW w:w="0" w:type="auto"/>
          </w:tcPr>
          <w:p w:rsidR="00CD2CD3" w:rsidRPr="000F59C7" w:rsidRDefault="00CD2CD3"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60</w:t>
            </w:r>
          </w:p>
        </w:tc>
      </w:tr>
      <w:tr w:rsidR="00CD2CD3" w:rsidRPr="00E00CD4" w:rsidTr="00E00CD4">
        <w:trPr>
          <w:jc w:val="center"/>
        </w:trPr>
        <w:tc>
          <w:tcPr>
            <w:tcW w:w="0" w:type="auto"/>
          </w:tcPr>
          <w:p w:rsidR="00CD2CD3" w:rsidRPr="000F59C7" w:rsidRDefault="00CD2CD3"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Запас хода, </w:t>
            </w:r>
            <w:proofErr w:type="gramStart"/>
            <w:r w:rsidRPr="000F59C7">
              <w:rPr>
                <w:rFonts w:ascii="Times New Roman" w:eastAsia="Times New Roman" w:hAnsi="Times New Roman" w:cs="Times New Roman"/>
                <w:sz w:val="24"/>
                <w:szCs w:val="24"/>
                <w:lang w:eastAsia="ru-RU"/>
              </w:rPr>
              <w:t>км</w:t>
            </w:r>
            <w:proofErr w:type="gramEnd"/>
          </w:p>
        </w:tc>
        <w:tc>
          <w:tcPr>
            <w:tcW w:w="0" w:type="auto"/>
          </w:tcPr>
          <w:p w:rsidR="00CD2CD3" w:rsidRPr="000F59C7" w:rsidRDefault="00CD2CD3"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350</w:t>
            </w:r>
          </w:p>
        </w:tc>
      </w:tr>
      <w:tr w:rsidR="00770CAD" w:rsidRPr="00E00CD4" w:rsidTr="00E00CD4">
        <w:trPr>
          <w:jc w:val="center"/>
        </w:trPr>
        <w:tc>
          <w:tcPr>
            <w:tcW w:w="0" w:type="auto"/>
          </w:tcPr>
          <w:p w:rsidR="00770CAD" w:rsidRPr="000F59C7" w:rsidRDefault="00770CAD"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Двигатель: </w:t>
            </w:r>
          </w:p>
        </w:tc>
        <w:tc>
          <w:tcPr>
            <w:tcW w:w="0" w:type="auto"/>
          </w:tcPr>
          <w:p w:rsidR="00770CAD" w:rsidRPr="000F59C7" w:rsidRDefault="00770CAD"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Д-12А-525А</w:t>
            </w:r>
          </w:p>
        </w:tc>
      </w:tr>
      <w:tr w:rsidR="00770CAD" w:rsidRPr="00E00CD4" w:rsidTr="00E00CD4">
        <w:trPr>
          <w:jc w:val="center"/>
        </w:trPr>
        <w:tc>
          <w:tcPr>
            <w:tcW w:w="0" w:type="auto"/>
          </w:tcPr>
          <w:p w:rsidR="00770CAD" w:rsidRPr="000F59C7" w:rsidRDefault="00770CAD"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число цилиндров</w:t>
            </w:r>
          </w:p>
        </w:tc>
        <w:tc>
          <w:tcPr>
            <w:tcW w:w="0" w:type="auto"/>
          </w:tcPr>
          <w:p w:rsidR="00770CAD" w:rsidRPr="000F59C7" w:rsidRDefault="00770CAD"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12</w:t>
            </w:r>
          </w:p>
        </w:tc>
      </w:tr>
      <w:tr w:rsidR="00D959F2" w:rsidRPr="00E00CD4" w:rsidTr="00E00CD4">
        <w:trPr>
          <w:jc w:val="center"/>
        </w:trPr>
        <w:tc>
          <w:tcPr>
            <w:tcW w:w="0" w:type="auto"/>
          </w:tcPr>
          <w:p w:rsidR="00D959F2" w:rsidRPr="000F59C7" w:rsidRDefault="00D959F2"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рабочий объём, см</w:t>
            </w:r>
            <w:proofErr w:type="gramStart"/>
            <w:r w:rsidRPr="000F59C7">
              <w:rPr>
                <w:rFonts w:ascii="Times New Roman" w:eastAsia="Times New Roman" w:hAnsi="Times New Roman" w:cs="Times New Roman"/>
                <w:sz w:val="24"/>
                <w:szCs w:val="24"/>
                <w:lang w:eastAsia="ru-RU"/>
              </w:rPr>
              <w:t>2</w:t>
            </w:r>
            <w:proofErr w:type="gramEnd"/>
          </w:p>
        </w:tc>
        <w:tc>
          <w:tcPr>
            <w:tcW w:w="0" w:type="auto"/>
          </w:tcPr>
          <w:p w:rsidR="00D959F2" w:rsidRPr="000F59C7" w:rsidRDefault="00D959F2"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38880</w:t>
            </w:r>
          </w:p>
        </w:tc>
      </w:tr>
      <w:tr w:rsidR="00D959F2" w:rsidRPr="00E00CD4" w:rsidTr="00E00CD4">
        <w:trPr>
          <w:jc w:val="center"/>
        </w:trPr>
        <w:tc>
          <w:tcPr>
            <w:tcW w:w="0" w:type="auto"/>
          </w:tcPr>
          <w:p w:rsidR="00D959F2" w:rsidRPr="000F59C7" w:rsidRDefault="00D959F2"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степень сжатия </w:t>
            </w:r>
          </w:p>
        </w:tc>
        <w:tc>
          <w:tcPr>
            <w:tcW w:w="0" w:type="auto"/>
          </w:tcPr>
          <w:p w:rsidR="00D959F2" w:rsidRPr="000F59C7" w:rsidRDefault="00D959F2"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14.5</w:t>
            </w:r>
          </w:p>
        </w:tc>
      </w:tr>
      <w:tr w:rsidR="00D959F2" w:rsidRPr="00E00CD4" w:rsidTr="00E00CD4">
        <w:trPr>
          <w:jc w:val="center"/>
        </w:trPr>
        <w:tc>
          <w:tcPr>
            <w:tcW w:w="0" w:type="auto"/>
          </w:tcPr>
          <w:p w:rsidR="00D959F2" w:rsidRPr="000F59C7" w:rsidRDefault="00D959F2"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мощность, </w:t>
            </w:r>
            <w:proofErr w:type="spellStart"/>
            <w:r w:rsidRPr="000F59C7">
              <w:rPr>
                <w:rFonts w:ascii="Times New Roman" w:eastAsia="Times New Roman" w:hAnsi="Times New Roman" w:cs="Times New Roman"/>
                <w:sz w:val="24"/>
                <w:szCs w:val="24"/>
                <w:lang w:eastAsia="ru-RU"/>
              </w:rPr>
              <w:t>л.</w:t>
            </w:r>
            <w:proofErr w:type="gramStart"/>
            <w:r w:rsidRPr="000F59C7">
              <w:rPr>
                <w:rFonts w:ascii="Times New Roman" w:eastAsia="Times New Roman" w:hAnsi="Times New Roman" w:cs="Times New Roman"/>
                <w:sz w:val="24"/>
                <w:szCs w:val="24"/>
                <w:lang w:eastAsia="ru-RU"/>
              </w:rPr>
              <w:t>с</w:t>
            </w:r>
            <w:proofErr w:type="spellEnd"/>
            <w:proofErr w:type="gramEnd"/>
            <w:r w:rsidRPr="000F59C7">
              <w:rPr>
                <w:rFonts w:ascii="Times New Roman" w:eastAsia="Times New Roman" w:hAnsi="Times New Roman" w:cs="Times New Roman"/>
                <w:sz w:val="24"/>
                <w:szCs w:val="24"/>
                <w:lang w:eastAsia="ru-RU"/>
              </w:rPr>
              <w:t>.</w:t>
            </w:r>
          </w:p>
        </w:tc>
        <w:tc>
          <w:tcPr>
            <w:tcW w:w="0" w:type="auto"/>
          </w:tcPr>
          <w:p w:rsidR="00D959F2" w:rsidRPr="000F59C7" w:rsidRDefault="00D959F2"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525</w:t>
            </w:r>
          </w:p>
        </w:tc>
      </w:tr>
      <w:tr w:rsidR="002B7610" w:rsidRPr="00E00CD4" w:rsidTr="00E00CD4">
        <w:trPr>
          <w:jc w:val="center"/>
        </w:trPr>
        <w:tc>
          <w:tcPr>
            <w:tcW w:w="0" w:type="auto"/>
          </w:tcPr>
          <w:p w:rsidR="002B7610" w:rsidRPr="000F59C7" w:rsidRDefault="002B7610"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Число передач</w:t>
            </w:r>
          </w:p>
        </w:tc>
        <w:tc>
          <w:tcPr>
            <w:tcW w:w="0" w:type="auto"/>
          </w:tcPr>
          <w:p w:rsidR="002B7610" w:rsidRPr="000F59C7" w:rsidRDefault="002B7610"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3</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xml:space="preserve">Габаритные размеры, </w:t>
            </w:r>
            <w:proofErr w:type="gramStart"/>
            <w:r w:rsidRPr="00E00CD4">
              <w:rPr>
                <w:rFonts w:ascii="Times New Roman" w:eastAsia="Times New Roman" w:hAnsi="Times New Roman" w:cs="Times New Roman"/>
                <w:sz w:val="24"/>
                <w:szCs w:val="24"/>
                <w:lang w:eastAsia="ru-RU"/>
              </w:rPr>
              <w:t>мм</w:t>
            </w:r>
            <w:proofErr w:type="gramEnd"/>
            <w:r w:rsidRPr="00E00CD4">
              <w:rPr>
                <w:rFonts w:ascii="Times New Roman" w:eastAsia="Times New Roman" w:hAnsi="Times New Roman" w:cs="Times New Roman"/>
                <w:sz w:val="24"/>
                <w:szCs w:val="24"/>
                <w:lang w:eastAsia="ru-RU"/>
              </w:rPr>
              <w:t>:</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длина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14370</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ширина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3160</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высота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3650</w:t>
            </w:r>
          </w:p>
        </w:tc>
      </w:tr>
      <w:tr w:rsidR="00520D69" w:rsidRPr="00E00CD4" w:rsidTr="00E00CD4">
        <w:trPr>
          <w:jc w:val="center"/>
        </w:trPr>
        <w:tc>
          <w:tcPr>
            <w:tcW w:w="0" w:type="auto"/>
          </w:tcPr>
          <w:p w:rsidR="00520D69" w:rsidRPr="000F59C7" w:rsidRDefault="00520D69"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База по крайним осям, </w:t>
            </w:r>
            <w:proofErr w:type="gramStart"/>
            <w:r w:rsidRPr="000F59C7">
              <w:rPr>
                <w:rFonts w:ascii="Times New Roman" w:eastAsia="Times New Roman" w:hAnsi="Times New Roman" w:cs="Times New Roman"/>
                <w:sz w:val="24"/>
                <w:szCs w:val="24"/>
                <w:lang w:eastAsia="ru-RU"/>
              </w:rPr>
              <w:t>мм</w:t>
            </w:r>
            <w:proofErr w:type="gramEnd"/>
          </w:p>
        </w:tc>
        <w:tc>
          <w:tcPr>
            <w:tcW w:w="0" w:type="auto"/>
          </w:tcPr>
          <w:p w:rsidR="00520D69" w:rsidRPr="000F59C7" w:rsidRDefault="00520D69"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7700</w:t>
            </w:r>
          </w:p>
        </w:tc>
      </w:tr>
      <w:tr w:rsidR="00520D69" w:rsidRPr="00E00CD4" w:rsidTr="00E00CD4">
        <w:trPr>
          <w:jc w:val="center"/>
        </w:trPr>
        <w:tc>
          <w:tcPr>
            <w:tcW w:w="0" w:type="auto"/>
          </w:tcPr>
          <w:p w:rsidR="00520D69" w:rsidRPr="000F59C7" w:rsidRDefault="00520D69"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Колея, </w:t>
            </w:r>
            <w:proofErr w:type="gramStart"/>
            <w:r w:rsidRPr="000F59C7">
              <w:rPr>
                <w:rFonts w:ascii="Times New Roman" w:eastAsia="Times New Roman" w:hAnsi="Times New Roman" w:cs="Times New Roman"/>
                <w:sz w:val="24"/>
                <w:szCs w:val="24"/>
                <w:lang w:eastAsia="ru-RU"/>
              </w:rPr>
              <w:t>мм</w:t>
            </w:r>
            <w:proofErr w:type="gramEnd"/>
          </w:p>
        </w:tc>
        <w:tc>
          <w:tcPr>
            <w:tcW w:w="0" w:type="auto"/>
          </w:tcPr>
          <w:p w:rsidR="00520D69" w:rsidRPr="000F59C7" w:rsidRDefault="00520D69"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2375</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xml:space="preserve">Масса с полной нагрузкой, </w:t>
            </w:r>
            <w:proofErr w:type="gramStart"/>
            <w:r w:rsidRPr="00E00CD4">
              <w:rPr>
                <w:rFonts w:ascii="Times New Roman" w:eastAsia="Times New Roman" w:hAnsi="Times New Roman" w:cs="Times New Roman"/>
                <w:sz w:val="24"/>
                <w:szCs w:val="24"/>
                <w:lang w:eastAsia="ru-RU"/>
              </w:rPr>
              <w:t>кг</w:t>
            </w:r>
            <w:proofErr w:type="gramEnd"/>
            <w:r w:rsidRPr="00E00CD4">
              <w:rPr>
                <w:rFonts w:ascii="Times New Roman" w:eastAsia="Times New Roman" w:hAnsi="Times New Roman" w:cs="Times New Roman"/>
                <w:sz w:val="24"/>
                <w:szCs w:val="24"/>
                <w:lang w:eastAsia="ru-RU"/>
              </w:rPr>
              <w:t>, не более</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43300</w:t>
            </w:r>
          </w:p>
        </w:tc>
      </w:tr>
      <w:tr w:rsidR="00770CAD" w:rsidRPr="00E00CD4" w:rsidTr="00E00CD4">
        <w:trPr>
          <w:jc w:val="center"/>
        </w:trPr>
        <w:tc>
          <w:tcPr>
            <w:tcW w:w="0" w:type="auto"/>
          </w:tcPr>
          <w:p w:rsidR="00770CAD" w:rsidRPr="000F59C7" w:rsidRDefault="00770CAD"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Дорожный просвет, </w:t>
            </w:r>
            <w:proofErr w:type="gramStart"/>
            <w:r w:rsidRPr="000F59C7">
              <w:rPr>
                <w:rFonts w:ascii="Times New Roman" w:eastAsia="Times New Roman" w:hAnsi="Times New Roman" w:cs="Times New Roman"/>
                <w:sz w:val="24"/>
                <w:szCs w:val="24"/>
                <w:lang w:eastAsia="ru-RU"/>
              </w:rPr>
              <w:t>мм</w:t>
            </w:r>
            <w:proofErr w:type="gramEnd"/>
          </w:p>
        </w:tc>
        <w:tc>
          <w:tcPr>
            <w:tcW w:w="0" w:type="auto"/>
          </w:tcPr>
          <w:p w:rsidR="00770CAD" w:rsidRPr="000F59C7" w:rsidRDefault="00770CAD"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400</w:t>
            </w:r>
          </w:p>
        </w:tc>
      </w:tr>
      <w:tr w:rsidR="00770CAD" w:rsidRPr="00E00CD4" w:rsidTr="00E00CD4">
        <w:trPr>
          <w:jc w:val="center"/>
        </w:trPr>
        <w:tc>
          <w:tcPr>
            <w:tcW w:w="0" w:type="auto"/>
          </w:tcPr>
          <w:p w:rsidR="00770CAD" w:rsidRPr="000F59C7" w:rsidRDefault="00770CAD"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Радиус поворота, </w:t>
            </w:r>
            <w:proofErr w:type="gramStart"/>
            <w:r w:rsidRPr="000F59C7">
              <w:rPr>
                <w:rFonts w:ascii="Times New Roman" w:eastAsia="Times New Roman" w:hAnsi="Times New Roman" w:cs="Times New Roman"/>
                <w:sz w:val="24"/>
                <w:szCs w:val="24"/>
                <w:lang w:eastAsia="ru-RU"/>
              </w:rPr>
              <w:t>м</w:t>
            </w:r>
            <w:proofErr w:type="gramEnd"/>
          </w:p>
        </w:tc>
        <w:tc>
          <w:tcPr>
            <w:tcW w:w="0" w:type="auto"/>
          </w:tcPr>
          <w:p w:rsidR="00770CAD" w:rsidRPr="000F59C7" w:rsidRDefault="00770CAD" w:rsidP="009E4889">
            <w:pPr>
              <w:jc w:val="cente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13,5</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xml:space="preserve">Вместимость цистерны для воды, </w:t>
            </w:r>
            <w:proofErr w:type="gramStart"/>
            <w:r w:rsidRPr="00E00CD4">
              <w:rPr>
                <w:rFonts w:ascii="Times New Roman" w:eastAsia="Times New Roman" w:hAnsi="Times New Roman" w:cs="Times New Roman"/>
                <w:sz w:val="24"/>
                <w:szCs w:val="24"/>
                <w:lang w:eastAsia="ru-RU"/>
              </w:rPr>
              <w:t>л</w:t>
            </w:r>
            <w:proofErr w:type="gramEnd"/>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9460-9500</w:t>
            </w:r>
          </w:p>
        </w:tc>
      </w:tr>
      <w:tr w:rsidR="002B7610" w:rsidRPr="00E00CD4" w:rsidTr="00E00CD4">
        <w:trPr>
          <w:jc w:val="center"/>
        </w:trPr>
        <w:tc>
          <w:tcPr>
            <w:tcW w:w="0" w:type="auto"/>
          </w:tcPr>
          <w:p w:rsidR="002B7610" w:rsidRPr="00E00CD4" w:rsidRDefault="002B7610"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Производительность насоса, л/</w:t>
            </w:r>
            <w:proofErr w:type="gramStart"/>
            <w:r w:rsidRPr="000F59C7">
              <w:rPr>
                <w:rFonts w:ascii="Times New Roman" w:eastAsia="Times New Roman" w:hAnsi="Times New Roman" w:cs="Times New Roman"/>
                <w:sz w:val="24"/>
                <w:szCs w:val="24"/>
                <w:lang w:eastAsia="ru-RU"/>
              </w:rPr>
              <w:t>с</w:t>
            </w:r>
            <w:proofErr w:type="gramEnd"/>
          </w:p>
        </w:tc>
        <w:tc>
          <w:tcPr>
            <w:tcW w:w="0" w:type="auto"/>
          </w:tcPr>
          <w:p w:rsidR="002B7610" w:rsidRPr="00E00CD4" w:rsidRDefault="002B7610" w:rsidP="009E48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2B7610" w:rsidRPr="00E00CD4" w:rsidTr="00E00CD4">
        <w:trPr>
          <w:jc w:val="center"/>
        </w:trPr>
        <w:tc>
          <w:tcPr>
            <w:tcW w:w="0" w:type="auto"/>
          </w:tcPr>
          <w:p w:rsidR="002B7610" w:rsidRPr="000F59C7" w:rsidRDefault="000F59C7"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Дальность подачи водяной струи, максимальная, </w:t>
            </w:r>
            <w:proofErr w:type="gramStart"/>
            <w:r w:rsidRPr="000F59C7">
              <w:rPr>
                <w:rFonts w:ascii="Times New Roman" w:eastAsia="Times New Roman" w:hAnsi="Times New Roman" w:cs="Times New Roman"/>
                <w:sz w:val="24"/>
                <w:szCs w:val="24"/>
                <w:lang w:eastAsia="ru-RU"/>
              </w:rPr>
              <w:t>м</w:t>
            </w:r>
            <w:proofErr w:type="gramEnd"/>
            <w:r w:rsidRPr="000F59C7">
              <w:rPr>
                <w:rFonts w:ascii="Times New Roman" w:eastAsia="Times New Roman" w:hAnsi="Times New Roman" w:cs="Times New Roman"/>
                <w:sz w:val="24"/>
                <w:szCs w:val="24"/>
                <w:lang w:eastAsia="ru-RU"/>
              </w:rPr>
              <w:t>:</w:t>
            </w:r>
          </w:p>
        </w:tc>
        <w:tc>
          <w:tcPr>
            <w:tcW w:w="0" w:type="auto"/>
          </w:tcPr>
          <w:p w:rsidR="002B7610" w:rsidRDefault="000F59C7" w:rsidP="009E48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0F59C7" w:rsidRPr="00E00CD4" w:rsidTr="00E00CD4">
        <w:trPr>
          <w:jc w:val="center"/>
        </w:trPr>
        <w:tc>
          <w:tcPr>
            <w:tcW w:w="0" w:type="auto"/>
          </w:tcPr>
          <w:p w:rsidR="000F59C7" w:rsidRPr="000F59C7" w:rsidRDefault="000F59C7"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 xml:space="preserve">Дальность подачи пенной  струи, максимальная, </w:t>
            </w:r>
            <w:proofErr w:type="gramStart"/>
            <w:r w:rsidRPr="000F59C7">
              <w:rPr>
                <w:rFonts w:ascii="Times New Roman" w:eastAsia="Times New Roman" w:hAnsi="Times New Roman" w:cs="Times New Roman"/>
                <w:sz w:val="24"/>
                <w:szCs w:val="24"/>
                <w:lang w:eastAsia="ru-RU"/>
              </w:rPr>
              <w:t>м</w:t>
            </w:r>
            <w:proofErr w:type="gramEnd"/>
            <w:r w:rsidRPr="000F59C7">
              <w:rPr>
                <w:rFonts w:ascii="Times New Roman" w:eastAsia="Times New Roman" w:hAnsi="Times New Roman" w:cs="Times New Roman"/>
                <w:sz w:val="24"/>
                <w:szCs w:val="24"/>
                <w:lang w:eastAsia="ru-RU"/>
              </w:rPr>
              <w:t>:</w:t>
            </w:r>
          </w:p>
        </w:tc>
        <w:tc>
          <w:tcPr>
            <w:tcW w:w="0" w:type="auto"/>
          </w:tcPr>
          <w:p w:rsidR="000F59C7" w:rsidRDefault="000F59C7" w:rsidP="009E48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Порошковая установка: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xml:space="preserve">количество порошка, </w:t>
            </w:r>
            <w:proofErr w:type="gramStart"/>
            <w:r w:rsidRPr="00E00CD4">
              <w:rPr>
                <w:rFonts w:ascii="Times New Roman" w:eastAsia="Times New Roman" w:hAnsi="Times New Roman" w:cs="Times New Roman"/>
                <w:sz w:val="24"/>
                <w:szCs w:val="24"/>
                <w:lang w:eastAsia="ru-RU"/>
              </w:rPr>
              <w:t>кг</w:t>
            </w:r>
            <w:proofErr w:type="gramEnd"/>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2160-2200</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lastRenderedPageBreak/>
              <w:t>марка порошка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К-30, ПСБ или ПС-1</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подача порошка, кг/</w:t>
            </w:r>
            <w:proofErr w:type="gramStart"/>
            <w:r w:rsidRPr="00E00CD4">
              <w:rPr>
                <w:rFonts w:ascii="Times New Roman" w:eastAsia="Times New Roman" w:hAnsi="Times New Roman" w:cs="Times New Roman"/>
                <w:sz w:val="24"/>
                <w:szCs w:val="24"/>
                <w:lang w:eastAsia="ru-RU"/>
              </w:rPr>
              <w:t>с</w:t>
            </w:r>
            <w:proofErr w:type="gramEnd"/>
            <w:r w:rsidRPr="00E00CD4">
              <w:rPr>
                <w:rFonts w:ascii="Times New Roman" w:eastAsia="Times New Roman" w:hAnsi="Times New Roman" w:cs="Times New Roman"/>
                <w:sz w:val="24"/>
                <w:szCs w:val="24"/>
                <w:lang w:eastAsia="ru-RU"/>
              </w:rPr>
              <w:t>:</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лафетным стволом</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30-40</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ручным стволом с рукавной линией 40 м</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2-2,5</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xml:space="preserve">дальность струи при выдаче порошка лафетным стволом, </w:t>
            </w:r>
            <w:proofErr w:type="gramStart"/>
            <w:r w:rsidRPr="00E00CD4">
              <w:rPr>
                <w:rFonts w:ascii="Times New Roman" w:eastAsia="Times New Roman" w:hAnsi="Times New Roman" w:cs="Times New Roman"/>
                <w:sz w:val="24"/>
                <w:szCs w:val="24"/>
                <w:lang w:eastAsia="ru-RU"/>
              </w:rPr>
              <w:t>м</w:t>
            </w:r>
            <w:proofErr w:type="gramEnd"/>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30-40</w:t>
            </w:r>
          </w:p>
        </w:tc>
      </w:tr>
      <w:tr w:rsidR="000F59C7" w:rsidRPr="00E00CD4" w:rsidTr="00E00CD4">
        <w:trPr>
          <w:jc w:val="center"/>
        </w:trPr>
        <w:tc>
          <w:tcPr>
            <w:tcW w:w="0" w:type="auto"/>
          </w:tcPr>
          <w:p w:rsidR="000F59C7" w:rsidRPr="00E00CD4" w:rsidRDefault="000F59C7" w:rsidP="00917651">
            <w:pPr>
              <w:rPr>
                <w:rFonts w:ascii="Times New Roman" w:eastAsia="Times New Roman" w:hAnsi="Times New Roman" w:cs="Times New Roman"/>
                <w:sz w:val="24"/>
                <w:szCs w:val="24"/>
                <w:lang w:eastAsia="ru-RU"/>
              </w:rPr>
            </w:pPr>
            <w:r w:rsidRPr="000F59C7">
              <w:rPr>
                <w:rFonts w:ascii="Times New Roman" w:eastAsia="Times New Roman" w:hAnsi="Times New Roman" w:cs="Times New Roman"/>
                <w:sz w:val="24"/>
                <w:szCs w:val="24"/>
                <w:lang w:eastAsia="ru-RU"/>
              </w:rPr>
              <w:t>Боевой расчёт, чел.</w:t>
            </w:r>
          </w:p>
        </w:tc>
        <w:tc>
          <w:tcPr>
            <w:tcW w:w="0" w:type="auto"/>
          </w:tcPr>
          <w:p w:rsidR="000F59C7" w:rsidRPr="00E00CD4" w:rsidRDefault="000F59C7" w:rsidP="009E48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E00CD4" w:rsidRDefault="00E00CD4" w:rsidP="00917651">
      <w:pPr>
        <w:spacing w:line="240" w:lineRule="auto"/>
        <w:jc w:val="center"/>
        <w:outlineLvl w:val="3"/>
        <w:rPr>
          <w:rFonts w:ascii="Times New Roman" w:eastAsia="Times New Roman" w:hAnsi="Times New Roman" w:cs="Times New Roman"/>
          <w:b/>
          <w:bCs/>
          <w:sz w:val="24"/>
          <w:szCs w:val="24"/>
          <w:lang w:eastAsia="ru-RU"/>
        </w:rPr>
      </w:pPr>
    </w:p>
    <w:p w:rsidR="00E00CD4" w:rsidRPr="00E00CD4" w:rsidRDefault="00E00CD4" w:rsidP="00917651">
      <w:pPr>
        <w:spacing w:line="240" w:lineRule="auto"/>
        <w:jc w:val="center"/>
        <w:outlineLvl w:val="3"/>
        <w:rPr>
          <w:rFonts w:ascii="Times New Roman" w:eastAsia="Times New Roman" w:hAnsi="Times New Roman" w:cs="Times New Roman"/>
          <w:b/>
          <w:bCs/>
          <w:sz w:val="24"/>
          <w:szCs w:val="24"/>
          <w:lang w:eastAsia="ru-RU"/>
        </w:rPr>
      </w:pPr>
      <w:r w:rsidRPr="00E00CD4">
        <w:rPr>
          <w:rFonts w:ascii="Times New Roman" w:eastAsia="Times New Roman" w:hAnsi="Times New Roman" w:cs="Times New Roman"/>
          <w:b/>
          <w:bCs/>
          <w:sz w:val="24"/>
          <w:szCs w:val="24"/>
          <w:lang w:eastAsia="ru-RU"/>
        </w:rPr>
        <w:t>Техническая характеристика порошковой установки</w:t>
      </w:r>
    </w:p>
    <w:tbl>
      <w:tblPr>
        <w:tblStyle w:val="a4"/>
        <w:tblW w:w="0" w:type="auto"/>
        <w:jc w:val="center"/>
        <w:tblLook w:val="04A0" w:firstRow="1" w:lastRow="0" w:firstColumn="1" w:lastColumn="0" w:noHBand="0" w:noVBand="1"/>
      </w:tblPr>
      <w:tblGrid>
        <w:gridCol w:w="6032"/>
        <w:gridCol w:w="3106"/>
      </w:tblGrid>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Сосуд для порошка:</w:t>
            </w:r>
          </w:p>
        </w:tc>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конструкция........</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proofErr w:type="gramStart"/>
            <w:r w:rsidRPr="00E00CD4">
              <w:rPr>
                <w:rFonts w:ascii="Times New Roman" w:eastAsia="Times New Roman" w:hAnsi="Times New Roman" w:cs="Times New Roman"/>
                <w:sz w:val="24"/>
                <w:szCs w:val="24"/>
                <w:lang w:eastAsia="ru-RU"/>
              </w:rPr>
              <w:t>сварная</w:t>
            </w:r>
            <w:proofErr w:type="gramEnd"/>
            <w:r w:rsidRPr="00E00CD4">
              <w:rPr>
                <w:rFonts w:ascii="Times New Roman" w:eastAsia="Times New Roman" w:hAnsi="Times New Roman" w:cs="Times New Roman"/>
                <w:sz w:val="24"/>
                <w:szCs w:val="24"/>
                <w:lang w:eastAsia="ru-RU"/>
              </w:rPr>
              <w:t xml:space="preserve"> из листовой стали</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расчетное избыточное давление, МПа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0,4</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Система загрузки порошка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вакуумная</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Вакуум-насос</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ротационный РВН-40-350</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Система выдачи огнетушащего порошка: способ выдачи</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сжатым воздухом</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источник сжатого воздуха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баллоны высокого давления</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xml:space="preserve">число баллонов, </w:t>
            </w:r>
            <w:proofErr w:type="spellStart"/>
            <w:proofErr w:type="gramStart"/>
            <w:r w:rsidRPr="00E00CD4">
              <w:rPr>
                <w:rFonts w:ascii="Times New Roman" w:eastAsia="Times New Roman" w:hAnsi="Times New Roman" w:cs="Times New Roman"/>
                <w:sz w:val="24"/>
                <w:szCs w:val="24"/>
                <w:lang w:eastAsia="ru-RU"/>
              </w:rPr>
              <w:t>шт</w:t>
            </w:r>
            <w:proofErr w:type="spellEnd"/>
            <w:proofErr w:type="gramEnd"/>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4</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xml:space="preserve">вместимость баллона, </w:t>
            </w:r>
            <w:proofErr w:type="gramStart"/>
            <w:r w:rsidRPr="00E00CD4">
              <w:rPr>
                <w:rFonts w:ascii="Times New Roman" w:eastAsia="Times New Roman" w:hAnsi="Times New Roman" w:cs="Times New Roman"/>
                <w:sz w:val="24"/>
                <w:szCs w:val="24"/>
                <w:lang w:eastAsia="ru-RU"/>
              </w:rPr>
              <w:t>л</w:t>
            </w:r>
            <w:proofErr w:type="gramEnd"/>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50</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давление в баллоне, МПа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15,0</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срабатывания предохранительного клапана, МПа:</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высокого давления</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15,5-16,5</w:t>
            </w:r>
          </w:p>
        </w:tc>
      </w:tr>
      <w:tr w:rsidR="00E00CD4" w:rsidRPr="00E00CD4" w:rsidTr="00E00CD4">
        <w:trPr>
          <w:jc w:val="center"/>
        </w:trPr>
        <w:tc>
          <w:tcPr>
            <w:tcW w:w="0" w:type="auto"/>
            <w:hideMark/>
          </w:tcPr>
          <w:p w:rsidR="00E00CD4" w:rsidRPr="00E00CD4" w:rsidRDefault="00E00CD4" w:rsidP="00917651">
            <w:pP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 xml:space="preserve">" низкого " </w:t>
            </w:r>
          </w:p>
        </w:tc>
        <w:tc>
          <w:tcPr>
            <w:tcW w:w="0" w:type="auto"/>
            <w:hideMark/>
          </w:tcPr>
          <w:p w:rsidR="00E00CD4" w:rsidRPr="00E00CD4" w:rsidRDefault="00E00CD4" w:rsidP="009E4889">
            <w:pPr>
              <w:jc w:val="center"/>
              <w:rPr>
                <w:rFonts w:ascii="Times New Roman" w:eastAsia="Times New Roman" w:hAnsi="Times New Roman" w:cs="Times New Roman"/>
                <w:sz w:val="24"/>
                <w:szCs w:val="24"/>
                <w:lang w:eastAsia="ru-RU"/>
              </w:rPr>
            </w:pPr>
            <w:r w:rsidRPr="00E00CD4">
              <w:rPr>
                <w:rFonts w:ascii="Times New Roman" w:eastAsia="Times New Roman" w:hAnsi="Times New Roman" w:cs="Times New Roman"/>
                <w:sz w:val="24"/>
                <w:szCs w:val="24"/>
                <w:lang w:eastAsia="ru-RU"/>
              </w:rPr>
              <w:t>0,44-0,46</w:t>
            </w:r>
          </w:p>
        </w:tc>
      </w:tr>
    </w:tbl>
    <w:p w:rsidR="00E00CD4" w:rsidRDefault="00E00CD4" w:rsidP="00917651">
      <w:pPr>
        <w:pStyle w:val="a3"/>
        <w:spacing w:before="0" w:beforeAutospacing="0" w:after="0" w:afterAutospacing="0"/>
      </w:pPr>
    </w:p>
    <w:p w:rsidR="00E00CD4" w:rsidRPr="006B415F" w:rsidRDefault="00E00CD4" w:rsidP="00917651">
      <w:pPr>
        <w:spacing w:line="240" w:lineRule="auto"/>
        <w:rPr>
          <w:rFonts w:ascii="Times New Roman" w:eastAsia="Times New Roman" w:hAnsi="Times New Roman" w:cs="Times New Roman"/>
          <w:sz w:val="24"/>
          <w:szCs w:val="24"/>
          <w:lang w:eastAsia="ru-RU"/>
        </w:rPr>
      </w:pPr>
    </w:p>
    <w:p w:rsidR="006B415F" w:rsidRDefault="006B415F" w:rsidP="00917651">
      <w:pPr>
        <w:spacing w:line="240" w:lineRule="auto"/>
      </w:pPr>
    </w:p>
    <w:sectPr w:rsidR="006B415F" w:rsidSect="00F755B5">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C7"/>
    <w:rsid w:val="00067AFB"/>
    <w:rsid w:val="00072E0B"/>
    <w:rsid w:val="000C64C0"/>
    <w:rsid w:val="000E5ABB"/>
    <w:rsid w:val="000F59C7"/>
    <w:rsid w:val="00121C76"/>
    <w:rsid w:val="00165132"/>
    <w:rsid w:val="001E5B33"/>
    <w:rsid w:val="00250F83"/>
    <w:rsid w:val="00276F86"/>
    <w:rsid w:val="002B7610"/>
    <w:rsid w:val="002C3915"/>
    <w:rsid w:val="003020BA"/>
    <w:rsid w:val="00374A4D"/>
    <w:rsid w:val="003D5839"/>
    <w:rsid w:val="003E7303"/>
    <w:rsid w:val="00423379"/>
    <w:rsid w:val="00431509"/>
    <w:rsid w:val="004600BE"/>
    <w:rsid w:val="00463E42"/>
    <w:rsid w:val="004B2AC0"/>
    <w:rsid w:val="004F2739"/>
    <w:rsid w:val="00520D69"/>
    <w:rsid w:val="0052150E"/>
    <w:rsid w:val="00522900"/>
    <w:rsid w:val="005435CD"/>
    <w:rsid w:val="005940A3"/>
    <w:rsid w:val="005F2D05"/>
    <w:rsid w:val="0069686D"/>
    <w:rsid w:val="006B415F"/>
    <w:rsid w:val="00724F3E"/>
    <w:rsid w:val="00741761"/>
    <w:rsid w:val="007558C6"/>
    <w:rsid w:val="00770CAD"/>
    <w:rsid w:val="00811962"/>
    <w:rsid w:val="00860558"/>
    <w:rsid w:val="008919BF"/>
    <w:rsid w:val="008C242A"/>
    <w:rsid w:val="0091739D"/>
    <w:rsid w:val="00917651"/>
    <w:rsid w:val="00941C69"/>
    <w:rsid w:val="00993E9C"/>
    <w:rsid w:val="009D4613"/>
    <w:rsid w:val="009E4889"/>
    <w:rsid w:val="00A86524"/>
    <w:rsid w:val="00A922B2"/>
    <w:rsid w:val="00AC51F7"/>
    <w:rsid w:val="00B41913"/>
    <w:rsid w:val="00B67857"/>
    <w:rsid w:val="00BC42E3"/>
    <w:rsid w:val="00BF1FC7"/>
    <w:rsid w:val="00C16601"/>
    <w:rsid w:val="00C42B14"/>
    <w:rsid w:val="00CC3A5B"/>
    <w:rsid w:val="00CD2CD3"/>
    <w:rsid w:val="00D16CBC"/>
    <w:rsid w:val="00D62905"/>
    <w:rsid w:val="00D959F2"/>
    <w:rsid w:val="00E00CD4"/>
    <w:rsid w:val="00EB382D"/>
    <w:rsid w:val="00EB6BEC"/>
    <w:rsid w:val="00F5274F"/>
    <w:rsid w:val="00F755B5"/>
    <w:rsid w:val="00FA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5F"/>
  </w:style>
  <w:style w:type="paragraph" w:styleId="2">
    <w:name w:val="heading 2"/>
    <w:basedOn w:val="a"/>
    <w:next w:val="a"/>
    <w:link w:val="20"/>
    <w:uiPriority w:val="9"/>
    <w:semiHidden/>
    <w:unhideWhenUsed/>
    <w:qFormat/>
    <w:rsid w:val="00F75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00C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00CD4"/>
    <w:rPr>
      <w:rFonts w:ascii="Times New Roman" w:eastAsia="Times New Roman" w:hAnsi="Times New Roman" w:cs="Times New Roman"/>
      <w:b/>
      <w:bCs/>
      <w:sz w:val="24"/>
      <w:szCs w:val="24"/>
      <w:lang w:eastAsia="ru-RU"/>
    </w:rPr>
  </w:style>
  <w:style w:type="table" w:styleId="a4">
    <w:name w:val="Table Grid"/>
    <w:basedOn w:val="a1"/>
    <w:uiPriority w:val="59"/>
    <w:rsid w:val="00E00C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3E4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E42"/>
    <w:rPr>
      <w:rFonts w:ascii="Tahoma" w:hAnsi="Tahoma" w:cs="Tahoma"/>
      <w:sz w:val="16"/>
      <w:szCs w:val="16"/>
    </w:rPr>
  </w:style>
  <w:style w:type="character" w:customStyle="1" w:styleId="20">
    <w:name w:val="Заголовок 2 Знак"/>
    <w:basedOn w:val="a0"/>
    <w:link w:val="2"/>
    <w:uiPriority w:val="9"/>
    <w:semiHidden/>
    <w:rsid w:val="00F755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5F"/>
  </w:style>
  <w:style w:type="paragraph" w:styleId="2">
    <w:name w:val="heading 2"/>
    <w:basedOn w:val="a"/>
    <w:next w:val="a"/>
    <w:link w:val="20"/>
    <w:uiPriority w:val="9"/>
    <w:semiHidden/>
    <w:unhideWhenUsed/>
    <w:qFormat/>
    <w:rsid w:val="00F75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00C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00CD4"/>
    <w:rPr>
      <w:rFonts w:ascii="Times New Roman" w:eastAsia="Times New Roman" w:hAnsi="Times New Roman" w:cs="Times New Roman"/>
      <w:b/>
      <w:bCs/>
      <w:sz w:val="24"/>
      <w:szCs w:val="24"/>
      <w:lang w:eastAsia="ru-RU"/>
    </w:rPr>
  </w:style>
  <w:style w:type="table" w:styleId="a4">
    <w:name w:val="Table Grid"/>
    <w:basedOn w:val="a1"/>
    <w:uiPriority w:val="59"/>
    <w:rsid w:val="00E00C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3E4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E42"/>
    <w:rPr>
      <w:rFonts w:ascii="Tahoma" w:hAnsi="Tahoma" w:cs="Tahoma"/>
      <w:sz w:val="16"/>
      <w:szCs w:val="16"/>
    </w:rPr>
  </w:style>
  <w:style w:type="character" w:customStyle="1" w:styleId="20">
    <w:name w:val="Заголовок 2 Знак"/>
    <w:basedOn w:val="a0"/>
    <w:link w:val="2"/>
    <w:uiPriority w:val="9"/>
    <w:semiHidden/>
    <w:rsid w:val="00F755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581">
      <w:bodyDiv w:val="1"/>
      <w:marLeft w:val="0"/>
      <w:marRight w:val="0"/>
      <w:marTop w:val="0"/>
      <w:marBottom w:val="0"/>
      <w:divBdr>
        <w:top w:val="none" w:sz="0" w:space="0" w:color="auto"/>
        <w:left w:val="none" w:sz="0" w:space="0" w:color="auto"/>
        <w:bottom w:val="none" w:sz="0" w:space="0" w:color="auto"/>
        <w:right w:val="none" w:sz="0" w:space="0" w:color="auto"/>
      </w:divBdr>
    </w:div>
    <w:div w:id="328870973">
      <w:bodyDiv w:val="1"/>
      <w:marLeft w:val="0"/>
      <w:marRight w:val="0"/>
      <w:marTop w:val="0"/>
      <w:marBottom w:val="0"/>
      <w:divBdr>
        <w:top w:val="none" w:sz="0" w:space="0" w:color="auto"/>
        <w:left w:val="none" w:sz="0" w:space="0" w:color="auto"/>
        <w:bottom w:val="none" w:sz="0" w:space="0" w:color="auto"/>
        <w:right w:val="none" w:sz="0" w:space="0" w:color="auto"/>
      </w:divBdr>
    </w:div>
    <w:div w:id="493452009">
      <w:bodyDiv w:val="1"/>
      <w:marLeft w:val="0"/>
      <w:marRight w:val="0"/>
      <w:marTop w:val="0"/>
      <w:marBottom w:val="0"/>
      <w:divBdr>
        <w:top w:val="none" w:sz="0" w:space="0" w:color="auto"/>
        <w:left w:val="none" w:sz="0" w:space="0" w:color="auto"/>
        <w:bottom w:val="none" w:sz="0" w:space="0" w:color="auto"/>
        <w:right w:val="none" w:sz="0" w:space="0" w:color="auto"/>
      </w:divBdr>
    </w:div>
    <w:div w:id="1149129577">
      <w:bodyDiv w:val="1"/>
      <w:marLeft w:val="0"/>
      <w:marRight w:val="0"/>
      <w:marTop w:val="0"/>
      <w:marBottom w:val="0"/>
      <w:divBdr>
        <w:top w:val="none" w:sz="0" w:space="0" w:color="auto"/>
        <w:left w:val="none" w:sz="0" w:space="0" w:color="auto"/>
        <w:bottom w:val="none" w:sz="0" w:space="0" w:color="auto"/>
        <w:right w:val="none" w:sz="0" w:space="0" w:color="auto"/>
      </w:divBdr>
    </w:div>
    <w:div w:id="1290668186">
      <w:bodyDiv w:val="1"/>
      <w:marLeft w:val="0"/>
      <w:marRight w:val="0"/>
      <w:marTop w:val="0"/>
      <w:marBottom w:val="0"/>
      <w:divBdr>
        <w:top w:val="none" w:sz="0" w:space="0" w:color="auto"/>
        <w:left w:val="none" w:sz="0" w:space="0" w:color="auto"/>
        <w:bottom w:val="none" w:sz="0" w:space="0" w:color="auto"/>
        <w:right w:val="none" w:sz="0" w:space="0" w:color="auto"/>
      </w:divBdr>
    </w:div>
    <w:div w:id="1671130066">
      <w:bodyDiv w:val="1"/>
      <w:marLeft w:val="0"/>
      <w:marRight w:val="0"/>
      <w:marTop w:val="0"/>
      <w:marBottom w:val="0"/>
      <w:divBdr>
        <w:top w:val="none" w:sz="0" w:space="0" w:color="auto"/>
        <w:left w:val="none" w:sz="0" w:space="0" w:color="auto"/>
        <w:bottom w:val="none" w:sz="0" w:space="0" w:color="auto"/>
        <w:right w:val="none" w:sz="0" w:space="0" w:color="auto"/>
      </w:divBdr>
    </w:div>
    <w:div w:id="1931429083">
      <w:bodyDiv w:val="1"/>
      <w:marLeft w:val="0"/>
      <w:marRight w:val="0"/>
      <w:marTop w:val="0"/>
      <w:marBottom w:val="0"/>
      <w:divBdr>
        <w:top w:val="none" w:sz="0" w:space="0" w:color="auto"/>
        <w:left w:val="none" w:sz="0" w:space="0" w:color="auto"/>
        <w:bottom w:val="none" w:sz="0" w:space="0" w:color="auto"/>
        <w:right w:val="none" w:sz="0" w:space="0" w:color="auto"/>
      </w:divBdr>
      <w:divsChild>
        <w:div w:id="457264989">
          <w:marLeft w:val="0"/>
          <w:marRight w:val="0"/>
          <w:marTop w:val="0"/>
          <w:marBottom w:val="0"/>
          <w:divBdr>
            <w:top w:val="none" w:sz="0" w:space="0" w:color="auto"/>
            <w:left w:val="none" w:sz="0" w:space="0" w:color="auto"/>
            <w:bottom w:val="none" w:sz="0" w:space="0" w:color="auto"/>
            <w:right w:val="none" w:sz="0" w:space="0" w:color="auto"/>
          </w:divBdr>
        </w:div>
        <w:div w:id="958561507">
          <w:marLeft w:val="0"/>
          <w:marRight w:val="0"/>
          <w:marTop w:val="0"/>
          <w:marBottom w:val="0"/>
          <w:divBdr>
            <w:top w:val="none" w:sz="0" w:space="0" w:color="auto"/>
            <w:left w:val="none" w:sz="0" w:space="0" w:color="auto"/>
            <w:bottom w:val="none" w:sz="0" w:space="0" w:color="auto"/>
            <w:right w:val="none" w:sz="0" w:space="0" w:color="auto"/>
          </w:divBdr>
        </w:div>
        <w:div w:id="99687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26</cp:revision>
  <dcterms:created xsi:type="dcterms:W3CDTF">2019-08-27T14:32:00Z</dcterms:created>
  <dcterms:modified xsi:type="dcterms:W3CDTF">2024-03-30T16:22:00Z</dcterms:modified>
</cp:coreProperties>
</file>