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75" w:rsidRPr="00794D75" w:rsidRDefault="00794D75" w:rsidP="0091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08-111</w:t>
      </w:r>
      <w:r w:rsidRPr="00794D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Т-4 "Алтай" гусеничный трактор </w:t>
      </w:r>
      <w:r w:rsidR="002B6668"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B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</w:t>
      </w:r>
      <w:r w:rsidR="002B6668"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тягово</w:t>
      </w:r>
      <w:r w:rsidR="002B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класса </w:t>
      </w:r>
      <w:r w:rsidR="00414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</w:t>
      </w:r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назначения для работ на тяжелых почвах, мест 2, конструктивный вес 7.17-7.6 т, А</w:t>
      </w:r>
      <w:r w:rsidR="00E0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-01 110 </w:t>
      </w:r>
      <w:proofErr w:type="spellStart"/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1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вперед/назад </w:t>
      </w:r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9.2/6.8 км/час, </w:t>
      </w:r>
      <w:r w:rsidR="000F1608" w:rsidRPr="000F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33900 экз</w:t>
      </w:r>
      <w:r w:rsidR="000F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  <w:r w:rsidR="000F1608" w:rsidRPr="000F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Алтайский тракторный завод г. Рубцовск</w:t>
      </w:r>
      <w:r w:rsidR="0091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1965-70 г.</w:t>
      </w:r>
      <w:r w:rsidR="002B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4D75" w:rsidRDefault="00080B7C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A84DFF" wp14:editId="7CC51490">
            <wp:simplePos x="0" y="0"/>
            <wp:positionH relativeFrom="margin">
              <wp:posOffset>409575</wp:posOffset>
            </wp:positionH>
            <wp:positionV relativeFrom="margin">
              <wp:posOffset>962025</wp:posOffset>
            </wp:positionV>
            <wp:extent cx="5285105" cy="3190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A" w:rsidRDefault="0091240A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25" w:rsidRDefault="00571325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полезно</w:t>
      </w:r>
      <w:r w:rsidR="00B92C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спасибо безвестному автору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40A" w:rsidRPr="00571325" w:rsidRDefault="00571325" w:rsidP="009124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https://agroreport.ru/test-drives/traktor-t-4-altay-altayskogo-traktornogo-zavoda/?sphrase_id=257424</w:t>
      </w:r>
    </w:p>
    <w:p w:rsidR="00571325" w:rsidRDefault="00571325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43B" w:rsidRDefault="00B4643B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 w:rsidR="00A9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разработчик</w:t>
      </w:r>
      <w:r w:rsidRPr="00A9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4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1967 г.)</w:t>
      </w:r>
      <w:r w:rsidRPr="000C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тракторный завод</w:t>
      </w:r>
      <w:r w:rsid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16B"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16B"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16B"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 w:rsid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1946 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9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Рубцовск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в 1942 г.</w:t>
      </w:r>
      <w:r w:rsidR="007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A80" w:rsidRPr="007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1974 году предприятие было преобразовано в производственное объединение и получило название ПО "Алтайский тракторный завод", в состав которого вошёл </w:t>
      </w:r>
      <w:proofErr w:type="spellStart"/>
      <w:r w:rsidR="00706A80" w:rsidRPr="00706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Тальменский</w:t>
      </w:r>
      <w:proofErr w:type="spellEnd"/>
      <w:r w:rsidR="00706A80" w:rsidRPr="0070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тракторных агрегатов.</w:t>
      </w:r>
      <w:r w:rsidR="0002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2083A" w:rsidRPr="0002083A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г. преобразован в ОАО «</w:t>
      </w:r>
      <w:proofErr w:type="spellStart"/>
      <w:r w:rsidR="0002083A" w:rsidRPr="00020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Алттрак</w:t>
      </w:r>
      <w:proofErr w:type="spellEnd"/>
      <w:r w:rsidR="0002083A" w:rsidRPr="000208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0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информации на</w:t>
      </w:r>
      <w:r w:rsidR="000F1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608" w:rsidRPr="000F1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avtomash.ru</w:t>
      </w:r>
      <w:r w:rsidR="000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выпущено </w:t>
      </w:r>
      <w:r w:rsidR="000F1608" w:rsidRPr="000F1608">
        <w:rPr>
          <w:rFonts w:ascii="Times New Roman" w:eastAsia="Times New Roman" w:hAnsi="Times New Roman" w:cs="Times New Roman"/>
          <w:sz w:val="24"/>
          <w:szCs w:val="24"/>
          <w:lang w:eastAsia="ru-RU"/>
        </w:rPr>
        <w:t>33900</w:t>
      </w:r>
      <w:r w:rsidR="000F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экземпляров.</w:t>
      </w:r>
    </w:p>
    <w:p w:rsidR="001309AF" w:rsidRPr="00E006B6" w:rsidRDefault="001309AF" w:rsidP="0013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Модификации: </w:t>
      </w:r>
    </w:p>
    <w:p w:rsidR="00981F5D" w:rsidRDefault="00981F5D" w:rsidP="0013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5D">
        <w:rPr>
          <w:rFonts w:ascii="Times New Roman" w:eastAsia="Times New Roman" w:hAnsi="Times New Roman" w:cs="Times New Roman"/>
          <w:sz w:val="24"/>
          <w:szCs w:val="24"/>
          <w:lang w:eastAsia="ru-RU"/>
        </w:rPr>
        <w:t>Т-4П</w:t>
      </w:r>
      <w:r w:rsidR="0041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F5D">
        <w:rPr>
          <w:rFonts w:ascii="Times New Roman" w:eastAsia="Times New Roman" w:hAnsi="Times New Roman" w:cs="Times New Roman"/>
          <w:sz w:val="24"/>
          <w:szCs w:val="24"/>
          <w:lang w:eastAsia="ru-RU"/>
        </w:rPr>
        <w:t>(ТП-4 старое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</w:t>
      </w:r>
      <w:r w:rsidR="00B2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B21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</w:t>
      </w:r>
      <w:proofErr w:type="gramEnd"/>
    </w:p>
    <w:p w:rsidR="001B509B" w:rsidRDefault="001B509B" w:rsidP="0013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ТБ-4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50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</w:t>
      </w:r>
      <w:r w:rsidRPr="001B509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9B" w:rsidRPr="001B509B" w:rsidRDefault="001B509B" w:rsidP="001309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Комплектации:</w:t>
      </w:r>
    </w:p>
    <w:p w:rsidR="001309AF" w:rsidRDefault="001309AF" w:rsidP="0013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Т-4-С1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полностью </w:t>
      </w:r>
      <w:proofErr w:type="gramStart"/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оборудованный</w:t>
      </w:r>
      <w:proofErr w:type="gramEnd"/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агрегатами гидравлической навесной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выносными силовыми цилиндрами;     </w:t>
      </w:r>
    </w:p>
    <w:p w:rsidR="00BD23CF" w:rsidRDefault="001309AF" w:rsidP="0013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Т-4-С2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агрегатами гидравлической системы, но без основного и выносных    силовых</w:t>
      </w:r>
      <w:r w:rsid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</w:t>
      </w:r>
      <w:r w:rsid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 механизма навески;   </w:t>
      </w:r>
    </w:p>
    <w:p w:rsidR="00E006B6" w:rsidRDefault="001309AF" w:rsidP="0013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Т-4-С</w:t>
      </w:r>
      <w:r w:rsid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BD23CF" w:rsidRP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CF"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</w:t>
      </w:r>
      <w:r w:rsidR="00BD2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D23CF"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гидравлической системы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механизма навески; </w:t>
      </w:r>
    </w:p>
    <w:p w:rsidR="00A95907" w:rsidRDefault="00E006B6" w:rsidP="0013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Т-4-С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оборудованный, как и </w:t>
      </w:r>
      <w:r w:rsidR="001309AF"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  T-4-C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09AF" w:rsidRPr="001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без выносных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цилиндров.</w:t>
      </w:r>
    </w:p>
    <w:p w:rsidR="00B4643B" w:rsidRDefault="0041426F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B8A" w:rsidRDefault="0041426F" w:rsidP="00B3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организации производства тракторов в г. Рубцовске Алтайского края было принято ЦК ВК</w:t>
      </w:r>
      <w:proofErr w:type="gramStart"/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 Совнаркомом СССР 18 ноября 1941 г. Необходимость строительства нового тракторного завода в Сибири</w:t>
      </w:r>
      <w:r w:rsid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вызвана началом Великой Отечественной войны. В спешном порядке были эвакуированы оборудование и персонал Харьковского тракторного завода (ХТЗ им. Серго Орджоникидзе),  Одесского завода сельскохозяйственного машиностроения (ОЗСМ) и Сталинградского тракторного завода (СТЗ). Эвакуацию начали в октябре 1941 года, а первые цехи начали собирать уже в декабре. Одновременно под заводские помещения приспособили зернохранилища. Одновременно строились ТЭЦ, сталелитейный и кузнечный цехи, жилые помещения. В феврале 1942 года в Рубцо</w:t>
      </w:r>
      <w:proofErr w:type="gramStart"/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r w:rsid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ибыл первый состав с оборудованием Х</w:t>
      </w:r>
      <w:r w:rsid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ТЗ</w:t>
      </w:r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короткий срок в тяжелейших условиях военного времени был построен АТЗ — единственный в </w:t>
      </w:r>
      <w:r w:rsidR="00342B8A" w:rsidRPr="00342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стране, выпускавший тракторы для нужд фронта и тыла. Датой основания завода считается 24 августа 1942 г., когда был собран первый алтайский керосиновый гусеничный трактор марки АСХТЗ-НАТИ. Первую тысячу тракторов на АТЗ выпустили в декабре 1943 года.</w:t>
      </w:r>
    </w:p>
    <w:p w:rsidR="00ED442E" w:rsidRDefault="00ED442E" w:rsidP="00B3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Рубцовск </w:t>
      </w:r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вывезена</w:t>
      </w:r>
      <w:r w:rsidR="00C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конструкторская документация</w:t>
      </w:r>
      <w:r w:rsidR="00C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 СТЗ-НАТИ</w:t>
      </w:r>
      <w:r w:rsidR="00C12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опытных дизелей.</w:t>
      </w:r>
      <w:r w:rsidR="00C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наработок конструкторам удалось создать удачный дизельный двигатель Д-54 и гусеничный трактор, получивший марку ДТ-54 (аббревиатура</w:t>
      </w:r>
      <w:r w:rsidR="00C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дизельный трактор мощностью 54 </w:t>
      </w:r>
      <w:proofErr w:type="spellStart"/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>.). Первые образцы ДТ-54</w:t>
      </w:r>
      <w:r w:rsidR="00C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B0" w:rsidRPr="00B34B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изготовлены в Рубцовске в декабре 1944 г.</w:t>
      </w:r>
    </w:p>
    <w:p w:rsidR="007E5891" w:rsidRDefault="007E5891" w:rsidP="00B34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E5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лавной отличительной особенностью нового трактора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9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был, конечно, дизель Д-54 - рядный 4-цилиндровый, жидкостного 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лаждения, </w:t>
      </w:r>
      <w:r w:rsidRPr="007E5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большей, чем у 1-МА,</w:t>
      </w:r>
      <w:r w:rsidR="00E8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мощности: (54 </w:t>
      </w:r>
      <w:proofErr w:type="spellStart"/>
      <w:r w:rsidR="00E83E3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E83E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против 52),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экономичный и работающий на более дешевом,</w:t>
      </w:r>
      <w:r w:rsid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керосин, дизельном топливе.</w:t>
      </w:r>
      <w:proofErr w:type="gramEnd"/>
      <w:r w:rsidRPr="007E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дизельный двигатель был сложнее</w:t>
      </w:r>
      <w:r w:rsidR="00AA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</w:t>
      </w:r>
      <w:r w:rsidRPr="007E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апускался не вручную, а пусковым двигателем ПД-10. </w:t>
      </w:r>
      <w:r w:rsid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EC2" w:rsidRPr="000D4EC2" w:rsidRDefault="000D4EC2" w:rsidP="000D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Полномасштабные испытания ДТ-54</w:t>
      </w:r>
      <w:r w:rsidR="00C90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начались на Кубани весной 1946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1949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испытания новой машины были в основном завершены. Трактор ДТ-54 хотя и был всего на 4% мощнее АСХТЗ-НАТИ, но благодаря более рациональному сочетанию массы и мощности,</w:t>
      </w:r>
      <w:r w:rsidR="0090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измененной коробке передач, имел гораздо более высок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тягово-скоростные показатели</w:t>
      </w:r>
      <w:r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ДТ-54 расходовал на единицу выполненной работы на 35-45% меньше горючего. Себестоимость полевых работ была ниже на 25%.</w:t>
      </w:r>
    </w:p>
    <w:p w:rsidR="000D4EC2" w:rsidRDefault="00901755" w:rsidP="000D4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комиссия </w:t>
      </w:r>
      <w:r w:rsidR="000D4EC2"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EC2"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ДТ-54 к внедрению на заводах в Сталинграде, Харькове и Рубцовске. СТЗ осуществ</w:t>
      </w:r>
      <w:r w:rsidR="00C90361">
        <w:rPr>
          <w:rFonts w:ascii="Times New Roman" w:eastAsia="Times New Roman" w:hAnsi="Times New Roman" w:cs="Times New Roman"/>
          <w:sz w:val="24"/>
          <w:szCs w:val="24"/>
          <w:lang w:eastAsia="ru-RU"/>
        </w:rPr>
        <w:t>ил это 25 ноября 1949 г</w:t>
      </w:r>
      <w:r w:rsidR="000D4EC2"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ХТЗ производство ДТ-54 началось несколько раньше – 25 августа того же года. А через 3 года, 20 июня 1952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EC2" w:rsidRPr="000D4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его выпуск был освоен и на АТЗ.</w:t>
      </w:r>
    </w:p>
    <w:p w:rsidR="001116CF" w:rsidRDefault="003A63E6" w:rsidP="003A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Алтайский </w:t>
      </w:r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выпускал трактор общего назначения ДТ-54А-С1 и модификации - С</w:t>
      </w:r>
      <w:proofErr w:type="gramStart"/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С3 и С4</w:t>
      </w:r>
      <w:r w:rsidR="001116CF" w:rsidRP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E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1979 </w:t>
      </w:r>
      <w:r w:rsidR="001116CF"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116CF" w:rsidRP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1963 г. из Волгограда </w:t>
      </w:r>
      <w:r w:rsidR="001F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116CF" w:rsidRP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Рубцовск же было перенесено и производство </w:t>
      </w:r>
      <w:proofErr w:type="spellStart"/>
      <w:r w:rsidR="001116CF" w:rsidRP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болотоходного</w:t>
      </w:r>
      <w:proofErr w:type="spellEnd"/>
      <w:r w:rsidR="001116CF" w:rsidRPr="0011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ДТ-55А</w:t>
      </w:r>
      <w:r w:rsidR="001F6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было выпущено 462633 ДТ-54.</w:t>
      </w:r>
    </w:p>
    <w:p w:rsidR="007878F3" w:rsidRDefault="003A63E6" w:rsidP="003A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1960 года в соответствии с техническим заданием</w:t>
      </w:r>
      <w:r w:rsid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 СССР, Алтайско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ракторно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поручено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семейства гусеничных тракторов 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4-го </w:t>
      </w:r>
      <w:r w:rsidR="00E63450"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тяги.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3CD" w:rsidRPr="00E706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первая собственная разработка Алта</w:t>
      </w:r>
      <w:r w:rsidR="006D03CD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йского тракторного завода.</w:t>
      </w:r>
      <w:r w:rsidR="006D03CD" w:rsidRPr="0029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3A6"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конструкции трактора Т-4 </w:t>
      </w:r>
      <w:r w:rsidR="003A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3A43A6"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положены работы завода над опытным трактором ДТ-70. </w:t>
      </w:r>
      <w:r w:rsidR="009A1274"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="009A1274"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1274"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Т-4 значительно отличался от своего прототипа по устройству почти </w:t>
      </w:r>
      <w:r w:rsidR="009A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узлов и агрегатов. </w:t>
      </w:r>
      <w:r w:rsidR="007878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43A6" w:rsidRPr="003A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держивающим фактором было отсутствие надежного двигателя, подходящего для трактора </w:t>
      </w:r>
      <w:r w:rsidR="003A43A6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3A43A6" w:rsidRPr="003A4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тягового класса.</w:t>
      </w:r>
      <w:r w:rsid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FC5" w:rsidRP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</w:t>
      </w:r>
      <w:r w:rsid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56FC5" w:rsidRP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моторн</w:t>
      </w:r>
      <w:r w:rsid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56FC5" w:rsidRP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ускори</w:t>
      </w:r>
      <w:r w:rsid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56FC5" w:rsidRP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двигателей</w:t>
      </w:r>
      <w:r w:rsidR="009A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1963 г. представил новый двигатель</w:t>
      </w:r>
      <w:r w:rsidR="00556FC5" w:rsidRPr="00556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480" w:rsidRDefault="00092480" w:rsidP="00BB5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осна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</w:t>
      </w:r>
      <w:r w:rsidRPr="0009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 рядным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6-цилиндровым двигателем АМ-01 мощностью 110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который</w:t>
      </w:r>
      <w:r w:rsidRPr="0009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во многом 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фицирован с двигателями ЯМЗ-236</w:t>
      </w:r>
      <w:r w:rsidRPr="0009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5634"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трактора состо</w:t>
      </w:r>
      <w:r w:rsid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</w:t>
      </w:r>
      <w:r w:rsidR="00BB5634"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BB5634"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лонжеронов коробчатого сечения, спереди соединенных брусом, а сзади прикрученных болтами к корпусу заднего моста / КПП.</w:t>
      </w:r>
      <w:r w:rsid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34"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Т-4 выбрали подвеску полужесткую с одной поперечной балансирной рессорой. Это сделано для повышения устойчивости трактора и плавности хода при вспашке поперек борозды.</w:t>
      </w:r>
      <w:r w:rsid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34"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же конструкция применялась на тракторах С-100 и Т-130. АТЗ же впервые применил остов на полужесткой подвеске на ДТ-70.</w:t>
      </w:r>
    </w:p>
    <w:p w:rsidR="001D6ABD" w:rsidRPr="001D6ABD" w:rsidRDefault="001D6ABD" w:rsidP="001D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Гидравлическая навесная система унифицирована с навеской трактора ДТ-75. Предусмотрен</w:t>
      </w:r>
      <w:r w:rsidR="000B5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установки ВОМ спереди.</w:t>
      </w:r>
    </w:p>
    <w:p w:rsidR="001D6ABD" w:rsidRDefault="000B5CE9" w:rsidP="001D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ABD" w:rsidRPr="001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производительность при лучшей топливной экономичности Т-4 показал на скоростях 4,5-7 км/ч. На скоростях до 4 км/ч трактор дает тяговое усилие в 4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6ABD" w:rsidRPr="001D6A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Трактор показал удовлетворительные результаты на испытаниях по экономическим, эксплу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6ABD" w:rsidRPr="001D6A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тационным и динамическим характеристикам. Т-4 оказался в среднем на 60-100 % эффективнее, чем ДТ-54 и на 30%, чем ДТ-75.</w:t>
      </w:r>
      <w:r w:rsidR="006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3CD" w:rsidRPr="006D03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был рекомендован к производству в 1964 году.</w:t>
      </w:r>
    </w:p>
    <w:p w:rsidR="002F16D2" w:rsidRDefault="006D03CD" w:rsidP="00C55B19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B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1965 года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производство трактора Т-4.</w:t>
      </w:r>
      <w:r w:rsidR="008318F8" w:rsidRPr="0083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8F8"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заданию Минсельхоза Т-4 должен был положить начало целому семейству гусеничных машин</w:t>
      </w:r>
      <w:r w:rsidR="0083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63E6"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трактора Т-4 был создан колесный трактор общего назначения ТК-4, проходивший испытания в начале 60-х г.</w:t>
      </w:r>
      <w:r w:rsidR="00C5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EBF"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1966 году одна из ранних модификаций, Т-4М, была удостоена золотой медали на Международной выставке в Москве. </w:t>
      </w:r>
      <w:r w:rsidR="00370835" w:rsidRPr="0037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производительность на основных сельскохозяйственных работах оказалась в 1,7 раз выше по сравнению с трактором ДТ-75, </w:t>
      </w:r>
      <w:r w:rsidR="00370835" w:rsidRPr="0037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выпускаем</w:t>
      </w:r>
      <w:r w:rsidR="0037083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70835" w:rsidRPr="0037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Волгоградском тракторном завод</w:t>
      </w:r>
      <w:r w:rsidR="0037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370835" w:rsidRPr="0037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сельскохозяйственных работ на увлажненных почвах, по глубокому снегу и на заболоченных участках был создан специальный гусеничный трактор ТБ-4.</w:t>
      </w:r>
      <w:r w:rsidR="00C5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C8" w:rsidRDefault="007A5EBF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60B" w:rsidRPr="005A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1967 году под руководством инженера-новатора А.И. </w:t>
      </w:r>
      <w:proofErr w:type="spellStart"/>
      <w:r w:rsidR="005A560B" w:rsidRPr="005A560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Шведунова</w:t>
      </w:r>
      <w:proofErr w:type="spellEnd"/>
      <w:r w:rsidR="005A560B" w:rsidRPr="005A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АТЗ провели масштабный научно-практический эксперимент. В производственных условиях удалось получить новую марку низколегированной стали 35ГТРЛ, которая нашла широкое применение в народном хозяйстве. Впоследствии не только АТЗ, но и другие заводы перешли на изготовление деталей ходовой части машин из новой стали</w:t>
      </w:r>
      <w:proofErr w:type="gramStart"/>
      <w:r w:rsidR="005A560B" w:rsidRPr="005A5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2795" w:rsidRPr="004F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85B5C" w:rsidRDefault="00AC11D4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712C8" w:rsidRPr="00D7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1970-х годах происходит техническое переоснащение завода и одновременно с этим переход на производст</w:t>
      </w:r>
      <w:r w:rsidR="00C5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усовершенствованной модели </w:t>
      </w:r>
      <w:r w:rsidR="00D712C8" w:rsidRPr="00D7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Т-4А</w:t>
      </w:r>
      <w:r w:rsidR="00C5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2C8" w:rsidRPr="00D7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7E94" w:rsidRPr="00E1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апреля 1970 г. выпущен первый трактор этой марки. </w:t>
      </w:r>
      <w:r w:rsidRPr="0034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этого трактора разработана и выпускалась промышленная модель Т-4АП.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B2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A6E72" w:rsidRPr="008A6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рактор производился с 1970 по 1998 год</w:t>
      </w:r>
      <w:r w:rsidR="00571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модернизированном виде</w:t>
      </w:r>
      <w:r w:rsidR="00571325" w:rsidRPr="0057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сходил с конвейера вплоть до банкротства и закрытия завода в 2010-е годы</w:t>
      </w:r>
      <w:r w:rsidR="008A6E72" w:rsidRPr="008A6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E72" w:rsidRPr="008A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мощного 130-сильного двигателя, трактор Т-4А отличался от своего предшественника Т-4 более надежными узлами и лучшими удобствами для работы механизаторов.</w:t>
      </w:r>
    </w:p>
    <w:p w:rsidR="00D06BA3" w:rsidRPr="00D06BA3" w:rsidRDefault="00D06BA3" w:rsidP="0091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BA3" w:rsidRPr="009152E7" w:rsidRDefault="00D85B5C" w:rsidP="0091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15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Техн</w:t>
      </w:r>
      <w:r w:rsidR="00D06BA3" w:rsidRPr="00915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ическая характеристика трактора</w:t>
      </w:r>
      <w:proofErr w:type="gramStart"/>
      <w:r w:rsidR="00D06BA3" w:rsidRPr="00915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915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</w:t>
      </w:r>
      <w:proofErr w:type="gramEnd"/>
      <w:r w:rsidRPr="00915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- 4</w:t>
      </w:r>
    </w:p>
    <w:tbl>
      <w:tblPr>
        <w:tblStyle w:val="a8"/>
        <w:tblW w:w="9776" w:type="dxa"/>
        <w:jc w:val="center"/>
        <w:tblInd w:w="1546" w:type="dxa"/>
        <w:tblLook w:val="04A0" w:firstRow="1" w:lastRow="0" w:firstColumn="1" w:lastColumn="0" w:noHBand="0" w:noVBand="1"/>
      </w:tblPr>
      <w:tblGrid>
        <w:gridCol w:w="5153"/>
        <w:gridCol w:w="4623"/>
      </w:tblGrid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сельскохозяйственный, общего назначения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тяговое усилие, </w:t>
            </w:r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трактора конструктивная,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металлоемкость, </w:t>
            </w:r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кг/</w:t>
            </w:r>
            <w:proofErr w:type="spell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(без редуктора и с редуктором)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вперед: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...</w:t>
            </w: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редуктора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6,12 - 9,17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...</w:t>
            </w: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редуктором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3,34 - 5,01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4,52 - 6,78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кгс/см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4623" w:type="dxa"/>
            <w:hideMark/>
          </w:tcPr>
          <w:p w:rsidR="00D85B5C" w:rsidRPr="00D06BA3" w:rsidRDefault="00D85B5C" w:rsidP="004E3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4623" w:type="dxa"/>
            <w:hideMark/>
          </w:tcPr>
          <w:p w:rsidR="00D85B5C" w:rsidRPr="00D06BA3" w:rsidRDefault="009152E7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6-цилиндровый, 4-</w:t>
            </w:r>
            <w:r w:rsidR="00D85B5C"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с неразделенной камерой сгорания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1600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л.с</w:t>
            </w:r>
            <w:proofErr w:type="spellEnd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крутящего момента, %, </w:t>
            </w:r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двигателя,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</w:t>
            </w:r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11,15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двигателя,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D06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4623" w:type="dxa"/>
            <w:hideMark/>
          </w:tcPr>
          <w:p w:rsidR="00D85B5C" w:rsidRPr="00D06BA3" w:rsidRDefault="00D85B5C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85B5C" w:rsidRPr="00D06BA3" w:rsidTr="00262DB3">
        <w:trPr>
          <w:jc w:val="center"/>
        </w:trPr>
        <w:tc>
          <w:tcPr>
            <w:tcW w:w="5153" w:type="dxa"/>
            <w:hideMark/>
          </w:tcPr>
          <w:p w:rsidR="00D85B5C" w:rsidRPr="00D06BA3" w:rsidRDefault="00D85B5C" w:rsidP="0091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4623" w:type="dxa"/>
            <w:hideMark/>
          </w:tcPr>
          <w:p w:rsidR="00D85B5C" w:rsidRPr="00D06BA3" w:rsidRDefault="00AC11D4" w:rsidP="0091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B5C" w:rsidRPr="00D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двигателем ПД-10М с электростартером</w:t>
            </w:r>
          </w:p>
        </w:tc>
      </w:tr>
    </w:tbl>
    <w:p w:rsidR="00D85B5C" w:rsidRDefault="00D85B5C" w:rsidP="0091240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</w:pPr>
    </w:p>
    <w:p w:rsidR="000E5ABB" w:rsidRDefault="000E5ABB" w:rsidP="0091240A">
      <w:pPr>
        <w:spacing w:after="0" w:line="240" w:lineRule="auto"/>
      </w:pPr>
    </w:p>
    <w:sectPr w:rsidR="000E5ABB" w:rsidSect="00AC11D4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41"/>
    <w:rsid w:val="000056DC"/>
    <w:rsid w:val="00015A2F"/>
    <w:rsid w:val="0002083A"/>
    <w:rsid w:val="000362C3"/>
    <w:rsid w:val="00080B7C"/>
    <w:rsid w:val="00092480"/>
    <w:rsid w:val="000B5CE9"/>
    <w:rsid w:val="000C4A41"/>
    <w:rsid w:val="000D4EC2"/>
    <w:rsid w:val="000E5ABB"/>
    <w:rsid w:val="000F1608"/>
    <w:rsid w:val="001116CF"/>
    <w:rsid w:val="001309AF"/>
    <w:rsid w:val="00131B69"/>
    <w:rsid w:val="00134362"/>
    <w:rsid w:val="00163E44"/>
    <w:rsid w:val="0016616B"/>
    <w:rsid w:val="00170CAF"/>
    <w:rsid w:val="0018169C"/>
    <w:rsid w:val="001B509B"/>
    <w:rsid w:val="001D6ABD"/>
    <w:rsid w:val="001F6E71"/>
    <w:rsid w:val="00243392"/>
    <w:rsid w:val="00246510"/>
    <w:rsid w:val="00262DB3"/>
    <w:rsid w:val="0027169D"/>
    <w:rsid w:val="00292B49"/>
    <w:rsid w:val="002B6668"/>
    <w:rsid w:val="002F16D2"/>
    <w:rsid w:val="00342B8A"/>
    <w:rsid w:val="003467DD"/>
    <w:rsid w:val="00346C7B"/>
    <w:rsid w:val="00370835"/>
    <w:rsid w:val="00385D94"/>
    <w:rsid w:val="003A43A6"/>
    <w:rsid w:val="003A63E6"/>
    <w:rsid w:val="003B7F7E"/>
    <w:rsid w:val="003C6E61"/>
    <w:rsid w:val="0041426F"/>
    <w:rsid w:val="004E3332"/>
    <w:rsid w:val="004F2795"/>
    <w:rsid w:val="0052150E"/>
    <w:rsid w:val="00535C80"/>
    <w:rsid w:val="00556FC5"/>
    <w:rsid w:val="00571325"/>
    <w:rsid w:val="005A560B"/>
    <w:rsid w:val="005C202E"/>
    <w:rsid w:val="006A7BB2"/>
    <w:rsid w:val="006D03CD"/>
    <w:rsid w:val="00706A80"/>
    <w:rsid w:val="00707A71"/>
    <w:rsid w:val="007263B3"/>
    <w:rsid w:val="00745407"/>
    <w:rsid w:val="0075193F"/>
    <w:rsid w:val="00762BD8"/>
    <w:rsid w:val="007763E2"/>
    <w:rsid w:val="007878F3"/>
    <w:rsid w:val="00794D75"/>
    <w:rsid w:val="007A5EBF"/>
    <w:rsid w:val="007B7C41"/>
    <w:rsid w:val="007E5891"/>
    <w:rsid w:val="007E61F6"/>
    <w:rsid w:val="007F4680"/>
    <w:rsid w:val="008318F8"/>
    <w:rsid w:val="00833321"/>
    <w:rsid w:val="00847B23"/>
    <w:rsid w:val="008761F5"/>
    <w:rsid w:val="008A6E72"/>
    <w:rsid w:val="008C4C43"/>
    <w:rsid w:val="008E71BA"/>
    <w:rsid w:val="00901755"/>
    <w:rsid w:val="0091240A"/>
    <w:rsid w:val="009152E7"/>
    <w:rsid w:val="00934B9F"/>
    <w:rsid w:val="009745C5"/>
    <w:rsid w:val="00981F5D"/>
    <w:rsid w:val="009A1274"/>
    <w:rsid w:val="009E47FF"/>
    <w:rsid w:val="00A32158"/>
    <w:rsid w:val="00A3430A"/>
    <w:rsid w:val="00A53AC8"/>
    <w:rsid w:val="00A95907"/>
    <w:rsid w:val="00AA3FD9"/>
    <w:rsid w:val="00AC11D4"/>
    <w:rsid w:val="00AF5FB4"/>
    <w:rsid w:val="00B21028"/>
    <w:rsid w:val="00B34BB0"/>
    <w:rsid w:val="00B4643B"/>
    <w:rsid w:val="00B92C0C"/>
    <w:rsid w:val="00BB5634"/>
    <w:rsid w:val="00BD23CF"/>
    <w:rsid w:val="00C12C15"/>
    <w:rsid w:val="00C5425E"/>
    <w:rsid w:val="00C55B19"/>
    <w:rsid w:val="00C57616"/>
    <w:rsid w:val="00C90361"/>
    <w:rsid w:val="00CB1452"/>
    <w:rsid w:val="00D06BA3"/>
    <w:rsid w:val="00D54D76"/>
    <w:rsid w:val="00D712C8"/>
    <w:rsid w:val="00D85B5C"/>
    <w:rsid w:val="00DB6056"/>
    <w:rsid w:val="00E006B6"/>
    <w:rsid w:val="00E17E94"/>
    <w:rsid w:val="00E2393E"/>
    <w:rsid w:val="00E42A9A"/>
    <w:rsid w:val="00E63450"/>
    <w:rsid w:val="00E706A2"/>
    <w:rsid w:val="00E83E3D"/>
    <w:rsid w:val="00EB2AEF"/>
    <w:rsid w:val="00EC090C"/>
    <w:rsid w:val="00EC5F94"/>
    <w:rsid w:val="00ED442E"/>
    <w:rsid w:val="00F712F2"/>
    <w:rsid w:val="00F92347"/>
    <w:rsid w:val="00FB5E0F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69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7169D"/>
    <w:rPr>
      <w:b/>
      <w:bCs/>
    </w:rPr>
  </w:style>
  <w:style w:type="character" w:styleId="a7">
    <w:name w:val="Emphasis"/>
    <w:basedOn w:val="a0"/>
    <w:uiPriority w:val="20"/>
    <w:qFormat/>
    <w:rsid w:val="0027169D"/>
    <w:rPr>
      <w:i/>
      <w:iCs/>
    </w:rPr>
  </w:style>
  <w:style w:type="table" w:styleId="a8">
    <w:name w:val="Table Grid"/>
    <w:basedOn w:val="a1"/>
    <w:uiPriority w:val="59"/>
    <w:rsid w:val="00D8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69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7169D"/>
    <w:rPr>
      <w:b/>
      <w:bCs/>
    </w:rPr>
  </w:style>
  <w:style w:type="character" w:styleId="a7">
    <w:name w:val="Emphasis"/>
    <w:basedOn w:val="a0"/>
    <w:uiPriority w:val="20"/>
    <w:qFormat/>
    <w:rsid w:val="0027169D"/>
    <w:rPr>
      <w:i/>
      <w:iCs/>
    </w:rPr>
  </w:style>
  <w:style w:type="table" w:styleId="a8">
    <w:name w:val="Table Grid"/>
    <w:basedOn w:val="a1"/>
    <w:uiPriority w:val="59"/>
    <w:rsid w:val="00D8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7075-14D4-4733-A016-74E4B418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2018-03-06T14:24:00Z</dcterms:created>
  <dcterms:modified xsi:type="dcterms:W3CDTF">2023-12-03T07:39:00Z</dcterms:modified>
</cp:coreProperties>
</file>