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A7A" w:rsidRPr="00C71679" w:rsidRDefault="00C71679" w:rsidP="00784DF3">
      <w:pPr>
        <w:spacing w:line="240" w:lineRule="auto"/>
        <w:jc w:val="center"/>
        <w:rPr>
          <w:rFonts w:ascii="Times New Roman" w:eastAsia="Times New Roman" w:hAnsi="Times New Roman" w:cs="Times New Roman"/>
          <w:sz w:val="28"/>
          <w:szCs w:val="28"/>
          <w:lang w:eastAsia="ru-RU"/>
        </w:rPr>
      </w:pPr>
      <w:proofErr w:type="gramStart"/>
      <w:r w:rsidRPr="00DE4374">
        <w:rPr>
          <w:rFonts w:ascii="Times New Roman" w:eastAsia="Times New Roman" w:hAnsi="Times New Roman" w:cs="Times New Roman"/>
          <w:b/>
          <w:bCs/>
          <w:color w:val="000000" w:themeColor="text1"/>
          <w:sz w:val="28"/>
          <w:szCs w:val="28"/>
          <w:lang w:eastAsia="ru-RU"/>
        </w:rPr>
        <w:t xml:space="preserve">07-188 </w:t>
      </w:r>
      <w:r w:rsidR="000F0DCF">
        <w:rPr>
          <w:rFonts w:ascii="Times New Roman" w:eastAsia="Times New Roman" w:hAnsi="Times New Roman" w:cs="Times New Roman"/>
          <w:b/>
          <w:bCs/>
          <w:sz w:val="28"/>
          <w:szCs w:val="28"/>
          <w:lang w:eastAsia="ru-RU"/>
        </w:rPr>
        <w:t>ТДТ-40</w:t>
      </w:r>
      <w:r w:rsidRPr="00C71679">
        <w:rPr>
          <w:rFonts w:ascii="Times New Roman" w:eastAsia="Times New Roman" w:hAnsi="Times New Roman" w:cs="Times New Roman"/>
          <w:b/>
          <w:bCs/>
          <w:sz w:val="28"/>
          <w:szCs w:val="28"/>
          <w:lang w:eastAsia="ru-RU"/>
        </w:rPr>
        <w:t xml:space="preserve"> гусеничный </w:t>
      </w:r>
      <w:proofErr w:type="spellStart"/>
      <w:r w:rsidRPr="00C71679">
        <w:rPr>
          <w:rFonts w:ascii="Times New Roman" w:eastAsia="Times New Roman" w:hAnsi="Times New Roman" w:cs="Times New Roman"/>
          <w:b/>
          <w:bCs/>
          <w:sz w:val="28"/>
          <w:szCs w:val="28"/>
          <w:lang w:eastAsia="ru-RU"/>
        </w:rPr>
        <w:t>ч</w:t>
      </w:r>
      <w:r w:rsidR="005F3E51">
        <w:rPr>
          <w:rFonts w:ascii="Times New Roman" w:eastAsia="Times New Roman" w:hAnsi="Times New Roman" w:cs="Times New Roman"/>
          <w:b/>
          <w:bCs/>
          <w:sz w:val="28"/>
          <w:szCs w:val="28"/>
          <w:lang w:eastAsia="ru-RU"/>
        </w:rPr>
        <w:t>о</w:t>
      </w:r>
      <w:r w:rsidRPr="00C71679">
        <w:rPr>
          <w:rFonts w:ascii="Times New Roman" w:eastAsia="Times New Roman" w:hAnsi="Times New Roman" w:cs="Times New Roman"/>
          <w:b/>
          <w:bCs/>
          <w:sz w:val="28"/>
          <w:szCs w:val="28"/>
          <w:lang w:eastAsia="ru-RU"/>
        </w:rPr>
        <w:t>керный</w:t>
      </w:r>
      <w:proofErr w:type="spellEnd"/>
      <w:r w:rsidRPr="00C71679">
        <w:rPr>
          <w:rFonts w:ascii="Times New Roman" w:eastAsia="Times New Roman" w:hAnsi="Times New Roman" w:cs="Times New Roman"/>
          <w:b/>
          <w:bCs/>
          <w:sz w:val="28"/>
          <w:szCs w:val="28"/>
          <w:lang w:eastAsia="ru-RU"/>
        </w:rPr>
        <w:t xml:space="preserve"> трелёвочный трактор г</w:t>
      </w:r>
      <w:r w:rsidR="002A6D1E">
        <w:rPr>
          <w:rFonts w:ascii="Times New Roman" w:eastAsia="Times New Roman" w:hAnsi="Times New Roman" w:cs="Times New Roman"/>
          <w:b/>
          <w:bCs/>
          <w:sz w:val="28"/>
          <w:szCs w:val="28"/>
          <w:lang w:eastAsia="ru-RU"/>
        </w:rPr>
        <w:t>рузоподъемностью</w:t>
      </w:r>
      <w:r w:rsidRPr="00C71679">
        <w:rPr>
          <w:rFonts w:ascii="Times New Roman" w:eastAsia="Times New Roman" w:hAnsi="Times New Roman" w:cs="Times New Roman"/>
          <w:b/>
          <w:bCs/>
          <w:sz w:val="28"/>
          <w:szCs w:val="28"/>
          <w:lang w:eastAsia="ru-RU"/>
        </w:rPr>
        <w:t xml:space="preserve"> 2.5 т для транспортировки хлыстов волоком, </w:t>
      </w:r>
      <w:r w:rsidR="0064710C">
        <w:rPr>
          <w:rFonts w:ascii="Times New Roman" w:eastAsia="Times New Roman" w:hAnsi="Times New Roman" w:cs="Times New Roman"/>
          <w:b/>
          <w:bCs/>
          <w:sz w:val="28"/>
          <w:szCs w:val="28"/>
          <w:lang w:eastAsia="ru-RU"/>
        </w:rPr>
        <w:t xml:space="preserve">трелюемый объем 4-6 м3, </w:t>
      </w:r>
      <w:r w:rsidRPr="00C71679">
        <w:rPr>
          <w:rFonts w:ascii="Times New Roman" w:eastAsia="Times New Roman" w:hAnsi="Times New Roman" w:cs="Times New Roman"/>
          <w:b/>
          <w:bCs/>
          <w:sz w:val="28"/>
          <w:szCs w:val="28"/>
          <w:lang w:eastAsia="ru-RU"/>
        </w:rPr>
        <w:t>тяговый класс 2</w:t>
      </w:r>
      <w:r w:rsidR="0064710C">
        <w:rPr>
          <w:rFonts w:ascii="Times New Roman" w:eastAsia="Times New Roman" w:hAnsi="Times New Roman" w:cs="Times New Roman"/>
          <w:b/>
          <w:bCs/>
          <w:sz w:val="28"/>
          <w:szCs w:val="28"/>
          <w:lang w:eastAsia="ru-RU"/>
        </w:rPr>
        <w:t xml:space="preserve"> т</w:t>
      </w:r>
      <w:r w:rsidRPr="00C71679">
        <w:rPr>
          <w:rFonts w:ascii="Times New Roman" w:eastAsia="Times New Roman" w:hAnsi="Times New Roman" w:cs="Times New Roman"/>
          <w:b/>
          <w:bCs/>
          <w:sz w:val="28"/>
          <w:szCs w:val="28"/>
          <w:lang w:eastAsia="ru-RU"/>
        </w:rPr>
        <w:t>, мест 2, лебёдка 4.45 тс, констр</w:t>
      </w:r>
      <w:r w:rsidR="00B86714">
        <w:rPr>
          <w:rFonts w:ascii="Times New Roman" w:eastAsia="Times New Roman" w:hAnsi="Times New Roman" w:cs="Times New Roman"/>
          <w:b/>
          <w:bCs/>
          <w:sz w:val="28"/>
          <w:szCs w:val="28"/>
          <w:lang w:eastAsia="ru-RU"/>
        </w:rPr>
        <w:t>уктивный</w:t>
      </w:r>
      <w:r w:rsidRPr="00C71679">
        <w:rPr>
          <w:rFonts w:ascii="Times New Roman" w:eastAsia="Times New Roman" w:hAnsi="Times New Roman" w:cs="Times New Roman"/>
          <w:b/>
          <w:bCs/>
          <w:sz w:val="28"/>
          <w:szCs w:val="28"/>
          <w:lang w:eastAsia="ru-RU"/>
        </w:rPr>
        <w:t xml:space="preserve"> вес 6.5 т, Д-40Т 40 </w:t>
      </w:r>
      <w:proofErr w:type="spellStart"/>
      <w:r w:rsidRPr="00C71679">
        <w:rPr>
          <w:rFonts w:ascii="Times New Roman" w:eastAsia="Times New Roman" w:hAnsi="Times New Roman" w:cs="Times New Roman"/>
          <w:b/>
          <w:bCs/>
          <w:sz w:val="28"/>
          <w:szCs w:val="28"/>
          <w:lang w:eastAsia="ru-RU"/>
        </w:rPr>
        <w:t>лс</w:t>
      </w:r>
      <w:proofErr w:type="spellEnd"/>
      <w:r w:rsidRPr="00C71679">
        <w:rPr>
          <w:rFonts w:ascii="Times New Roman" w:eastAsia="Times New Roman" w:hAnsi="Times New Roman" w:cs="Times New Roman"/>
          <w:b/>
          <w:bCs/>
          <w:sz w:val="28"/>
          <w:szCs w:val="28"/>
          <w:lang w:eastAsia="ru-RU"/>
        </w:rPr>
        <w:t xml:space="preserve">, </w:t>
      </w:r>
      <w:r w:rsidR="004953C5">
        <w:rPr>
          <w:rFonts w:ascii="Times New Roman" w:eastAsia="Times New Roman" w:hAnsi="Times New Roman" w:cs="Times New Roman"/>
          <w:b/>
          <w:bCs/>
          <w:sz w:val="28"/>
          <w:szCs w:val="28"/>
          <w:lang w:eastAsia="ru-RU"/>
        </w:rPr>
        <w:t xml:space="preserve">вперед/назад </w:t>
      </w:r>
      <w:r w:rsidRPr="00C71679">
        <w:rPr>
          <w:rFonts w:ascii="Times New Roman" w:eastAsia="Times New Roman" w:hAnsi="Times New Roman" w:cs="Times New Roman"/>
          <w:b/>
          <w:bCs/>
          <w:sz w:val="28"/>
          <w:szCs w:val="28"/>
          <w:lang w:eastAsia="ru-RU"/>
        </w:rPr>
        <w:t xml:space="preserve">12/3 км/час, </w:t>
      </w:r>
      <w:r w:rsidR="004953C5">
        <w:rPr>
          <w:rFonts w:ascii="Times New Roman" w:eastAsia="Times New Roman" w:hAnsi="Times New Roman" w:cs="Times New Roman"/>
          <w:b/>
          <w:bCs/>
          <w:sz w:val="28"/>
          <w:szCs w:val="28"/>
          <w:lang w:eastAsia="ru-RU"/>
        </w:rPr>
        <w:t xml:space="preserve">МТЗ г. </w:t>
      </w:r>
      <w:r w:rsidR="004953C5" w:rsidRPr="00C71679">
        <w:rPr>
          <w:rFonts w:ascii="Times New Roman" w:eastAsia="Times New Roman" w:hAnsi="Times New Roman" w:cs="Times New Roman"/>
          <w:b/>
          <w:bCs/>
          <w:sz w:val="28"/>
          <w:szCs w:val="28"/>
          <w:lang w:eastAsia="ru-RU"/>
        </w:rPr>
        <w:t xml:space="preserve">Минск </w:t>
      </w:r>
      <w:r w:rsidRPr="00C71679">
        <w:rPr>
          <w:rFonts w:ascii="Times New Roman" w:eastAsia="Times New Roman" w:hAnsi="Times New Roman" w:cs="Times New Roman"/>
          <w:b/>
          <w:bCs/>
          <w:sz w:val="28"/>
          <w:szCs w:val="28"/>
          <w:lang w:eastAsia="ru-RU"/>
        </w:rPr>
        <w:t xml:space="preserve">12977 экз. 1956-57 г., </w:t>
      </w:r>
      <w:r w:rsidR="004953C5">
        <w:rPr>
          <w:rFonts w:ascii="Times New Roman" w:eastAsia="Times New Roman" w:hAnsi="Times New Roman" w:cs="Times New Roman"/>
          <w:b/>
          <w:bCs/>
          <w:sz w:val="28"/>
          <w:szCs w:val="28"/>
          <w:lang w:eastAsia="ru-RU"/>
        </w:rPr>
        <w:t xml:space="preserve">ОТЗ г. </w:t>
      </w:r>
      <w:r w:rsidR="004953C5" w:rsidRPr="00C71679">
        <w:rPr>
          <w:rFonts w:ascii="Times New Roman" w:eastAsia="Times New Roman" w:hAnsi="Times New Roman" w:cs="Times New Roman"/>
          <w:b/>
          <w:bCs/>
          <w:sz w:val="28"/>
          <w:szCs w:val="28"/>
          <w:lang w:eastAsia="ru-RU"/>
        </w:rPr>
        <w:t>Петрозаводск</w:t>
      </w:r>
      <w:r w:rsidR="004953C5">
        <w:rPr>
          <w:rFonts w:ascii="Times New Roman" w:eastAsia="Times New Roman" w:hAnsi="Times New Roman" w:cs="Times New Roman"/>
          <w:b/>
          <w:bCs/>
          <w:sz w:val="28"/>
          <w:szCs w:val="28"/>
          <w:lang w:eastAsia="ru-RU"/>
        </w:rPr>
        <w:t xml:space="preserve"> </w:t>
      </w:r>
      <w:r w:rsidR="004744E7" w:rsidRPr="004744E7">
        <w:rPr>
          <w:rFonts w:ascii="Times New Roman" w:eastAsia="Times New Roman" w:hAnsi="Times New Roman" w:cs="Times New Roman"/>
          <w:b/>
          <w:bCs/>
          <w:sz w:val="28"/>
          <w:szCs w:val="28"/>
          <w:lang w:eastAsia="ru-RU"/>
        </w:rPr>
        <w:t>16417</w:t>
      </w:r>
      <w:r w:rsidR="004744E7">
        <w:rPr>
          <w:rFonts w:ascii="Times New Roman" w:eastAsia="Times New Roman" w:hAnsi="Times New Roman" w:cs="Times New Roman"/>
          <w:b/>
          <w:bCs/>
          <w:sz w:val="28"/>
          <w:szCs w:val="28"/>
          <w:lang w:eastAsia="ru-RU"/>
        </w:rPr>
        <w:t xml:space="preserve"> экз. 1956</w:t>
      </w:r>
      <w:r w:rsidR="00153C4B">
        <w:rPr>
          <w:rFonts w:ascii="Times New Roman" w:eastAsia="Times New Roman" w:hAnsi="Times New Roman" w:cs="Times New Roman"/>
          <w:b/>
          <w:bCs/>
          <w:sz w:val="28"/>
          <w:szCs w:val="28"/>
          <w:lang w:eastAsia="ru-RU"/>
        </w:rPr>
        <w:t>-61/</w:t>
      </w:r>
      <w:r w:rsidRPr="00C71679">
        <w:rPr>
          <w:rFonts w:ascii="Times New Roman" w:eastAsia="Times New Roman" w:hAnsi="Times New Roman" w:cs="Times New Roman"/>
          <w:b/>
          <w:bCs/>
          <w:sz w:val="28"/>
          <w:szCs w:val="28"/>
          <w:lang w:eastAsia="ru-RU"/>
        </w:rPr>
        <w:t>76 г.</w:t>
      </w:r>
      <w:proofErr w:type="gramEnd"/>
    </w:p>
    <w:p w:rsidR="000D3A7A" w:rsidRDefault="0064710C" w:rsidP="00784DF3">
      <w:pPr>
        <w:spacing w:line="240" w:lineRule="auto"/>
        <w:rPr>
          <w:rFonts w:ascii="Times New Roman" w:eastAsia="Times New Roman" w:hAnsi="Times New Roman" w:cs="Times New Roman"/>
          <w:sz w:val="24"/>
          <w:szCs w:val="24"/>
          <w:lang w:eastAsia="ru-RU"/>
        </w:rPr>
      </w:pPr>
      <w:r w:rsidRPr="00DE4374">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60288" behindDoc="0" locked="0" layoutInCell="1" allowOverlap="1" wp14:anchorId="1D300D19" wp14:editId="57732856">
            <wp:simplePos x="0" y="0"/>
            <wp:positionH relativeFrom="margin">
              <wp:posOffset>832485</wp:posOffset>
            </wp:positionH>
            <wp:positionV relativeFrom="margin">
              <wp:posOffset>1112520</wp:posOffset>
            </wp:positionV>
            <wp:extent cx="4638675" cy="3294380"/>
            <wp:effectExtent l="0" t="0" r="9525" b="1270"/>
            <wp:wrapSquare wrapText="bothSides"/>
            <wp:docPr id="2" name="Рисунок 2" descr="ТДТ-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ДТ-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329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bookmarkStart w:id="0" w:name="_GoBack"/>
      <w:bookmarkEnd w:id="0"/>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p>
    <w:p w:rsidR="000D3A7A" w:rsidRDefault="000D3A7A" w:rsidP="00784DF3">
      <w:pPr>
        <w:spacing w:line="240" w:lineRule="auto"/>
        <w:rPr>
          <w:rFonts w:ascii="Times New Roman" w:eastAsia="Times New Roman" w:hAnsi="Times New Roman" w:cs="Times New Roman"/>
          <w:sz w:val="24"/>
          <w:szCs w:val="24"/>
          <w:lang w:eastAsia="ru-RU"/>
        </w:rPr>
      </w:pPr>
    </w:p>
    <w:p w:rsidR="00C71679" w:rsidRDefault="00C71679" w:rsidP="00784DF3">
      <w:pPr>
        <w:spacing w:line="240" w:lineRule="auto"/>
        <w:rPr>
          <w:rFonts w:ascii="Times New Roman" w:eastAsia="Times New Roman" w:hAnsi="Times New Roman" w:cs="Times New Roman"/>
          <w:sz w:val="24"/>
          <w:szCs w:val="24"/>
          <w:lang w:eastAsia="ru-RU"/>
        </w:rPr>
      </w:pPr>
    </w:p>
    <w:p w:rsidR="00BD0CBB" w:rsidRDefault="00BD0CBB"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помощью замечательного </w:t>
      </w:r>
      <w:r w:rsidR="00BD3145" w:rsidRPr="00752DBC">
        <w:rPr>
          <w:rFonts w:ascii="Times New Roman" w:eastAsia="Times New Roman" w:hAnsi="Times New Roman" w:cs="Times New Roman"/>
          <w:i/>
          <w:sz w:val="24"/>
          <w:szCs w:val="24"/>
          <w:lang w:eastAsia="ru-RU"/>
        </w:rPr>
        <w:t>труда А. Круглова «Промышленные тракторы», ч</w:t>
      </w:r>
      <w:r w:rsidR="00BD3145">
        <w:rPr>
          <w:rFonts w:ascii="Times New Roman" w:eastAsia="Times New Roman" w:hAnsi="Times New Roman" w:cs="Times New Roman"/>
          <w:i/>
          <w:sz w:val="24"/>
          <w:szCs w:val="24"/>
          <w:lang w:eastAsia="ru-RU"/>
        </w:rPr>
        <w:t>асть 10</w:t>
      </w:r>
      <w:r w:rsidR="00BD3145" w:rsidRPr="00752DBC">
        <w:rPr>
          <w:rFonts w:ascii="Times New Roman" w:eastAsia="Times New Roman" w:hAnsi="Times New Roman" w:cs="Times New Roman"/>
          <w:i/>
          <w:sz w:val="24"/>
          <w:szCs w:val="24"/>
          <w:lang w:eastAsia="ru-RU"/>
        </w:rPr>
        <w:t xml:space="preserve">. </w:t>
      </w:r>
      <w:r w:rsidR="00BD3145" w:rsidRPr="004953C5">
        <w:rPr>
          <w:rFonts w:ascii="Times New Roman" w:eastAsia="Times New Roman" w:hAnsi="Times New Roman" w:cs="Times New Roman"/>
          <w:sz w:val="24"/>
          <w:szCs w:val="24"/>
          <w:lang w:eastAsia="ru-RU"/>
        </w:rPr>
        <w:t>Спасибо автору</w:t>
      </w:r>
      <w:r w:rsidR="00BD31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всем</w:t>
      </w:r>
      <w:r w:rsidR="00DE4374">
        <w:rPr>
          <w:rFonts w:ascii="Times New Roman" w:eastAsia="Times New Roman" w:hAnsi="Times New Roman" w:cs="Times New Roman"/>
          <w:sz w:val="24"/>
          <w:szCs w:val="24"/>
          <w:lang w:eastAsia="ru-RU"/>
        </w:rPr>
        <w:t>, кто ему помогал.</w:t>
      </w:r>
    </w:p>
    <w:p w:rsidR="00C32CB2" w:rsidRPr="00C32CB2" w:rsidRDefault="00BD0CBB"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32CB2" w:rsidRPr="00C32CB2">
        <w:rPr>
          <w:rFonts w:ascii="Times New Roman" w:eastAsia="Times New Roman" w:hAnsi="Times New Roman" w:cs="Times New Roman"/>
          <w:sz w:val="24"/>
          <w:szCs w:val="24"/>
          <w:lang w:eastAsia="ru-RU"/>
        </w:rPr>
        <w:t>В 1951 году Кировский завод начал передавать производство трелевочных тракторов Минск</w:t>
      </w:r>
      <w:r w:rsidR="00C32CB2">
        <w:rPr>
          <w:rFonts w:ascii="Times New Roman" w:eastAsia="Times New Roman" w:hAnsi="Times New Roman" w:cs="Times New Roman"/>
          <w:sz w:val="24"/>
          <w:szCs w:val="24"/>
          <w:lang w:eastAsia="ru-RU"/>
        </w:rPr>
        <w:t>ому тракторному заводу (МТЗ). В</w:t>
      </w:r>
      <w:r w:rsidR="00C32CB2" w:rsidRPr="00C32CB2">
        <w:rPr>
          <w:rFonts w:ascii="Times New Roman" w:eastAsia="Times New Roman" w:hAnsi="Times New Roman" w:cs="Times New Roman"/>
          <w:sz w:val="24"/>
          <w:szCs w:val="24"/>
          <w:lang w:eastAsia="ru-RU"/>
        </w:rPr>
        <w:t xml:space="preserve"> 1951 году МТЗ </w:t>
      </w:r>
      <w:r w:rsidR="00C32CB2">
        <w:rPr>
          <w:rFonts w:ascii="Times New Roman" w:eastAsia="Times New Roman" w:hAnsi="Times New Roman" w:cs="Times New Roman"/>
          <w:sz w:val="24"/>
          <w:szCs w:val="24"/>
          <w:lang w:eastAsia="ru-RU"/>
        </w:rPr>
        <w:t>выпускает первые 460 штук. У</w:t>
      </w:r>
      <w:r w:rsidR="00C32CB2" w:rsidRPr="00C32CB2">
        <w:rPr>
          <w:rFonts w:ascii="Times New Roman" w:eastAsia="Times New Roman" w:hAnsi="Times New Roman" w:cs="Times New Roman"/>
          <w:sz w:val="24"/>
          <w:szCs w:val="24"/>
          <w:lang w:eastAsia="ru-RU"/>
        </w:rPr>
        <w:t xml:space="preserve">же в 1953 году МТЗ изготавливает 6070 тракторов, </w:t>
      </w:r>
      <w:r w:rsidR="009210E5">
        <w:rPr>
          <w:rFonts w:ascii="Times New Roman" w:eastAsia="Times New Roman" w:hAnsi="Times New Roman" w:cs="Times New Roman"/>
          <w:sz w:val="24"/>
          <w:szCs w:val="24"/>
          <w:lang w:eastAsia="ru-RU"/>
        </w:rPr>
        <w:t xml:space="preserve">в </w:t>
      </w:r>
      <w:r w:rsidR="00C32CB2" w:rsidRPr="00C32CB2">
        <w:rPr>
          <w:rFonts w:ascii="Times New Roman" w:eastAsia="Times New Roman" w:hAnsi="Times New Roman" w:cs="Times New Roman"/>
          <w:sz w:val="24"/>
          <w:szCs w:val="24"/>
          <w:lang w:eastAsia="ru-RU"/>
        </w:rPr>
        <w:t xml:space="preserve">1954 г. - 5950, </w:t>
      </w:r>
      <w:r w:rsidR="009210E5">
        <w:rPr>
          <w:rFonts w:ascii="Times New Roman" w:eastAsia="Times New Roman" w:hAnsi="Times New Roman" w:cs="Times New Roman"/>
          <w:sz w:val="24"/>
          <w:szCs w:val="24"/>
          <w:lang w:eastAsia="ru-RU"/>
        </w:rPr>
        <w:t xml:space="preserve">в </w:t>
      </w:r>
      <w:r w:rsidR="00C32CB2" w:rsidRPr="00C32CB2">
        <w:rPr>
          <w:rFonts w:ascii="Times New Roman" w:eastAsia="Times New Roman" w:hAnsi="Times New Roman" w:cs="Times New Roman"/>
          <w:sz w:val="24"/>
          <w:szCs w:val="24"/>
          <w:lang w:eastAsia="ru-RU"/>
        </w:rPr>
        <w:t>1955 г. - 5440.</w:t>
      </w:r>
    </w:p>
    <w:p w:rsidR="00C32CB2" w:rsidRPr="00C32CB2" w:rsidRDefault="00AB615C"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1A94">
        <w:rPr>
          <w:rFonts w:ascii="Times New Roman" w:eastAsia="Times New Roman" w:hAnsi="Times New Roman" w:cs="Times New Roman"/>
          <w:sz w:val="24"/>
          <w:szCs w:val="24"/>
          <w:lang w:eastAsia="ru-RU"/>
        </w:rPr>
        <w:t>В период 1953-</w:t>
      </w:r>
      <w:r w:rsidR="00C32CB2" w:rsidRPr="00C32CB2">
        <w:rPr>
          <w:rFonts w:ascii="Times New Roman" w:eastAsia="Times New Roman" w:hAnsi="Times New Roman" w:cs="Times New Roman"/>
          <w:sz w:val="24"/>
          <w:szCs w:val="24"/>
          <w:lang w:eastAsia="ru-RU"/>
        </w:rPr>
        <w:t>54 г. Минский тракторный завод осуществил модернизацию трактора КТ-12, значительно повысив его гарантийный срок службы. Если у KT-12 гарантийный срок службы составлял 1000 часов, то у модернизированной машины, получившей марку КТ-12А, он был увеличен до 1500 часов. КТ-12А Минский тракторный завод начал выпускать в 1955 году.</w:t>
      </w:r>
    </w:p>
    <w:p w:rsidR="006348EA" w:rsidRDefault="00C32CB2" w:rsidP="00784DF3">
      <w:pPr>
        <w:spacing w:line="240" w:lineRule="auto"/>
        <w:rPr>
          <w:rFonts w:ascii="Times New Roman" w:eastAsia="Times New Roman" w:hAnsi="Times New Roman" w:cs="Times New Roman"/>
          <w:sz w:val="24"/>
          <w:szCs w:val="24"/>
          <w:lang w:eastAsia="ru-RU"/>
        </w:rPr>
      </w:pPr>
      <w:r w:rsidRPr="00C32CB2">
        <w:rPr>
          <w:rFonts w:ascii="Times New Roman" w:eastAsia="Times New Roman" w:hAnsi="Times New Roman" w:cs="Times New Roman"/>
          <w:sz w:val="24"/>
          <w:szCs w:val="24"/>
          <w:lang w:eastAsia="ru-RU"/>
        </w:rPr>
        <w:t xml:space="preserve">Однако проведенная модернизация трактора КТ-12 не устранила основных его недостатков: </w:t>
      </w:r>
      <w:proofErr w:type="spellStart"/>
      <w:r w:rsidRPr="00C32CB2">
        <w:rPr>
          <w:rFonts w:ascii="Times New Roman" w:eastAsia="Times New Roman" w:hAnsi="Times New Roman" w:cs="Times New Roman"/>
          <w:sz w:val="24"/>
          <w:szCs w:val="24"/>
          <w:lang w:eastAsia="ru-RU"/>
        </w:rPr>
        <w:t>вздыбливания</w:t>
      </w:r>
      <w:proofErr w:type="spellEnd"/>
      <w:r w:rsidRPr="00C32CB2">
        <w:rPr>
          <w:rFonts w:ascii="Times New Roman" w:eastAsia="Times New Roman" w:hAnsi="Times New Roman" w:cs="Times New Roman"/>
          <w:sz w:val="24"/>
          <w:szCs w:val="24"/>
          <w:lang w:eastAsia="ru-RU"/>
        </w:rPr>
        <w:t xml:space="preserve">, недостаточной мощности двигателя и неприспособленности для трелевки хлыстов комлями вперед. В целях повышения производительности, улучшений его динамических и эксплуатационных показателей конструкторы Минского тракторного завода под руководством главного конструктора </w:t>
      </w:r>
      <w:r w:rsidR="00B63A06" w:rsidRPr="00B63A06">
        <w:rPr>
          <w:rFonts w:ascii="Times New Roman" w:eastAsia="Times New Roman" w:hAnsi="Times New Roman" w:cs="Times New Roman"/>
          <w:sz w:val="24"/>
          <w:szCs w:val="24"/>
          <w:lang w:eastAsia="ru-RU"/>
        </w:rPr>
        <w:t xml:space="preserve">лауреата Сталинской премии </w:t>
      </w:r>
      <w:r w:rsidRPr="00C32CB2">
        <w:rPr>
          <w:rFonts w:ascii="Times New Roman" w:eastAsia="Times New Roman" w:hAnsi="Times New Roman" w:cs="Times New Roman"/>
          <w:sz w:val="24"/>
          <w:szCs w:val="24"/>
          <w:lang w:eastAsia="ru-RU"/>
        </w:rPr>
        <w:t xml:space="preserve">И. И. </w:t>
      </w:r>
      <w:proofErr w:type="spellStart"/>
      <w:r w:rsidRPr="00C32CB2">
        <w:rPr>
          <w:rFonts w:ascii="Times New Roman" w:eastAsia="Times New Roman" w:hAnsi="Times New Roman" w:cs="Times New Roman"/>
          <w:sz w:val="24"/>
          <w:szCs w:val="24"/>
          <w:lang w:eastAsia="ru-RU"/>
        </w:rPr>
        <w:t>Дронга</w:t>
      </w:r>
      <w:proofErr w:type="spellEnd"/>
      <w:r w:rsidRPr="00C32CB2">
        <w:rPr>
          <w:rFonts w:ascii="Times New Roman" w:eastAsia="Times New Roman" w:hAnsi="Times New Roman" w:cs="Times New Roman"/>
          <w:sz w:val="24"/>
          <w:szCs w:val="24"/>
          <w:lang w:eastAsia="ru-RU"/>
        </w:rPr>
        <w:t xml:space="preserve"> разработали на базе трактора КТ-12А трелевочный трактор ТДТ-40</w:t>
      </w:r>
      <w:r w:rsidR="00B63A06" w:rsidRPr="00B63A06">
        <w:rPr>
          <w:rFonts w:ascii="Times New Roman" w:eastAsia="Times New Roman" w:hAnsi="Times New Roman" w:cs="Times New Roman"/>
          <w:sz w:val="24"/>
          <w:szCs w:val="24"/>
          <w:lang w:eastAsia="ru-RU"/>
        </w:rPr>
        <w:t xml:space="preserve"> класса тяги 2 тс</w:t>
      </w:r>
      <w:r w:rsidRPr="00C32CB2">
        <w:rPr>
          <w:rFonts w:ascii="Times New Roman" w:eastAsia="Times New Roman" w:hAnsi="Times New Roman" w:cs="Times New Roman"/>
          <w:sz w:val="24"/>
          <w:szCs w:val="24"/>
          <w:lang w:eastAsia="ru-RU"/>
        </w:rPr>
        <w:t>.</w:t>
      </w:r>
      <w:r w:rsidR="006348EA" w:rsidRPr="006348EA">
        <w:rPr>
          <w:rFonts w:ascii="Times New Roman" w:eastAsia="Times New Roman" w:hAnsi="Times New Roman" w:cs="Times New Roman"/>
          <w:sz w:val="24"/>
          <w:szCs w:val="24"/>
          <w:lang w:eastAsia="ru-RU"/>
        </w:rPr>
        <w:t xml:space="preserve"> </w:t>
      </w:r>
      <w:r w:rsidR="006348EA" w:rsidRPr="00B63A06">
        <w:rPr>
          <w:rFonts w:ascii="Times New Roman" w:eastAsia="Times New Roman" w:hAnsi="Times New Roman" w:cs="Times New Roman"/>
          <w:sz w:val="24"/>
          <w:szCs w:val="24"/>
          <w:lang w:eastAsia="ru-RU"/>
        </w:rPr>
        <w:t>Главной особенностью ТДТ-40 стало наличие нового, работавшего на дизельном топливе, двигателя Д-40Т, унифицированного с дизелями марки Д-40К и Д-36, в результате чего трактор из</w:t>
      </w:r>
      <w:r w:rsidR="006348EA">
        <w:rPr>
          <w:rFonts w:ascii="Times New Roman" w:eastAsia="Times New Roman" w:hAnsi="Times New Roman" w:cs="Times New Roman"/>
          <w:sz w:val="24"/>
          <w:szCs w:val="24"/>
          <w:lang w:eastAsia="ru-RU"/>
        </w:rPr>
        <w:t>бавился от громоздкой  газогенераторной установки</w:t>
      </w:r>
      <w:r w:rsidR="006348EA" w:rsidRPr="00B63A06">
        <w:rPr>
          <w:rFonts w:ascii="Times New Roman" w:eastAsia="Times New Roman" w:hAnsi="Times New Roman" w:cs="Times New Roman"/>
          <w:sz w:val="24"/>
          <w:szCs w:val="24"/>
          <w:lang w:eastAsia="ru-RU"/>
        </w:rPr>
        <w:t xml:space="preserve">. Мощность трактора от установки нового мотора повысилась до 42 л. </w:t>
      </w:r>
      <w:proofErr w:type="gramStart"/>
      <w:r w:rsidR="006348EA" w:rsidRPr="00B63A06">
        <w:rPr>
          <w:rFonts w:ascii="Times New Roman" w:eastAsia="Times New Roman" w:hAnsi="Times New Roman" w:cs="Times New Roman"/>
          <w:sz w:val="24"/>
          <w:szCs w:val="24"/>
          <w:lang w:eastAsia="ru-RU"/>
        </w:rPr>
        <w:t>с</w:t>
      </w:r>
      <w:proofErr w:type="gramEnd"/>
      <w:r w:rsidR="006348EA" w:rsidRPr="00B63A06">
        <w:rPr>
          <w:rFonts w:ascii="Times New Roman" w:eastAsia="Times New Roman" w:hAnsi="Times New Roman" w:cs="Times New Roman"/>
          <w:sz w:val="24"/>
          <w:szCs w:val="24"/>
          <w:lang w:eastAsia="ru-RU"/>
        </w:rPr>
        <w:t xml:space="preserve">. </w:t>
      </w:r>
      <w:proofErr w:type="gramStart"/>
      <w:r w:rsidR="006348EA" w:rsidRPr="00B63A06">
        <w:rPr>
          <w:rFonts w:ascii="Times New Roman" w:eastAsia="Times New Roman" w:hAnsi="Times New Roman" w:cs="Times New Roman"/>
          <w:sz w:val="24"/>
          <w:szCs w:val="24"/>
          <w:lang w:eastAsia="ru-RU"/>
        </w:rPr>
        <w:t>В</w:t>
      </w:r>
      <w:proofErr w:type="gramEnd"/>
      <w:r w:rsidR="006348EA" w:rsidRPr="00B63A06">
        <w:rPr>
          <w:rFonts w:ascii="Times New Roman" w:eastAsia="Times New Roman" w:hAnsi="Times New Roman" w:cs="Times New Roman"/>
          <w:sz w:val="24"/>
          <w:szCs w:val="24"/>
          <w:lang w:eastAsia="ru-RU"/>
        </w:rPr>
        <w:t xml:space="preserve"> результате конструкторских изысканий у ТДТ-40 значительно улучшилось распределение веса по опорным ходовым каткам, от чего уменьшилась его склонность к </w:t>
      </w:r>
      <w:proofErr w:type="spellStart"/>
      <w:r w:rsidR="006348EA" w:rsidRPr="00B63A06">
        <w:rPr>
          <w:rFonts w:ascii="Times New Roman" w:eastAsia="Times New Roman" w:hAnsi="Times New Roman" w:cs="Times New Roman"/>
          <w:sz w:val="24"/>
          <w:szCs w:val="24"/>
          <w:lang w:eastAsia="ru-RU"/>
        </w:rPr>
        <w:t>вздыбливанию</w:t>
      </w:r>
      <w:proofErr w:type="spellEnd"/>
      <w:r w:rsidR="006348EA" w:rsidRPr="00B63A06">
        <w:rPr>
          <w:rFonts w:ascii="Times New Roman" w:eastAsia="Times New Roman" w:hAnsi="Times New Roman" w:cs="Times New Roman"/>
          <w:sz w:val="24"/>
          <w:szCs w:val="24"/>
          <w:lang w:eastAsia="ru-RU"/>
        </w:rPr>
        <w:t xml:space="preserve"> при формировании пакета срубленных деревьев. Погрузочный щит тоже претерпел изменения – теперь он откидывался при помощи торсионов, стал шире и прочнее. Его грузоподъемность - 2500 кг. Тяговое усилие лебедки повысилось до 4470 кг, а это почти на тонну больше чем у КТ-12. Продольная устойчивость трактора тоже улучшилась. Модернизация узлов трансмиссии позволила повысить тяговые усилия до 3270 </w:t>
      </w:r>
      <w:proofErr w:type="spellStart"/>
      <w:r w:rsidR="006348EA" w:rsidRPr="00B63A06">
        <w:rPr>
          <w:rFonts w:ascii="Times New Roman" w:eastAsia="Times New Roman" w:hAnsi="Times New Roman" w:cs="Times New Roman"/>
          <w:sz w:val="24"/>
          <w:szCs w:val="24"/>
          <w:lang w:eastAsia="ru-RU"/>
        </w:rPr>
        <w:t>кГ</w:t>
      </w:r>
      <w:proofErr w:type="spellEnd"/>
      <w:r w:rsidR="006348EA" w:rsidRPr="00B63A06">
        <w:rPr>
          <w:rFonts w:ascii="Times New Roman" w:eastAsia="Times New Roman" w:hAnsi="Times New Roman" w:cs="Times New Roman"/>
          <w:sz w:val="24"/>
          <w:szCs w:val="24"/>
          <w:lang w:eastAsia="ru-RU"/>
        </w:rPr>
        <w:t xml:space="preserve"> на первой передаче. Скорость движения у ТДТ-40 изменялась в диапазонах от 2,16 на первой передаче до 11,65 км/час на пятой. Скорость заднего хода – 2,9 км/час. Всего у трактора пять передач переднего хода и одна заднего. Габаритные параметры ТДТ-40, мм: 4500 х 1830 х 2430. Колея – </w:t>
      </w:r>
      <w:r w:rsidR="006348EA" w:rsidRPr="00B63A06">
        <w:rPr>
          <w:rFonts w:ascii="Times New Roman" w:eastAsia="Times New Roman" w:hAnsi="Times New Roman" w:cs="Times New Roman"/>
          <w:sz w:val="24"/>
          <w:szCs w:val="24"/>
          <w:lang w:eastAsia="ru-RU"/>
        </w:rPr>
        <w:lastRenderedPageBreak/>
        <w:t>1480 мм, ширина траков гусениц – 340 мм, дорожный просвет – 540 мм. При массе трактора в 6450 кг удельное давление на грунт составляло 0,46 кг/см</w:t>
      </w:r>
      <w:proofErr w:type="gramStart"/>
      <w:r w:rsidR="006348EA">
        <w:rPr>
          <w:rFonts w:ascii="Times New Roman" w:eastAsia="Times New Roman" w:hAnsi="Times New Roman" w:cs="Times New Roman"/>
          <w:sz w:val="24"/>
          <w:szCs w:val="24"/>
          <w:lang w:eastAsia="ru-RU"/>
        </w:rPr>
        <w:t>2</w:t>
      </w:r>
      <w:proofErr w:type="gramEnd"/>
      <w:r w:rsidR="006348EA" w:rsidRPr="00B63A06">
        <w:rPr>
          <w:rFonts w:ascii="Times New Roman" w:eastAsia="Times New Roman" w:hAnsi="Times New Roman" w:cs="Times New Roman"/>
          <w:sz w:val="24"/>
          <w:szCs w:val="24"/>
          <w:lang w:eastAsia="ru-RU"/>
        </w:rPr>
        <w:t xml:space="preserve">. </w:t>
      </w:r>
      <w:r w:rsidR="006348EA">
        <w:rPr>
          <w:rFonts w:ascii="Times New Roman" w:eastAsia="Times New Roman" w:hAnsi="Times New Roman" w:cs="Times New Roman"/>
          <w:sz w:val="24"/>
          <w:szCs w:val="24"/>
          <w:lang w:eastAsia="ru-RU"/>
        </w:rPr>
        <w:t xml:space="preserve"> </w:t>
      </w:r>
    </w:p>
    <w:p w:rsidR="00C60FD2" w:rsidRDefault="00C32CB2" w:rsidP="00784DF3">
      <w:pPr>
        <w:spacing w:line="240" w:lineRule="auto"/>
        <w:rPr>
          <w:rFonts w:ascii="Times New Roman" w:eastAsia="Times New Roman" w:hAnsi="Times New Roman" w:cs="Times New Roman"/>
          <w:sz w:val="24"/>
          <w:szCs w:val="24"/>
          <w:lang w:eastAsia="ru-RU"/>
        </w:rPr>
      </w:pPr>
      <w:r w:rsidRPr="00C32CB2">
        <w:rPr>
          <w:rFonts w:ascii="Times New Roman" w:eastAsia="Times New Roman" w:hAnsi="Times New Roman" w:cs="Times New Roman"/>
          <w:sz w:val="24"/>
          <w:szCs w:val="24"/>
          <w:lang w:eastAsia="ru-RU"/>
        </w:rPr>
        <w:t xml:space="preserve"> </w:t>
      </w:r>
      <w:r w:rsidR="00C60FD2" w:rsidRPr="00905122">
        <w:rPr>
          <w:rFonts w:ascii="Times New Roman" w:eastAsia="Times New Roman" w:hAnsi="Times New Roman" w:cs="Times New Roman"/>
          <w:sz w:val="24"/>
          <w:szCs w:val="24"/>
          <w:lang w:eastAsia="ru-RU"/>
        </w:rPr>
        <w:t>По решению Министерства тракторного и сельскохозяйственного машиностроения СССР с мая 1956 года на МТЗ началось серийное производство дизельных тракторов ТДТ-40. К концу года их число достигло 3430.</w:t>
      </w:r>
    </w:p>
    <w:p w:rsidR="00024A5A" w:rsidRDefault="00024A5A"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Постановлением правительства СССР от 30 января 1956 года для производства тракторов ТДТ-40 Министерству тракторного и сельскохозяйственного машиностроения СССР был передан Онежский машиностроительный завод в Петрозаводске. До этого он находился в ведении Министерства лесной промышленности СССР</w:t>
      </w:r>
      <w:r w:rsidR="003A6BB8">
        <w:rPr>
          <w:rFonts w:ascii="Times New Roman" w:eastAsia="Times New Roman" w:hAnsi="Times New Roman" w:cs="Times New Roman"/>
          <w:sz w:val="24"/>
          <w:szCs w:val="24"/>
          <w:lang w:eastAsia="ru-RU"/>
        </w:rPr>
        <w:t xml:space="preserve"> и </w:t>
      </w:r>
      <w:r w:rsidR="00A143A5">
        <w:rPr>
          <w:rFonts w:ascii="Times New Roman" w:eastAsia="Times New Roman" w:hAnsi="Times New Roman" w:cs="Times New Roman"/>
          <w:sz w:val="24"/>
          <w:szCs w:val="24"/>
          <w:lang w:eastAsia="ru-RU"/>
        </w:rPr>
        <w:t xml:space="preserve">в основном </w:t>
      </w:r>
      <w:r w:rsidR="003A6BB8">
        <w:rPr>
          <w:rFonts w:ascii="Times New Roman" w:eastAsia="Times New Roman" w:hAnsi="Times New Roman" w:cs="Times New Roman"/>
          <w:sz w:val="24"/>
          <w:szCs w:val="24"/>
          <w:lang w:eastAsia="ru-RU"/>
        </w:rPr>
        <w:t>занимался капитальным ремонтом тракторов КТ-12</w:t>
      </w:r>
      <w:r w:rsidR="00A143A5">
        <w:rPr>
          <w:rFonts w:ascii="Times New Roman" w:eastAsia="Times New Roman" w:hAnsi="Times New Roman" w:cs="Times New Roman"/>
          <w:sz w:val="24"/>
          <w:szCs w:val="24"/>
          <w:lang w:eastAsia="ru-RU"/>
        </w:rPr>
        <w:t xml:space="preserve">, а также их </w:t>
      </w:r>
      <w:r w:rsidR="006E1AC3">
        <w:rPr>
          <w:rFonts w:ascii="Times New Roman" w:eastAsia="Times New Roman" w:hAnsi="Times New Roman" w:cs="Times New Roman"/>
          <w:sz w:val="24"/>
          <w:szCs w:val="24"/>
          <w:lang w:eastAsia="ru-RU"/>
        </w:rPr>
        <w:t>переоборудование</w:t>
      </w:r>
      <w:r w:rsidR="00A143A5">
        <w:rPr>
          <w:rFonts w:ascii="Times New Roman" w:eastAsia="Times New Roman" w:hAnsi="Times New Roman" w:cs="Times New Roman"/>
          <w:sz w:val="24"/>
          <w:szCs w:val="24"/>
          <w:lang w:eastAsia="ru-RU"/>
        </w:rPr>
        <w:t xml:space="preserve"> в ТДТ-40</w:t>
      </w:r>
      <w:r>
        <w:rPr>
          <w:rFonts w:ascii="Times New Roman" w:eastAsia="Times New Roman" w:hAnsi="Times New Roman" w:cs="Times New Roman"/>
          <w:sz w:val="24"/>
          <w:szCs w:val="24"/>
          <w:lang w:eastAsia="ru-RU"/>
        </w:rPr>
        <w:t>. В 1957 году, без прекращения производства ТДТ-40 на МТЗ, началось освоение трактора на Онежском тракторном заводе. Всего до 1958 года МТЗ выпустил 12977 тракторов ТДТ-40.</w:t>
      </w:r>
      <w:r w:rsidR="007F6CE2">
        <w:rPr>
          <w:rFonts w:ascii="Times New Roman" w:eastAsia="Times New Roman" w:hAnsi="Times New Roman" w:cs="Times New Roman"/>
          <w:sz w:val="24"/>
          <w:szCs w:val="24"/>
          <w:lang w:eastAsia="ru-RU"/>
        </w:rPr>
        <w:t xml:space="preserve"> </w:t>
      </w:r>
      <w:r w:rsidR="007F6CE2" w:rsidRPr="007F6CE2">
        <w:rPr>
          <w:rFonts w:ascii="Times New Roman" w:eastAsia="Times New Roman" w:hAnsi="Times New Roman" w:cs="Times New Roman"/>
          <w:sz w:val="24"/>
          <w:szCs w:val="24"/>
          <w:lang w:eastAsia="ru-RU"/>
        </w:rPr>
        <w:t xml:space="preserve">Первая машина сошла со сборочного конвейера ОТЗ 29 июня 1956 года. </w:t>
      </w:r>
      <w:r w:rsidR="007F6CE2">
        <w:rPr>
          <w:rFonts w:ascii="Times New Roman" w:eastAsia="Times New Roman" w:hAnsi="Times New Roman" w:cs="Times New Roman"/>
          <w:sz w:val="24"/>
          <w:szCs w:val="24"/>
          <w:lang w:eastAsia="ru-RU"/>
        </w:rPr>
        <w:t xml:space="preserve"> </w:t>
      </w:r>
    </w:p>
    <w:p w:rsidR="007F01C3" w:rsidRDefault="006E1AC3"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32CB2">
        <w:rPr>
          <w:rFonts w:ascii="Times New Roman" w:eastAsia="Times New Roman" w:hAnsi="Times New Roman" w:cs="Times New Roman"/>
          <w:sz w:val="24"/>
          <w:szCs w:val="24"/>
          <w:lang w:eastAsia="ru-RU"/>
        </w:rPr>
        <w:t>В период с 1956 по 1959 гг. происходила замена тракторов КТ-12А путем переоборудования их вначале в тракторы КДТ-36, а затем в КДТ-40 и ТДТ-40.</w:t>
      </w:r>
      <w:r>
        <w:rPr>
          <w:rFonts w:ascii="Times New Roman" w:eastAsia="Times New Roman" w:hAnsi="Times New Roman" w:cs="Times New Roman"/>
          <w:sz w:val="24"/>
          <w:szCs w:val="24"/>
          <w:lang w:eastAsia="ru-RU"/>
        </w:rPr>
        <w:t xml:space="preserve"> </w:t>
      </w:r>
      <w:r w:rsidRPr="00C32CB2">
        <w:rPr>
          <w:rFonts w:ascii="Times New Roman" w:eastAsia="Times New Roman" w:hAnsi="Times New Roman" w:cs="Times New Roman"/>
          <w:sz w:val="24"/>
          <w:szCs w:val="24"/>
          <w:lang w:eastAsia="ru-RU"/>
        </w:rPr>
        <w:t xml:space="preserve">Вместо газогенераторного двигателя на трактор устанавливались дизельные двигатели соответственно Д-36 (36 л. </w:t>
      </w:r>
      <w:proofErr w:type="gramStart"/>
      <w:r w:rsidRPr="00C32CB2">
        <w:rPr>
          <w:rFonts w:ascii="Times New Roman" w:eastAsia="Times New Roman" w:hAnsi="Times New Roman" w:cs="Times New Roman"/>
          <w:sz w:val="24"/>
          <w:szCs w:val="24"/>
          <w:lang w:eastAsia="ru-RU"/>
        </w:rPr>
        <w:t>с</w:t>
      </w:r>
      <w:proofErr w:type="gramEnd"/>
      <w:r w:rsidRPr="00C32CB2">
        <w:rPr>
          <w:rFonts w:ascii="Times New Roman" w:eastAsia="Times New Roman" w:hAnsi="Times New Roman" w:cs="Times New Roman"/>
          <w:sz w:val="24"/>
          <w:szCs w:val="24"/>
          <w:lang w:eastAsia="ru-RU"/>
        </w:rPr>
        <w:t>.) и Д-40Т (42 л. с.).</w:t>
      </w:r>
      <w:r>
        <w:rPr>
          <w:rFonts w:ascii="Times New Roman" w:eastAsia="Times New Roman" w:hAnsi="Times New Roman" w:cs="Times New Roman"/>
          <w:sz w:val="24"/>
          <w:szCs w:val="24"/>
          <w:lang w:eastAsia="ru-RU"/>
        </w:rPr>
        <w:t xml:space="preserve"> П</w:t>
      </w:r>
      <w:r w:rsidRPr="00C32CB2">
        <w:rPr>
          <w:rFonts w:ascii="Times New Roman" w:eastAsia="Times New Roman" w:hAnsi="Times New Roman" w:cs="Times New Roman"/>
          <w:sz w:val="24"/>
          <w:szCs w:val="24"/>
          <w:lang w:eastAsia="ru-RU"/>
        </w:rPr>
        <w:t>омимо замены двигателя для устранения «</w:t>
      </w:r>
      <w:proofErr w:type="spellStart"/>
      <w:r w:rsidRPr="00C32CB2">
        <w:rPr>
          <w:rFonts w:ascii="Times New Roman" w:eastAsia="Times New Roman" w:hAnsi="Times New Roman" w:cs="Times New Roman"/>
          <w:sz w:val="24"/>
          <w:szCs w:val="24"/>
          <w:lang w:eastAsia="ru-RU"/>
        </w:rPr>
        <w:t>вздыбливания</w:t>
      </w:r>
      <w:proofErr w:type="spellEnd"/>
      <w:r w:rsidRPr="00C32CB2">
        <w:rPr>
          <w:rFonts w:ascii="Times New Roman" w:eastAsia="Times New Roman" w:hAnsi="Times New Roman" w:cs="Times New Roman"/>
          <w:sz w:val="24"/>
          <w:szCs w:val="24"/>
          <w:lang w:eastAsia="ru-RU"/>
        </w:rPr>
        <w:t>» при движении с возом в модернизированном тракторе двигатель с коробкой перемены передач, лебедка передвигались вперед по ходу машины на 210 мм. Благодаря этому, центр тяжести машины сместился вперед на 75 мм, что существенно повысило устойчивость при трелевке. Кроме этого, при переоборудовании заменялись главные и малые балансиры, натяжное устройство, усиливалась рама, устанавливался более прочный щит и т. д.</w:t>
      </w:r>
    </w:p>
    <w:p w:rsidR="009F6792" w:rsidRDefault="008E59B2"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6792" w:rsidRPr="009F6792">
        <w:rPr>
          <w:rFonts w:ascii="Times New Roman" w:eastAsia="Times New Roman" w:hAnsi="Times New Roman" w:cs="Times New Roman"/>
          <w:sz w:val="24"/>
          <w:szCs w:val="24"/>
          <w:lang w:eastAsia="ru-RU"/>
        </w:rPr>
        <w:t xml:space="preserve">За 1956 год - первый год производства на ОТЗ тракторов ТДТ-40 - завод изготовил 477 машин. 25 июня 1957 г. на заводе </w:t>
      </w:r>
      <w:r w:rsidR="009F6792">
        <w:rPr>
          <w:rFonts w:ascii="Times New Roman" w:eastAsia="Times New Roman" w:hAnsi="Times New Roman" w:cs="Times New Roman"/>
          <w:sz w:val="24"/>
          <w:szCs w:val="24"/>
          <w:lang w:eastAsia="ru-RU"/>
        </w:rPr>
        <w:t>был собран тысячный трактор, а с</w:t>
      </w:r>
      <w:r w:rsidR="009F6792" w:rsidRPr="009F6792">
        <w:rPr>
          <w:rFonts w:ascii="Times New Roman" w:eastAsia="Times New Roman" w:hAnsi="Times New Roman" w:cs="Times New Roman"/>
          <w:sz w:val="24"/>
          <w:szCs w:val="24"/>
          <w:lang w:eastAsia="ru-RU"/>
        </w:rPr>
        <w:t xml:space="preserve"> 1960 г. предприятие уже производило бол</w:t>
      </w:r>
      <w:r w:rsidR="009F6792">
        <w:rPr>
          <w:rFonts w:ascii="Times New Roman" w:eastAsia="Times New Roman" w:hAnsi="Times New Roman" w:cs="Times New Roman"/>
          <w:sz w:val="24"/>
          <w:szCs w:val="24"/>
          <w:lang w:eastAsia="ru-RU"/>
        </w:rPr>
        <w:t>ее 4000 тракторов в год. Однако</w:t>
      </w:r>
      <w:r w:rsidR="009F6792" w:rsidRPr="009F6792">
        <w:rPr>
          <w:rFonts w:ascii="Times New Roman" w:eastAsia="Times New Roman" w:hAnsi="Times New Roman" w:cs="Times New Roman"/>
          <w:sz w:val="24"/>
          <w:szCs w:val="24"/>
          <w:lang w:eastAsia="ru-RU"/>
        </w:rPr>
        <w:t xml:space="preserve"> ТДТ-40</w:t>
      </w:r>
      <w:r w:rsidR="009F6792">
        <w:rPr>
          <w:rFonts w:ascii="Times New Roman" w:eastAsia="Times New Roman" w:hAnsi="Times New Roman" w:cs="Times New Roman"/>
          <w:sz w:val="24"/>
          <w:szCs w:val="24"/>
          <w:lang w:eastAsia="ru-RU"/>
        </w:rPr>
        <w:t xml:space="preserve">, ведущий свое родство от КТ-12 </w:t>
      </w:r>
      <w:r w:rsidR="009F6792" w:rsidRPr="009F6792">
        <w:rPr>
          <w:rFonts w:ascii="Times New Roman" w:eastAsia="Times New Roman" w:hAnsi="Times New Roman" w:cs="Times New Roman"/>
          <w:sz w:val="24"/>
          <w:szCs w:val="24"/>
          <w:lang w:eastAsia="ru-RU"/>
        </w:rPr>
        <w:t>унаследовал много «врожденных» недостатков от своего прототипа.</w:t>
      </w:r>
      <w:r w:rsidR="00902FA4">
        <w:rPr>
          <w:rFonts w:ascii="Times New Roman" w:eastAsia="Times New Roman" w:hAnsi="Times New Roman" w:cs="Times New Roman"/>
          <w:sz w:val="24"/>
          <w:szCs w:val="24"/>
          <w:lang w:eastAsia="ru-RU"/>
        </w:rPr>
        <w:t xml:space="preserve"> В результате </w:t>
      </w:r>
      <w:proofErr w:type="gramStart"/>
      <w:r w:rsidR="00902FA4">
        <w:rPr>
          <w:rFonts w:ascii="Times New Roman" w:eastAsia="Times New Roman" w:hAnsi="Times New Roman" w:cs="Times New Roman"/>
          <w:sz w:val="24"/>
          <w:szCs w:val="24"/>
          <w:lang w:eastAsia="ru-RU"/>
        </w:rPr>
        <w:t>модернизации,</w:t>
      </w:r>
      <w:r w:rsidR="00902FA4" w:rsidRPr="009F6792">
        <w:rPr>
          <w:rFonts w:ascii="Times New Roman" w:eastAsia="Times New Roman" w:hAnsi="Times New Roman" w:cs="Times New Roman"/>
          <w:sz w:val="24"/>
          <w:szCs w:val="24"/>
          <w:lang w:eastAsia="ru-RU"/>
        </w:rPr>
        <w:t xml:space="preserve"> </w:t>
      </w:r>
      <w:r w:rsidR="009F6792" w:rsidRPr="009F6792">
        <w:rPr>
          <w:rFonts w:ascii="Times New Roman" w:eastAsia="Times New Roman" w:hAnsi="Times New Roman" w:cs="Times New Roman"/>
          <w:sz w:val="24"/>
          <w:szCs w:val="24"/>
          <w:lang w:eastAsia="ru-RU"/>
        </w:rPr>
        <w:t>проведенной в достаточно сжатые сроки была</w:t>
      </w:r>
      <w:proofErr w:type="gramEnd"/>
      <w:r w:rsidR="009F6792" w:rsidRPr="009F6792">
        <w:rPr>
          <w:rFonts w:ascii="Times New Roman" w:eastAsia="Times New Roman" w:hAnsi="Times New Roman" w:cs="Times New Roman"/>
          <w:sz w:val="24"/>
          <w:szCs w:val="24"/>
          <w:lang w:eastAsia="ru-RU"/>
        </w:rPr>
        <w:t xml:space="preserve"> создана обновленная модель трелевочного трактора, получившая наименование ТДТ-40М. В 1961 г. на ОТЗ развернули производство новой модели </w:t>
      </w:r>
      <w:proofErr w:type="gramStart"/>
      <w:r w:rsidR="009F6792" w:rsidRPr="009F6792">
        <w:rPr>
          <w:rFonts w:ascii="Times New Roman" w:eastAsia="Times New Roman" w:hAnsi="Times New Roman" w:cs="Times New Roman"/>
          <w:sz w:val="24"/>
          <w:szCs w:val="24"/>
          <w:lang w:eastAsia="ru-RU"/>
        </w:rPr>
        <w:t>и</w:t>
      </w:r>
      <w:proofErr w:type="gramEnd"/>
      <w:r w:rsidR="009F6792" w:rsidRPr="009F6792">
        <w:rPr>
          <w:rFonts w:ascii="Times New Roman" w:eastAsia="Times New Roman" w:hAnsi="Times New Roman" w:cs="Times New Roman"/>
          <w:sz w:val="24"/>
          <w:szCs w:val="24"/>
          <w:lang w:eastAsia="ru-RU"/>
        </w:rPr>
        <w:t xml:space="preserve"> начиная со следующего, 1962 г. старая версия трактора уже больше не выпускалась. Выросли и объемы производства, так в 1963 г. завод выпустил 6509, а в 1964 г. 7103 трактора ТДТ-40М.</w:t>
      </w:r>
    </w:p>
    <w:p w:rsidR="00B63A06" w:rsidRPr="00B63A06" w:rsidRDefault="00902FA4"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3A06" w:rsidRPr="00B63A06">
        <w:rPr>
          <w:rFonts w:ascii="Times New Roman" w:eastAsia="Times New Roman" w:hAnsi="Times New Roman" w:cs="Times New Roman"/>
          <w:sz w:val="24"/>
          <w:szCs w:val="24"/>
          <w:lang w:eastAsia="ru-RU"/>
        </w:rPr>
        <w:t xml:space="preserve"> Этот трактор впоследствии стал самым массовым трактором на лесоразработках в период </w:t>
      </w:r>
      <w:r w:rsidR="00336D47">
        <w:rPr>
          <w:rFonts w:ascii="Times New Roman" w:eastAsia="Times New Roman" w:hAnsi="Times New Roman" w:cs="Times New Roman"/>
          <w:sz w:val="24"/>
          <w:szCs w:val="24"/>
          <w:lang w:eastAsia="ru-RU"/>
        </w:rPr>
        <w:t xml:space="preserve">1960-х </w:t>
      </w:r>
      <w:r w:rsidR="006953AB">
        <w:rPr>
          <w:rFonts w:ascii="Times New Roman" w:eastAsia="Times New Roman" w:hAnsi="Times New Roman" w:cs="Times New Roman"/>
          <w:sz w:val="24"/>
          <w:szCs w:val="24"/>
          <w:lang w:eastAsia="ru-RU"/>
        </w:rPr>
        <w:t>г.</w:t>
      </w:r>
      <w:r w:rsidR="00B63A06" w:rsidRPr="00B63A06">
        <w:rPr>
          <w:rFonts w:ascii="Times New Roman" w:eastAsia="Times New Roman" w:hAnsi="Times New Roman" w:cs="Times New Roman"/>
          <w:sz w:val="24"/>
          <w:szCs w:val="24"/>
          <w:lang w:eastAsia="ru-RU"/>
        </w:rPr>
        <w:t>, в основном по причине простой и надежной конструкции трактора. Кроме основных функций по выволакиванию пакета древесины, с помощью трелевочных тракторов стало возможным осуществлять крупнопакетную погрузку древесины на автомобили-лесовозы методом накатывания обвязанных тросом пачек древесины на коники машины по наклонным б</w:t>
      </w:r>
      <w:r w:rsidR="006953AB">
        <w:rPr>
          <w:rFonts w:ascii="Times New Roman" w:eastAsia="Times New Roman" w:hAnsi="Times New Roman" w:cs="Times New Roman"/>
          <w:sz w:val="24"/>
          <w:szCs w:val="24"/>
          <w:lang w:eastAsia="ru-RU"/>
        </w:rPr>
        <w:t>алкам. Кроме этого, применялся</w:t>
      </w:r>
      <w:r w:rsidR="00B63A06" w:rsidRPr="00B63A06">
        <w:rPr>
          <w:rFonts w:ascii="Times New Roman" w:eastAsia="Times New Roman" w:hAnsi="Times New Roman" w:cs="Times New Roman"/>
          <w:sz w:val="24"/>
          <w:szCs w:val="24"/>
          <w:lang w:eastAsia="ru-RU"/>
        </w:rPr>
        <w:t xml:space="preserve"> метод подъема и погрузки пакета древесины на лесовозы тросами, пропущенными через блоки на вкопанных самодельных стрелах. Все эти операции выполнялись при помощи тракторных лебедок.</w:t>
      </w:r>
    </w:p>
    <w:p w:rsidR="00B63A06" w:rsidRPr="00B63A06" w:rsidRDefault="00060864"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00B63A06" w:rsidRPr="00B63A06">
        <w:rPr>
          <w:rFonts w:ascii="Times New Roman" w:eastAsia="Times New Roman" w:hAnsi="Times New Roman" w:cs="Times New Roman"/>
          <w:sz w:val="24"/>
          <w:szCs w:val="24"/>
          <w:lang w:eastAsia="ru-RU"/>
        </w:rPr>
        <w:t xml:space="preserve">сновой всему у трактора </w:t>
      </w:r>
      <w:r w:rsidR="00CB112A">
        <w:rPr>
          <w:rFonts w:ascii="Times New Roman" w:eastAsia="Times New Roman" w:hAnsi="Times New Roman" w:cs="Times New Roman"/>
          <w:sz w:val="24"/>
          <w:szCs w:val="24"/>
          <w:lang w:eastAsia="ru-RU"/>
        </w:rPr>
        <w:t xml:space="preserve">ТДТ-40М </w:t>
      </w:r>
      <w:r w:rsidR="00B63A06" w:rsidRPr="00B63A06">
        <w:rPr>
          <w:rFonts w:ascii="Times New Roman" w:eastAsia="Times New Roman" w:hAnsi="Times New Roman" w:cs="Times New Roman"/>
          <w:sz w:val="24"/>
          <w:szCs w:val="24"/>
          <w:lang w:eastAsia="ru-RU"/>
        </w:rPr>
        <w:t xml:space="preserve">служит рама, состоящая из двух лонжеронов, поперечных связей в виде трубы, угольников и закрывающего всю конструкцию днища. Спереди на раме имелся мощный буфер из трубы прямоугольного сечения и буксирные крюки. Компоновка и расположение агрегатов осталось прежними. Однако двигатель был установлен другой, марки Д-48Т, унифицированный с общепринятым двигателем Д-48Л сельскохозяйственных тракторов МТЗ и ЛТЗ. Благодаря увеличенной мощности двигателя до 48 </w:t>
      </w:r>
      <w:proofErr w:type="spellStart"/>
      <w:r w:rsidR="00B63A06" w:rsidRPr="00B63A06">
        <w:rPr>
          <w:rFonts w:ascii="Times New Roman" w:eastAsia="Times New Roman" w:hAnsi="Times New Roman" w:cs="Times New Roman"/>
          <w:sz w:val="24"/>
          <w:szCs w:val="24"/>
          <w:lang w:eastAsia="ru-RU"/>
        </w:rPr>
        <w:t>л.</w:t>
      </w:r>
      <w:proofErr w:type="gramStart"/>
      <w:r w:rsidR="00B63A06" w:rsidRPr="00B63A06">
        <w:rPr>
          <w:rFonts w:ascii="Times New Roman" w:eastAsia="Times New Roman" w:hAnsi="Times New Roman" w:cs="Times New Roman"/>
          <w:sz w:val="24"/>
          <w:szCs w:val="24"/>
          <w:lang w:eastAsia="ru-RU"/>
        </w:rPr>
        <w:t>с</w:t>
      </w:r>
      <w:proofErr w:type="spellEnd"/>
      <w:proofErr w:type="gramEnd"/>
      <w:r w:rsidR="00B63A06" w:rsidRPr="00B63A06">
        <w:rPr>
          <w:rFonts w:ascii="Times New Roman" w:eastAsia="Times New Roman" w:hAnsi="Times New Roman" w:cs="Times New Roman"/>
          <w:sz w:val="24"/>
          <w:szCs w:val="24"/>
          <w:lang w:eastAsia="ru-RU"/>
        </w:rPr>
        <w:t xml:space="preserve">. (при 1500 </w:t>
      </w:r>
      <w:proofErr w:type="gramStart"/>
      <w:r w:rsidR="00B63A06" w:rsidRPr="00B63A06">
        <w:rPr>
          <w:rFonts w:ascii="Times New Roman" w:eastAsia="Times New Roman" w:hAnsi="Times New Roman" w:cs="Times New Roman"/>
          <w:sz w:val="24"/>
          <w:szCs w:val="24"/>
          <w:lang w:eastAsia="ru-RU"/>
        </w:rPr>
        <w:t>об</w:t>
      </w:r>
      <w:proofErr w:type="gramEnd"/>
      <w:r w:rsidR="00B63A06" w:rsidRPr="00B63A06">
        <w:rPr>
          <w:rFonts w:ascii="Times New Roman" w:eastAsia="Times New Roman" w:hAnsi="Times New Roman" w:cs="Times New Roman"/>
          <w:sz w:val="24"/>
          <w:szCs w:val="24"/>
          <w:lang w:eastAsia="ru-RU"/>
        </w:rPr>
        <w:t>/мин) у трактора ТДТ-40М увеличилась рейсовая нагрузка почти на 20% (объем вывозимой древесины с 4-6 м3 увеличился до 5-8 м3). Пусковым устройством</w:t>
      </w:r>
      <w:r w:rsidR="00CB112A">
        <w:rPr>
          <w:rFonts w:ascii="Times New Roman" w:eastAsia="Times New Roman" w:hAnsi="Times New Roman" w:cs="Times New Roman"/>
          <w:sz w:val="24"/>
          <w:szCs w:val="24"/>
          <w:lang w:eastAsia="ru-RU"/>
        </w:rPr>
        <w:t xml:space="preserve"> служил широко распространенный</w:t>
      </w:r>
      <w:r w:rsidR="00B63A06" w:rsidRPr="00B63A06">
        <w:rPr>
          <w:rFonts w:ascii="Times New Roman" w:eastAsia="Times New Roman" w:hAnsi="Times New Roman" w:cs="Times New Roman"/>
          <w:sz w:val="24"/>
          <w:szCs w:val="24"/>
          <w:lang w:eastAsia="ru-RU"/>
        </w:rPr>
        <w:t xml:space="preserve"> пусковой о</w:t>
      </w:r>
      <w:r w:rsidR="00CB112A">
        <w:rPr>
          <w:rFonts w:ascii="Times New Roman" w:eastAsia="Times New Roman" w:hAnsi="Times New Roman" w:cs="Times New Roman"/>
          <w:sz w:val="24"/>
          <w:szCs w:val="24"/>
          <w:lang w:eastAsia="ru-RU"/>
        </w:rPr>
        <w:t>дноцилиндровый двигатель ПД-10М</w:t>
      </w:r>
      <w:r w:rsidR="00B63A06" w:rsidRPr="00B63A06">
        <w:rPr>
          <w:rFonts w:ascii="Times New Roman" w:eastAsia="Times New Roman" w:hAnsi="Times New Roman" w:cs="Times New Roman"/>
          <w:sz w:val="24"/>
          <w:szCs w:val="24"/>
          <w:lang w:eastAsia="ru-RU"/>
        </w:rPr>
        <w:t xml:space="preserve">. </w:t>
      </w:r>
      <w:r w:rsidR="005C2EE5">
        <w:rPr>
          <w:rFonts w:ascii="Times New Roman" w:eastAsia="Times New Roman" w:hAnsi="Times New Roman" w:cs="Times New Roman"/>
          <w:sz w:val="24"/>
          <w:szCs w:val="24"/>
          <w:lang w:eastAsia="ru-RU"/>
        </w:rPr>
        <w:t>Для устранения склонности трактора</w:t>
      </w:r>
      <w:r w:rsidR="00AF2B8A">
        <w:rPr>
          <w:rFonts w:ascii="Times New Roman" w:eastAsia="Times New Roman" w:hAnsi="Times New Roman" w:cs="Times New Roman"/>
          <w:sz w:val="24"/>
          <w:szCs w:val="24"/>
          <w:lang w:eastAsia="ru-RU"/>
        </w:rPr>
        <w:t xml:space="preserve"> к</w:t>
      </w:r>
      <w:r w:rsidR="00B63A06" w:rsidRPr="00B63A06">
        <w:rPr>
          <w:rFonts w:ascii="Times New Roman" w:eastAsia="Times New Roman" w:hAnsi="Times New Roman" w:cs="Times New Roman"/>
          <w:sz w:val="24"/>
          <w:szCs w:val="24"/>
          <w:lang w:eastAsia="ru-RU"/>
        </w:rPr>
        <w:t xml:space="preserve"> </w:t>
      </w:r>
      <w:proofErr w:type="spellStart"/>
      <w:r w:rsidR="00B63A06" w:rsidRPr="00B63A06">
        <w:rPr>
          <w:rFonts w:ascii="Times New Roman" w:eastAsia="Times New Roman" w:hAnsi="Times New Roman" w:cs="Times New Roman"/>
          <w:sz w:val="24"/>
          <w:szCs w:val="24"/>
          <w:lang w:eastAsia="ru-RU"/>
        </w:rPr>
        <w:t>вздыбливанию</w:t>
      </w:r>
      <w:proofErr w:type="spellEnd"/>
      <w:r w:rsidR="00B63A06" w:rsidRPr="00B63A06">
        <w:rPr>
          <w:rFonts w:ascii="Times New Roman" w:eastAsia="Times New Roman" w:hAnsi="Times New Roman" w:cs="Times New Roman"/>
          <w:sz w:val="24"/>
          <w:szCs w:val="24"/>
          <w:lang w:eastAsia="ru-RU"/>
        </w:rPr>
        <w:t xml:space="preserve"> при сборке и тра</w:t>
      </w:r>
      <w:r w:rsidR="00AF2B8A">
        <w:rPr>
          <w:rFonts w:ascii="Times New Roman" w:eastAsia="Times New Roman" w:hAnsi="Times New Roman" w:cs="Times New Roman"/>
          <w:sz w:val="24"/>
          <w:szCs w:val="24"/>
          <w:lang w:eastAsia="ru-RU"/>
        </w:rPr>
        <w:t>нспортировке пакетов древесины на модернизированной машине сместили центр</w:t>
      </w:r>
      <w:r w:rsidR="00B63A06" w:rsidRPr="00B63A06">
        <w:rPr>
          <w:rFonts w:ascii="Times New Roman" w:eastAsia="Times New Roman" w:hAnsi="Times New Roman" w:cs="Times New Roman"/>
          <w:sz w:val="24"/>
          <w:szCs w:val="24"/>
          <w:lang w:eastAsia="ru-RU"/>
        </w:rPr>
        <w:t xml:space="preserve"> тяжести ближе к переду путем конструктивного перемещения ходовой системы относительно рамы на 130 мм.</w:t>
      </w:r>
    </w:p>
    <w:p w:rsidR="00B63A06" w:rsidRDefault="00033C81"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3A06" w:rsidRPr="00B63A06">
        <w:rPr>
          <w:rFonts w:ascii="Times New Roman" w:eastAsia="Times New Roman" w:hAnsi="Times New Roman" w:cs="Times New Roman"/>
          <w:sz w:val="24"/>
          <w:szCs w:val="24"/>
          <w:lang w:eastAsia="ru-RU"/>
        </w:rPr>
        <w:t>Другим значительным внедрением стала гидрообъемная система с н</w:t>
      </w:r>
      <w:r w:rsidR="00AF2B8A">
        <w:rPr>
          <w:rFonts w:ascii="Times New Roman" w:eastAsia="Times New Roman" w:hAnsi="Times New Roman" w:cs="Times New Roman"/>
          <w:sz w:val="24"/>
          <w:szCs w:val="24"/>
          <w:lang w:eastAsia="ru-RU"/>
        </w:rPr>
        <w:t xml:space="preserve">асосом НШ-46У, предназначенная </w:t>
      </w:r>
      <w:r w:rsidR="00B63A06" w:rsidRPr="00B63A06">
        <w:rPr>
          <w:rFonts w:ascii="Times New Roman" w:eastAsia="Times New Roman" w:hAnsi="Times New Roman" w:cs="Times New Roman"/>
          <w:sz w:val="24"/>
          <w:szCs w:val="24"/>
          <w:lang w:eastAsia="ru-RU"/>
        </w:rPr>
        <w:t>для приведения в движение погрузочного щита, что значительно облегчило труд тракториста и обеспечило безударную погруз</w:t>
      </w:r>
      <w:r w:rsidR="00AF2B8A">
        <w:rPr>
          <w:rFonts w:ascii="Times New Roman" w:eastAsia="Times New Roman" w:hAnsi="Times New Roman" w:cs="Times New Roman"/>
          <w:sz w:val="24"/>
          <w:szCs w:val="24"/>
          <w:lang w:eastAsia="ru-RU"/>
        </w:rPr>
        <w:t>ку пакета деревьев на трактор.</w:t>
      </w:r>
      <w:r w:rsidR="00B63A06" w:rsidRPr="00B63A06">
        <w:rPr>
          <w:rFonts w:ascii="Times New Roman" w:eastAsia="Times New Roman" w:hAnsi="Times New Roman" w:cs="Times New Roman"/>
          <w:sz w:val="24"/>
          <w:szCs w:val="24"/>
          <w:lang w:eastAsia="ru-RU"/>
        </w:rPr>
        <w:t xml:space="preserve"> Кроме </w:t>
      </w:r>
      <w:r w:rsidR="00B63A06" w:rsidRPr="00B63A06">
        <w:rPr>
          <w:rFonts w:ascii="Times New Roman" w:eastAsia="Times New Roman" w:hAnsi="Times New Roman" w:cs="Times New Roman"/>
          <w:sz w:val="24"/>
          <w:szCs w:val="24"/>
          <w:lang w:eastAsia="ru-RU"/>
        </w:rPr>
        <w:lastRenderedPageBreak/>
        <w:t xml:space="preserve">основной задачи гидравлическая система позволяла использовать трактор на других лесотехнических работах. Для этого необходимо было демонтировать погрузочный щит и установить вместо него необходимое </w:t>
      </w:r>
      <w:proofErr w:type="spellStart"/>
      <w:r w:rsidR="00B63A06" w:rsidRPr="00B63A06">
        <w:rPr>
          <w:rFonts w:ascii="Times New Roman" w:eastAsia="Times New Roman" w:hAnsi="Times New Roman" w:cs="Times New Roman"/>
          <w:sz w:val="24"/>
          <w:szCs w:val="24"/>
          <w:lang w:eastAsia="ru-RU"/>
        </w:rPr>
        <w:t>гидроуправляемое</w:t>
      </w:r>
      <w:proofErr w:type="spellEnd"/>
      <w:r w:rsidR="00B63A06" w:rsidRPr="00B63A06">
        <w:rPr>
          <w:rFonts w:ascii="Times New Roman" w:eastAsia="Times New Roman" w:hAnsi="Times New Roman" w:cs="Times New Roman"/>
          <w:sz w:val="24"/>
          <w:szCs w:val="24"/>
          <w:lang w:eastAsia="ru-RU"/>
        </w:rPr>
        <w:t xml:space="preserve"> оборудование. Для монтажа передней </w:t>
      </w:r>
      <w:proofErr w:type="spellStart"/>
      <w:r w:rsidR="00B63A06" w:rsidRPr="00B63A06">
        <w:rPr>
          <w:rFonts w:ascii="Times New Roman" w:eastAsia="Times New Roman" w:hAnsi="Times New Roman" w:cs="Times New Roman"/>
          <w:sz w:val="24"/>
          <w:szCs w:val="24"/>
          <w:lang w:eastAsia="ru-RU"/>
        </w:rPr>
        <w:t>гидрофицированной</w:t>
      </w:r>
      <w:proofErr w:type="spellEnd"/>
      <w:r w:rsidR="00B63A06" w:rsidRPr="00B63A06">
        <w:rPr>
          <w:rFonts w:ascii="Times New Roman" w:eastAsia="Times New Roman" w:hAnsi="Times New Roman" w:cs="Times New Roman"/>
          <w:sz w:val="24"/>
          <w:szCs w:val="24"/>
          <w:lang w:eastAsia="ru-RU"/>
        </w:rPr>
        <w:t xml:space="preserve"> навески так же были предусмотрены монтажные места. </w:t>
      </w:r>
      <w:r w:rsidR="00022F79">
        <w:rPr>
          <w:rFonts w:ascii="Times New Roman" w:eastAsia="Times New Roman" w:hAnsi="Times New Roman" w:cs="Times New Roman"/>
          <w:sz w:val="24"/>
          <w:szCs w:val="24"/>
          <w:lang w:eastAsia="ru-RU"/>
        </w:rPr>
        <w:t xml:space="preserve"> </w:t>
      </w:r>
    </w:p>
    <w:p w:rsidR="005A2CF5" w:rsidRPr="005A2CF5" w:rsidRDefault="005A2CF5"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A2CF5">
        <w:rPr>
          <w:rFonts w:ascii="Times New Roman" w:eastAsia="Times New Roman" w:hAnsi="Times New Roman" w:cs="Times New Roman"/>
          <w:sz w:val="24"/>
          <w:szCs w:val="24"/>
          <w:lang w:eastAsia="ru-RU"/>
        </w:rPr>
        <w:t>Кабина на тракторе ТДТ-40М устанавливалась все та же, что была и у предшествующих моделей – закрытого типа, дв</w:t>
      </w:r>
      <w:r>
        <w:rPr>
          <w:rFonts w:ascii="Times New Roman" w:eastAsia="Times New Roman" w:hAnsi="Times New Roman" w:cs="Times New Roman"/>
          <w:sz w:val="24"/>
          <w:szCs w:val="24"/>
          <w:lang w:eastAsia="ru-RU"/>
        </w:rPr>
        <w:t>ухместная, деревометаллическая.</w:t>
      </w:r>
      <w:r w:rsidRPr="005A2CF5">
        <w:rPr>
          <w:rFonts w:ascii="Times New Roman" w:eastAsia="Times New Roman" w:hAnsi="Times New Roman" w:cs="Times New Roman"/>
          <w:sz w:val="24"/>
          <w:szCs w:val="24"/>
          <w:lang w:eastAsia="ru-RU"/>
        </w:rPr>
        <w:t xml:space="preserve"> Передняя стенка кабины с резким наклоном, в нижней части с вырезом под капот. Из двух передних окон одно, левое, открывающееся; в открытом положении его можно фиксировать при помощи пружинных стопоров, а в закрытом - специальной защелкой. Снаружи на передней стенке смонтированы две фары. Боко</w:t>
      </w:r>
      <w:r>
        <w:rPr>
          <w:rFonts w:ascii="Times New Roman" w:eastAsia="Times New Roman" w:hAnsi="Times New Roman" w:cs="Times New Roman"/>
          <w:sz w:val="24"/>
          <w:szCs w:val="24"/>
          <w:lang w:eastAsia="ru-RU"/>
        </w:rPr>
        <w:t>вые стенки с дверными проемами.</w:t>
      </w:r>
      <w:r w:rsidRPr="005A2CF5">
        <w:rPr>
          <w:rFonts w:ascii="Times New Roman" w:eastAsia="Times New Roman" w:hAnsi="Times New Roman" w:cs="Times New Roman"/>
          <w:sz w:val="24"/>
          <w:szCs w:val="24"/>
          <w:lang w:eastAsia="ru-RU"/>
        </w:rPr>
        <w:t xml:space="preserve"> На дверях установлены съемные окна с листовым целлулоидом(!). Как правило, трактор эксплуатировали всегда без них. В задней стенке так же имелось одно окно </w:t>
      </w:r>
      <w:proofErr w:type="gramStart"/>
      <w:r w:rsidRPr="005A2CF5">
        <w:rPr>
          <w:rFonts w:ascii="Times New Roman" w:eastAsia="Times New Roman" w:hAnsi="Times New Roman" w:cs="Times New Roman"/>
          <w:sz w:val="24"/>
          <w:szCs w:val="24"/>
          <w:lang w:eastAsia="ru-RU"/>
        </w:rPr>
        <w:t>по</w:t>
      </w:r>
      <w:r w:rsidR="00A90747">
        <w:rPr>
          <w:rFonts w:ascii="Times New Roman" w:eastAsia="Times New Roman" w:hAnsi="Times New Roman" w:cs="Times New Roman"/>
          <w:sz w:val="24"/>
          <w:szCs w:val="24"/>
          <w:lang w:eastAsia="ru-RU"/>
        </w:rPr>
        <w:t xml:space="preserve"> </w:t>
      </w:r>
      <w:r w:rsidRPr="005A2CF5">
        <w:rPr>
          <w:rFonts w:ascii="Times New Roman" w:eastAsia="Times New Roman" w:hAnsi="Times New Roman" w:cs="Times New Roman"/>
          <w:sz w:val="24"/>
          <w:szCs w:val="24"/>
          <w:lang w:eastAsia="ru-RU"/>
        </w:rPr>
        <w:t>середине</w:t>
      </w:r>
      <w:proofErr w:type="gramEnd"/>
      <w:r w:rsidRPr="005A2CF5">
        <w:rPr>
          <w:rFonts w:ascii="Times New Roman" w:eastAsia="Times New Roman" w:hAnsi="Times New Roman" w:cs="Times New Roman"/>
          <w:sz w:val="24"/>
          <w:szCs w:val="24"/>
          <w:lang w:eastAsia="ru-RU"/>
        </w:rPr>
        <w:t xml:space="preserve">, и оно тоже открывалось. Снаружи это окно защищала сетка из толстых прутков. Задние фары при помощи кронштейнов монтировались так же на задней стенке, в ее верхней части. Внутри кабины, прямо </w:t>
      </w:r>
      <w:proofErr w:type="gramStart"/>
      <w:r w:rsidRPr="005A2CF5">
        <w:rPr>
          <w:rFonts w:ascii="Times New Roman" w:eastAsia="Times New Roman" w:hAnsi="Times New Roman" w:cs="Times New Roman"/>
          <w:sz w:val="24"/>
          <w:szCs w:val="24"/>
          <w:lang w:eastAsia="ru-RU"/>
        </w:rPr>
        <w:t>по середине</w:t>
      </w:r>
      <w:proofErr w:type="gramEnd"/>
      <w:r w:rsidRPr="005A2CF5">
        <w:rPr>
          <w:rFonts w:ascii="Times New Roman" w:eastAsia="Times New Roman" w:hAnsi="Times New Roman" w:cs="Times New Roman"/>
          <w:sz w:val="24"/>
          <w:szCs w:val="24"/>
          <w:lang w:eastAsia="ru-RU"/>
        </w:rPr>
        <w:t>, установлен капот двигателя, состоящий из верхнего листа и двух съемных боковин. Продолжение капота выходит за пределы кабины и заканчивается облицовкой радиатора. По разные стороны</w:t>
      </w:r>
      <w:r w:rsidR="00022F79">
        <w:rPr>
          <w:rFonts w:ascii="Times New Roman" w:eastAsia="Times New Roman" w:hAnsi="Times New Roman" w:cs="Times New Roman"/>
          <w:sz w:val="24"/>
          <w:szCs w:val="24"/>
          <w:lang w:eastAsia="ru-RU"/>
        </w:rPr>
        <w:t xml:space="preserve"> капота установлены два кресла.</w:t>
      </w:r>
      <w:r w:rsidRPr="005A2CF5">
        <w:rPr>
          <w:rFonts w:ascii="Times New Roman" w:eastAsia="Times New Roman" w:hAnsi="Times New Roman" w:cs="Times New Roman"/>
          <w:sz w:val="24"/>
          <w:szCs w:val="24"/>
          <w:lang w:eastAsia="ru-RU"/>
        </w:rPr>
        <w:t xml:space="preserve"> Под правым сиденьем размещался инструментальный ящик для хранения инструмента, принадлежностей и мелких деталей. </w:t>
      </w:r>
      <w:r w:rsidR="00022F79">
        <w:rPr>
          <w:rFonts w:ascii="Times New Roman" w:eastAsia="Times New Roman" w:hAnsi="Times New Roman" w:cs="Times New Roman"/>
          <w:sz w:val="24"/>
          <w:szCs w:val="24"/>
          <w:lang w:eastAsia="ru-RU"/>
        </w:rPr>
        <w:t xml:space="preserve"> </w:t>
      </w:r>
      <w:r w:rsidRPr="005A2CF5">
        <w:rPr>
          <w:rFonts w:ascii="Times New Roman" w:eastAsia="Times New Roman" w:hAnsi="Times New Roman" w:cs="Times New Roman"/>
          <w:sz w:val="24"/>
          <w:szCs w:val="24"/>
          <w:lang w:eastAsia="ru-RU"/>
        </w:rPr>
        <w:t xml:space="preserve"> </w:t>
      </w:r>
      <w:r w:rsidR="00E776E7">
        <w:rPr>
          <w:rFonts w:ascii="Times New Roman" w:eastAsia="Times New Roman" w:hAnsi="Times New Roman" w:cs="Times New Roman"/>
          <w:sz w:val="24"/>
          <w:szCs w:val="24"/>
          <w:lang w:eastAsia="ru-RU"/>
        </w:rPr>
        <w:t xml:space="preserve"> </w:t>
      </w:r>
    </w:p>
    <w:p w:rsidR="005A2CF5" w:rsidRPr="005A2CF5" w:rsidRDefault="00E776E7"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2CF5" w:rsidRPr="005A2CF5">
        <w:rPr>
          <w:rFonts w:ascii="Times New Roman" w:eastAsia="Times New Roman" w:hAnsi="Times New Roman" w:cs="Times New Roman"/>
          <w:sz w:val="24"/>
          <w:szCs w:val="24"/>
          <w:lang w:eastAsia="ru-RU"/>
        </w:rPr>
        <w:t>Ходовая часть трактора, состоящая из подвески, гусеничной ленты, опорных катков и натяжного ведомого колеса работала исключительно в неблаг</w:t>
      </w:r>
      <w:r>
        <w:rPr>
          <w:rFonts w:ascii="Times New Roman" w:eastAsia="Times New Roman" w:hAnsi="Times New Roman" w:cs="Times New Roman"/>
          <w:sz w:val="24"/>
          <w:szCs w:val="24"/>
          <w:lang w:eastAsia="ru-RU"/>
        </w:rPr>
        <w:t>оприятных условиях, воспринимая вес самого трактора</w:t>
      </w:r>
      <w:r w:rsidR="005A2CF5" w:rsidRPr="005A2CF5">
        <w:rPr>
          <w:rFonts w:ascii="Times New Roman" w:eastAsia="Times New Roman" w:hAnsi="Times New Roman" w:cs="Times New Roman"/>
          <w:sz w:val="24"/>
          <w:szCs w:val="24"/>
          <w:lang w:eastAsia="ru-RU"/>
        </w:rPr>
        <w:t xml:space="preserve"> и вес перевозимых им грузов. Поэтому, все детали и узлы ходовой части изготовлялись с солидным запасом прочности. Каждая гусеничная лента трактора набрана из семидесяти четырех звеньев - траков, представляющих собой стальную фас</w:t>
      </w:r>
      <w:r>
        <w:rPr>
          <w:rFonts w:ascii="Times New Roman" w:eastAsia="Times New Roman" w:hAnsi="Times New Roman" w:cs="Times New Roman"/>
          <w:sz w:val="24"/>
          <w:szCs w:val="24"/>
          <w:lang w:eastAsia="ru-RU"/>
        </w:rPr>
        <w:t>онную отливку. Ширина гусеницы</w:t>
      </w:r>
      <w:r w:rsidR="005A2CF5" w:rsidRPr="005A2CF5">
        <w:rPr>
          <w:rFonts w:ascii="Times New Roman" w:eastAsia="Times New Roman" w:hAnsi="Times New Roman" w:cs="Times New Roman"/>
          <w:sz w:val="24"/>
          <w:szCs w:val="24"/>
          <w:lang w:eastAsia="ru-RU"/>
        </w:rPr>
        <w:t xml:space="preserve"> – 340 мм, шаг звена – 120 мм. Ведомые колеса трактора направляющего типа, </w:t>
      </w:r>
      <w:proofErr w:type="spellStart"/>
      <w:r w:rsidR="005A2CF5" w:rsidRPr="005A2CF5">
        <w:rPr>
          <w:rFonts w:ascii="Times New Roman" w:eastAsia="Times New Roman" w:hAnsi="Times New Roman" w:cs="Times New Roman"/>
          <w:sz w:val="24"/>
          <w:szCs w:val="24"/>
          <w:lang w:eastAsia="ru-RU"/>
        </w:rPr>
        <w:t>одноребордные</w:t>
      </w:r>
      <w:proofErr w:type="spellEnd"/>
      <w:r w:rsidR="005A2CF5" w:rsidRPr="005A2CF5">
        <w:rPr>
          <w:rFonts w:ascii="Times New Roman" w:eastAsia="Times New Roman" w:hAnsi="Times New Roman" w:cs="Times New Roman"/>
          <w:sz w:val="24"/>
          <w:szCs w:val="24"/>
          <w:lang w:eastAsia="ru-RU"/>
        </w:rPr>
        <w:t xml:space="preserve">, литые. Внедрение </w:t>
      </w:r>
      <w:proofErr w:type="spellStart"/>
      <w:r w:rsidR="005A2CF5" w:rsidRPr="005A2CF5">
        <w:rPr>
          <w:rFonts w:ascii="Times New Roman" w:eastAsia="Times New Roman" w:hAnsi="Times New Roman" w:cs="Times New Roman"/>
          <w:sz w:val="24"/>
          <w:szCs w:val="24"/>
          <w:lang w:eastAsia="ru-RU"/>
        </w:rPr>
        <w:t>одноребордных</w:t>
      </w:r>
      <w:proofErr w:type="spellEnd"/>
      <w:r w:rsidR="005A2CF5" w:rsidRPr="005A2CF5">
        <w:rPr>
          <w:rFonts w:ascii="Times New Roman" w:eastAsia="Times New Roman" w:hAnsi="Times New Roman" w:cs="Times New Roman"/>
          <w:sz w:val="24"/>
          <w:szCs w:val="24"/>
          <w:lang w:eastAsia="ru-RU"/>
        </w:rPr>
        <w:t xml:space="preserve"> колес на тракторе уменьшило количество сходов гусеничной цепи по сравнению с трактором предыдущей модели, где применялись </w:t>
      </w:r>
      <w:proofErr w:type="spellStart"/>
      <w:r w:rsidR="005A2CF5" w:rsidRPr="005A2CF5">
        <w:rPr>
          <w:rFonts w:ascii="Times New Roman" w:eastAsia="Times New Roman" w:hAnsi="Times New Roman" w:cs="Times New Roman"/>
          <w:sz w:val="24"/>
          <w:szCs w:val="24"/>
          <w:lang w:eastAsia="ru-RU"/>
        </w:rPr>
        <w:t>двухребордные</w:t>
      </w:r>
      <w:proofErr w:type="spellEnd"/>
      <w:r w:rsidR="005A2CF5" w:rsidRPr="005A2CF5">
        <w:rPr>
          <w:rFonts w:ascii="Times New Roman" w:eastAsia="Times New Roman" w:hAnsi="Times New Roman" w:cs="Times New Roman"/>
          <w:sz w:val="24"/>
          <w:szCs w:val="24"/>
          <w:lang w:eastAsia="ru-RU"/>
        </w:rPr>
        <w:t xml:space="preserve"> натяжные колеса. Для предохранения ходовой части от ударных </w:t>
      </w:r>
      <w:proofErr w:type="gramStart"/>
      <w:r w:rsidR="005A2CF5" w:rsidRPr="005A2CF5">
        <w:rPr>
          <w:rFonts w:ascii="Times New Roman" w:eastAsia="Times New Roman" w:hAnsi="Times New Roman" w:cs="Times New Roman"/>
          <w:sz w:val="24"/>
          <w:szCs w:val="24"/>
          <w:lang w:eastAsia="ru-RU"/>
        </w:rPr>
        <w:t>нагрузок</w:t>
      </w:r>
      <w:proofErr w:type="gramEnd"/>
      <w:r w:rsidR="005A2CF5" w:rsidRPr="005A2CF5">
        <w:rPr>
          <w:rFonts w:ascii="Times New Roman" w:eastAsia="Times New Roman" w:hAnsi="Times New Roman" w:cs="Times New Roman"/>
          <w:sz w:val="24"/>
          <w:szCs w:val="24"/>
          <w:lang w:eastAsia="ru-RU"/>
        </w:rPr>
        <w:t xml:space="preserve"> ведомые колеса работали совместно с амортизирующим механизмом. При помощи подвески осуществлялась упругая связь тракторной рамы с опорными катками, тем самым уменьшались колебания, гасились толчки и удары, возникающие при преодолении препятствий. </w:t>
      </w:r>
      <w:r w:rsidR="004B2C7C">
        <w:rPr>
          <w:rFonts w:ascii="Times New Roman" w:eastAsia="Times New Roman" w:hAnsi="Times New Roman" w:cs="Times New Roman"/>
          <w:sz w:val="24"/>
          <w:szCs w:val="24"/>
          <w:lang w:eastAsia="ru-RU"/>
        </w:rPr>
        <w:t>П</w:t>
      </w:r>
      <w:r w:rsidR="004B2C7C" w:rsidRPr="005A2CF5">
        <w:rPr>
          <w:rFonts w:ascii="Times New Roman" w:eastAsia="Times New Roman" w:hAnsi="Times New Roman" w:cs="Times New Roman"/>
          <w:sz w:val="24"/>
          <w:szCs w:val="24"/>
          <w:lang w:eastAsia="ru-RU"/>
        </w:rPr>
        <w:t xml:space="preserve">одвеска </w:t>
      </w:r>
      <w:r w:rsidR="005A2CF5" w:rsidRPr="005A2CF5">
        <w:rPr>
          <w:rFonts w:ascii="Times New Roman" w:eastAsia="Times New Roman" w:hAnsi="Times New Roman" w:cs="Times New Roman"/>
          <w:sz w:val="24"/>
          <w:szCs w:val="24"/>
          <w:lang w:eastAsia="ru-RU"/>
        </w:rPr>
        <w:t xml:space="preserve">трактора </w:t>
      </w:r>
      <w:proofErr w:type="spellStart"/>
      <w:r w:rsidR="005A2CF5" w:rsidRPr="005A2CF5">
        <w:rPr>
          <w:rFonts w:ascii="Times New Roman" w:eastAsia="Times New Roman" w:hAnsi="Times New Roman" w:cs="Times New Roman"/>
          <w:sz w:val="24"/>
          <w:szCs w:val="24"/>
          <w:lang w:eastAsia="ru-RU"/>
        </w:rPr>
        <w:t>балансирно</w:t>
      </w:r>
      <w:proofErr w:type="spellEnd"/>
      <w:r w:rsidR="005A2CF5" w:rsidRPr="005A2CF5">
        <w:rPr>
          <w:rFonts w:ascii="Times New Roman" w:eastAsia="Times New Roman" w:hAnsi="Times New Roman" w:cs="Times New Roman"/>
          <w:sz w:val="24"/>
          <w:szCs w:val="24"/>
          <w:lang w:eastAsia="ru-RU"/>
        </w:rPr>
        <w:t>-рессо</w:t>
      </w:r>
      <w:r w:rsidR="004B2C7C">
        <w:rPr>
          <w:rFonts w:ascii="Times New Roman" w:eastAsia="Times New Roman" w:hAnsi="Times New Roman" w:cs="Times New Roman"/>
          <w:sz w:val="24"/>
          <w:szCs w:val="24"/>
          <w:lang w:eastAsia="ru-RU"/>
        </w:rPr>
        <w:t xml:space="preserve">рной конструкции </w:t>
      </w:r>
      <w:proofErr w:type="gramStart"/>
      <w:r w:rsidR="004B2C7C">
        <w:rPr>
          <w:rFonts w:ascii="Times New Roman" w:eastAsia="Times New Roman" w:hAnsi="Times New Roman" w:cs="Times New Roman"/>
          <w:sz w:val="24"/>
          <w:szCs w:val="24"/>
          <w:lang w:eastAsia="ru-RU"/>
        </w:rPr>
        <w:t>представляла</w:t>
      </w:r>
      <w:r w:rsidR="005A2CF5" w:rsidRPr="005A2CF5">
        <w:rPr>
          <w:rFonts w:ascii="Times New Roman" w:eastAsia="Times New Roman" w:hAnsi="Times New Roman" w:cs="Times New Roman"/>
          <w:sz w:val="24"/>
          <w:szCs w:val="24"/>
          <w:lang w:eastAsia="ru-RU"/>
        </w:rPr>
        <w:t xml:space="preserve"> из себя</w:t>
      </w:r>
      <w:proofErr w:type="gramEnd"/>
      <w:r w:rsidR="005A2CF5" w:rsidRPr="005A2CF5">
        <w:rPr>
          <w:rFonts w:ascii="Times New Roman" w:eastAsia="Times New Roman" w:hAnsi="Times New Roman" w:cs="Times New Roman"/>
          <w:sz w:val="24"/>
          <w:szCs w:val="24"/>
          <w:lang w:eastAsia="ru-RU"/>
        </w:rPr>
        <w:t xml:space="preserve"> тележку, на четыре рессоры которой и опиралась рама трактора. Состоит подвеска из двух главных балансиров с рессорами, четырех кареток и четырех амортизаторов. Левый и правый балансиры соединяются между собой поперечной осью. К головкам балансиров крепятся набранные из девяти листов четыре рессоры. Амортизаторы так же крепятся к головкам балансиров. В некоторой мере они предохраняют рессоры от перегрузок и вступают в работу, когда упругий ход рессоры уже весь выбран. Ходовые опорные катки трактора посажены на ступицы кареток, представляющих собой малый балансир.</w:t>
      </w:r>
    </w:p>
    <w:p w:rsidR="005A2CF5" w:rsidRPr="005A2CF5" w:rsidRDefault="004B2C7C"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2CF5" w:rsidRPr="005A2CF5">
        <w:rPr>
          <w:rFonts w:ascii="Times New Roman" w:eastAsia="Times New Roman" w:hAnsi="Times New Roman" w:cs="Times New Roman"/>
          <w:sz w:val="24"/>
          <w:szCs w:val="24"/>
          <w:lang w:eastAsia="ru-RU"/>
        </w:rPr>
        <w:t>Силовая передача (трансмиссия) трактора относительно простой конструкции, включающая в себя муфту сцепления, коробку перемены передач, карданный вал и блок заднего моста с ведущими звездочками. Фрикционная муфта сцепления установлена постоянно замкнутая, двухдисковая. Пятиступенчатая коробка перемены передач, кроме того, что выполняет функции по изменению тяговых каче</w:t>
      </w:r>
      <w:proofErr w:type="gramStart"/>
      <w:r w:rsidR="005A2CF5" w:rsidRPr="005A2CF5">
        <w:rPr>
          <w:rFonts w:ascii="Times New Roman" w:eastAsia="Times New Roman" w:hAnsi="Times New Roman" w:cs="Times New Roman"/>
          <w:sz w:val="24"/>
          <w:szCs w:val="24"/>
          <w:lang w:eastAsia="ru-RU"/>
        </w:rPr>
        <w:t>ств тр</w:t>
      </w:r>
      <w:proofErr w:type="gramEnd"/>
      <w:r w:rsidR="005A2CF5" w:rsidRPr="005A2CF5">
        <w:rPr>
          <w:rFonts w:ascii="Times New Roman" w:eastAsia="Times New Roman" w:hAnsi="Times New Roman" w:cs="Times New Roman"/>
          <w:sz w:val="24"/>
          <w:szCs w:val="24"/>
          <w:lang w:eastAsia="ru-RU"/>
        </w:rPr>
        <w:t>актора и его скорости, так же служит для отбора мощности на лебедку. Она позволяет получить пять скоростей движения вперед – от 2,34 на первой передаче до 10,35 км/час на пятой, а так же одну заднюю скорость – 2,18 км/час. При этом</w:t>
      </w:r>
      <w:proofErr w:type="gramStart"/>
      <w:r w:rsidR="005A2CF5" w:rsidRPr="005A2CF5">
        <w:rPr>
          <w:rFonts w:ascii="Times New Roman" w:eastAsia="Times New Roman" w:hAnsi="Times New Roman" w:cs="Times New Roman"/>
          <w:sz w:val="24"/>
          <w:szCs w:val="24"/>
          <w:lang w:eastAsia="ru-RU"/>
        </w:rPr>
        <w:t>,</w:t>
      </w:r>
      <w:proofErr w:type="gramEnd"/>
      <w:r w:rsidR="005A2CF5" w:rsidRPr="005A2CF5">
        <w:rPr>
          <w:rFonts w:ascii="Times New Roman" w:eastAsia="Times New Roman" w:hAnsi="Times New Roman" w:cs="Times New Roman"/>
          <w:sz w:val="24"/>
          <w:szCs w:val="24"/>
          <w:lang w:eastAsia="ru-RU"/>
        </w:rPr>
        <w:t xml:space="preserve"> тяговые усилия трактора при номинальной мощности дизеля варьировались от 4400 кгс на первой передаче до 480 кгс на пятой. </w:t>
      </w:r>
      <w:r w:rsidR="00D65560">
        <w:rPr>
          <w:rFonts w:ascii="Times New Roman" w:eastAsia="Times New Roman" w:hAnsi="Times New Roman" w:cs="Times New Roman"/>
          <w:sz w:val="24"/>
          <w:szCs w:val="24"/>
          <w:lang w:eastAsia="ru-RU"/>
        </w:rPr>
        <w:t>К</w:t>
      </w:r>
      <w:r w:rsidR="005A2CF5" w:rsidRPr="005A2CF5">
        <w:rPr>
          <w:rFonts w:ascii="Times New Roman" w:eastAsia="Times New Roman" w:hAnsi="Times New Roman" w:cs="Times New Roman"/>
          <w:sz w:val="24"/>
          <w:szCs w:val="24"/>
          <w:lang w:eastAsia="ru-RU"/>
        </w:rPr>
        <w:t xml:space="preserve">рутящий момент от ведомого вала коробки передач к ведущему валу главной передачи осуществлялся трубчатым карданным валом с упругими элементами. Главная передача – центральный узел блока заднего моста и представляет собой пару прямозубых конических шестерен, по современным понятиям наипростейшая конструкция. К раме трактора блок крепится при помощи восьми болтов. Кроме того, в конструкцию блока входили муфты поворота, тормоза и механизмы управления ими. Муфты поворота, они же </w:t>
      </w:r>
      <w:proofErr w:type="spellStart"/>
      <w:r w:rsidR="005A2CF5" w:rsidRPr="005A2CF5">
        <w:rPr>
          <w:rFonts w:ascii="Times New Roman" w:eastAsia="Times New Roman" w:hAnsi="Times New Roman" w:cs="Times New Roman"/>
          <w:sz w:val="24"/>
          <w:szCs w:val="24"/>
          <w:lang w:eastAsia="ru-RU"/>
        </w:rPr>
        <w:t>бортфрикционы</w:t>
      </w:r>
      <w:proofErr w:type="spellEnd"/>
      <w:r w:rsidR="005A2CF5" w:rsidRPr="005A2CF5">
        <w:rPr>
          <w:rFonts w:ascii="Times New Roman" w:eastAsia="Times New Roman" w:hAnsi="Times New Roman" w:cs="Times New Roman"/>
          <w:sz w:val="24"/>
          <w:szCs w:val="24"/>
          <w:lang w:eastAsia="ru-RU"/>
        </w:rPr>
        <w:t xml:space="preserve">, многодисковые, постоянно замкнутые, сухого трения, с тормозами ленточного типа. Конечным элементом в трансмиссии являлись бортовые передачи, </w:t>
      </w:r>
      <w:r w:rsidR="005A2CF5" w:rsidRPr="005A2CF5">
        <w:rPr>
          <w:rFonts w:ascii="Times New Roman" w:eastAsia="Times New Roman" w:hAnsi="Times New Roman" w:cs="Times New Roman"/>
          <w:sz w:val="24"/>
          <w:szCs w:val="24"/>
          <w:lang w:eastAsia="ru-RU"/>
        </w:rPr>
        <w:lastRenderedPageBreak/>
        <w:t xml:space="preserve">на ведомых валах которых монтировались ведущие звездочки привода гусениц. По конструкции бортовые передачи представляли собой два простых одноступенчатых редуктора с цилиндрическими прямозубыми шестернями. На шлицы ведомых валов бортовых передач монтировались литые ступицы ведущих колес, на которые, в свою очередь, крепились съемные зубчатые венцы. </w:t>
      </w:r>
      <w:r w:rsidR="00D65560">
        <w:rPr>
          <w:rFonts w:ascii="Times New Roman" w:eastAsia="Times New Roman" w:hAnsi="Times New Roman" w:cs="Times New Roman"/>
          <w:sz w:val="24"/>
          <w:szCs w:val="24"/>
          <w:lang w:eastAsia="ru-RU"/>
        </w:rPr>
        <w:t xml:space="preserve"> </w:t>
      </w:r>
    </w:p>
    <w:p w:rsidR="005A2CF5" w:rsidRPr="005A2CF5" w:rsidRDefault="00D65560"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2CF5" w:rsidRPr="005A2CF5">
        <w:rPr>
          <w:rFonts w:ascii="Times New Roman" w:eastAsia="Times New Roman" w:hAnsi="Times New Roman" w:cs="Times New Roman"/>
          <w:sz w:val="24"/>
          <w:szCs w:val="24"/>
          <w:lang w:eastAsia="ru-RU"/>
        </w:rPr>
        <w:t>Рабочее технологическое оборудование трактора осталось то же – лебедка и погрузочный щит. Однако</w:t>
      </w:r>
      <w:proofErr w:type="gramStart"/>
      <w:r w:rsidR="005A2CF5" w:rsidRPr="005A2CF5">
        <w:rPr>
          <w:rFonts w:ascii="Times New Roman" w:eastAsia="Times New Roman" w:hAnsi="Times New Roman" w:cs="Times New Roman"/>
          <w:sz w:val="24"/>
          <w:szCs w:val="24"/>
          <w:lang w:eastAsia="ru-RU"/>
        </w:rPr>
        <w:t>,</w:t>
      </w:r>
      <w:proofErr w:type="gramEnd"/>
      <w:r w:rsidR="005A2CF5" w:rsidRPr="005A2CF5">
        <w:rPr>
          <w:rFonts w:ascii="Times New Roman" w:eastAsia="Times New Roman" w:hAnsi="Times New Roman" w:cs="Times New Roman"/>
          <w:sz w:val="24"/>
          <w:szCs w:val="24"/>
          <w:lang w:eastAsia="ru-RU"/>
        </w:rPr>
        <w:t xml:space="preserve"> лебедка устанавливалась другая, новой конструкции, с увеличенным тяговым усилием до 5100 </w:t>
      </w:r>
      <w:proofErr w:type="spellStart"/>
      <w:r w:rsidR="005A2CF5" w:rsidRPr="005A2CF5">
        <w:rPr>
          <w:rFonts w:ascii="Times New Roman" w:eastAsia="Times New Roman" w:hAnsi="Times New Roman" w:cs="Times New Roman"/>
          <w:sz w:val="24"/>
          <w:szCs w:val="24"/>
          <w:lang w:eastAsia="ru-RU"/>
        </w:rPr>
        <w:t>кГ</w:t>
      </w:r>
      <w:proofErr w:type="spellEnd"/>
      <w:r w:rsidR="005A2CF5" w:rsidRPr="005A2CF5">
        <w:rPr>
          <w:rFonts w:ascii="Times New Roman" w:eastAsia="Times New Roman" w:hAnsi="Times New Roman" w:cs="Times New Roman"/>
          <w:sz w:val="24"/>
          <w:szCs w:val="24"/>
          <w:lang w:eastAsia="ru-RU"/>
        </w:rPr>
        <w:t>. Данная реверсируемая лебедка с редуктором червячного типа приводилась в движение от вала отбора мощности коробки передач через цепную передачу. Емкость барабана лебедки – 40 метров троса диаметром 17 мм. Скорость вращения барабана – до 30 об/мин. Благодаря нововведениям в конструкцию лебедки, практически удалось устранить влияние тягового усилия троса и деформации рамы на работу червячной пары редуктора. Погрузочное устройство – откидной сварной щит шириной 1700 мм.</w:t>
      </w:r>
    </w:p>
    <w:p w:rsidR="005A2CF5" w:rsidRPr="005A2CF5" w:rsidRDefault="009C574A"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2CF5" w:rsidRPr="005A2CF5">
        <w:rPr>
          <w:rFonts w:ascii="Times New Roman" w:eastAsia="Times New Roman" w:hAnsi="Times New Roman" w:cs="Times New Roman"/>
          <w:sz w:val="24"/>
          <w:szCs w:val="24"/>
          <w:lang w:eastAsia="ru-RU"/>
        </w:rPr>
        <w:t xml:space="preserve">Электрооборудование, установленное на тракторе, отличалась простотой и малым количеством потребителей – всего четыре фары ФГ-12-Б1, звуковой сигнал С-44, плафон ПК201А освещения кабины, две лампы ЛК-73 подсветки щитка приборов и переносная лампа. Следует отметить одну особенность – все фары, </w:t>
      </w:r>
      <w:proofErr w:type="gramStart"/>
      <w:r w:rsidR="005A2CF5" w:rsidRPr="005A2CF5">
        <w:rPr>
          <w:rFonts w:ascii="Times New Roman" w:eastAsia="Times New Roman" w:hAnsi="Times New Roman" w:cs="Times New Roman"/>
          <w:sz w:val="24"/>
          <w:szCs w:val="24"/>
          <w:lang w:eastAsia="ru-RU"/>
        </w:rPr>
        <w:t>кроме</w:t>
      </w:r>
      <w:proofErr w:type="gramEnd"/>
      <w:r w:rsidR="005A2CF5" w:rsidRPr="005A2CF5">
        <w:rPr>
          <w:rFonts w:ascii="Times New Roman" w:eastAsia="Times New Roman" w:hAnsi="Times New Roman" w:cs="Times New Roman"/>
          <w:sz w:val="24"/>
          <w:szCs w:val="24"/>
          <w:lang w:eastAsia="ru-RU"/>
        </w:rPr>
        <w:t xml:space="preserve"> левой задней, крепились неподвижно. Это позволяло машинисту изменять ее положение, тем самым регулировать зону освещения рабочей зоны позади трактора. Источниками электроэнергии являлись генератор Г-12-К и аккумуляторная батарея 6СТ-42. Напряжение в бортовой сети трактора 12 вольт.</w:t>
      </w:r>
    </w:p>
    <w:p w:rsidR="005A2CF5" w:rsidRPr="005A2CF5" w:rsidRDefault="009C574A"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2CF5" w:rsidRPr="005A2CF5">
        <w:rPr>
          <w:rFonts w:ascii="Times New Roman" w:eastAsia="Times New Roman" w:hAnsi="Times New Roman" w:cs="Times New Roman"/>
          <w:sz w:val="24"/>
          <w:szCs w:val="24"/>
          <w:lang w:eastAsia="ru-RU"/>
        </w:rPr>
        <w:t xml:space="preserve">Основные геометрические и весовые характеристики трактора остались прежними, как и у предыдущей модели – трактора ТДТ-40. Основное отличие стало лишь в размере продольной базы (расстоянием между осями крайних опорных катков) – она увеличилась с 2040 до 2400 мм. Благодаря этому центр тяжести машины несколько сместился вперед, и это положительно отразилось на динамике трактора, уменьшилась склонность к </w:t>
      </w:r>
      <w:proofErr w:type="spellStart"/>
      <w:r w:rsidR="005A2CF5" w:rsidRPr="005A2CF5">
        <w:rPr>
          <w:rFonts w:ascii="Times New Roman" w:eastAsia="Times New Roman" w:hAnsi="Times New Roman" w:cs="Times New Roman"/>
          <w:sz w:val="24"/>
          <w:szCs w:val="24"/>
          <w:lang w:eastAsia="ru-RU"/>
        </w:rPr>
        <w:t>вздыбливанию</w:t>
      </w:r>
      <w:proofErr w:type="spellEnd"/>
      <w:r w:rsidR="005A2CF5" w:rsidRPr="005A2CF5">
        <w:rPr>
          <w:rFonts w:ascii="Times New Roman" w:eastAsia="Times New Roman" w:hAnsi="Times New Roman" w:cs="Times New Roman"/>
          <w:sz w:val="24"/>
          <w:szCs w:val="24"/>
          <w:lang w:eastAsia="ru-RU"/>
        </w:rPr>
        <w:t xml:space="preserve"> во время погрузки деревьев на щит, и обеспечило более равномерное распределение нагрузки по опорным каткам.</w:t>
      </w:r>
    </w:p>
    <w:p w:rsidR="008E59B2" w:rsidRDefault="009C574A"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0FD2">
        <w:rPr>
          <w:rFonts w:ascii="Times New Roman" w:eastAsia="Times New Roman" w:hAnsi="Times New Roman" w:cs="Times New Roman"/>
          <w:sz w:val="24"/>
          <w:szCs w:val="24"/>
          <w:lang w:eastAsia="ru-RU"/>
        </w:rPr>
        <w:t xml:space="preserve"> </w:t>
      </w:r>
      <w:r w:rsidR="005C2EE5" w:rsidRPr="005C2EE5">
        <w:rPr>
          <w:rFonts w:ascii="Times New Roman" w:eastAsia="Times New Roman" w:hAnsi="Times New Roman" w:cs="Times New Roman"/>
          <w:sz w:val="24"/>
          <w:szCs w:val="24"/>
          <w:lang w:eastAsia="ru-RU"/>
        </w:rPr>
        <w:t xml:space="preserve">В процессе производства трелевочных тракторов ТДТ-40М становилось ясно, что в его конструкции, хотя и сильно устаревающей, имелись некие резервы для, хотя бы частичной, модернизации и совершенствования. Отталкиваясь от этого факта, конструкторы ОТЗ попытались создать, взяв за основу хорошо отработанную конструкцию ТДТ-40М, новые машины, опробовав на них все новые решения, необходимые для создания и серийного освоения принципиально нового семейства тракторов ТДТ-55. В итоге, были сконструированы </w:t>
      </w:r>
      <w:r w:rsidR="00F03039">
        <w:rPr>
          <w:rFonts w:ascii="Times New Roman" w:eastAsia="Times New Roman" w:hAnsi="Times New Roman" w:cs="Times New Roman"/>
          <w:sz w:val="24"/>
          <w:szCs w:val="24"/>
          <w:lang w:eastAsia="ru-RU"/>
        </w:rPr>
        <w:t>стартовые модели</w:t>
      </w:r>
      <w:r w:rsidR="00F03039" w:rsidRPr="00F03039">
        <w:rPr>
          <w:rFonts w:ascii="Times New Roman" w:eastAsia="Times New Roman" w:hAnsi="Times New Roman" w:cs="Times New Roman"/>
          <w:sz w:val="24"/>
          <w:szCs w:val="24"/>
          <w:lang w:eastAsia="ru-RU"/>
        </w:rPr>
        <w:t xml:space="preserve"> для освоения ТДТ-55</w:t>
      </w:r>
      <w:r w:rsidR="00F03039">
        <w:rPr>
          <w:rFonts w:ascii="Times New Roman" w:eastAsia="Times New Roman" w:hAnsi="Times New Roman" w:cs="Times New Roman"/>
          <w:sz w:val="24"/>
          <w:szCs w:val="24"/>
          <w:lang w:eastAsia="ru-RU"/>
        </w:rPr>
        <w:t xml:space="preserve"> - </w:t>
      </w:r>
      <w:r w:rsidR="005C2EE5" w:rsidRPr="005C2EE5">
        <w:rPr>
          <w:rFonts w:ascii="Times New Roman" w:eastAsia="Times New Roman" w:hAnsi="Times New Roman" w:cs="Times New Roman"/>
          <w:sz w:val="24"/>
          <w:szCs w:val="24"/>
          <w:lang w:eastAsia="ru-RU"/>
        </w:rPr>
        <w:t>лесопромышленные и лесохозяйственные тракторы новых марок: Т-401, Т-402, Т-49, Т-47, Т-47А и ДСТ.</w:t>
      </w:r>
    </w:p>
    <w:p w:rsidR="00AA2B7A" w:rsidRDefault="008E59B2" w:rsidP="00784DF3">
      <w:pPr>
        <w:spacing w:line="240" w:lineRule="auto"/>
        <w:rPr>
          <w:rFonts w:ascii="Times New Roman" w:eastAsia="Times New Roman" w:hAnsi="Times New Roman" w:cs="Times New Roman"/>
          <w:sz w:val="24"/>
          <w:szCs w:val="24"/>
          <w:lang w:eastAsia="ru-RU"/>
        </w:rPr>
      </w:pPr>
      <w:r w:rsidRPr="008E59B2">
        <w:rPr>
          <w:rFonts w:ascii="Times New Roman" w:eastAsia="Times New Roman" w:hAnsi="Times New Roman" w:cs="Times New Roman"/>
          <w:sz w:val="24"/>
          <w:szCs w:val="24"/>
          <w:lang w:eastAsia="ru-RU"/>
        </w:rPr>
        <w:t xml:space="preserve">В 1962 г. прошли государственные испытания трактора </w:t>
      </w:r>
      <w:proofErr w:type="gramStart"/>
      <w:r w:rsidRPr="008E59B2">
        <w:rPr>
          <w:rFonts w:ascii="Times New Roman" w:eastAsia="Times New Roman" w:hAnsi="Times New Roman" w:cs="Times New Roman"/>
          <w:sz w:val="24"/>
          <w:szCs w:val="24"/>
          <w:lang w:eastAsia="ru-RU"/>
        </w:rPr>
        <w:t>ТДТ-55</w:t>
      </w:r>
      <w:proofErr w:type="gramEnd"/>
      <w:r w:rsidRPr="008E59B2">
        <w:rPr>
          <w:rFonts w:ascii="Times New Roman" w:eastAsia="Times New Roman" w:hAnsi="Times New Roman" w:cs="Times New Roman"/>
          <w:sz w:val="24"/>
          <w:szCs w:val="24"/>
          <w:lang w:eastAsia="ru-RU"/>
        </w:rPr>
        <w:t xml:space="preserve"> и он был рекомендован к серийному производству. </w:t>
      </w:r>
      <w:r w:rsidR="00AA2B7A">
        <w:rPr>
          <w:rFonts w:ascii="Times New Roman" w:eastAsia="Times New Roman" w:hAnsi="Times New Roman" w:cs="Times New Roman"/>
          <w:sz w:val="24"/>
          <w:szCs w:val="24"/>
          <w:lang w:eastAsia="ru-RU"/>
        </w:rPr>
        <w:t>В ходе</w:t>
      </w:r>
      <w:r w:rsidR="00AA2B7A" w:rsidRPr="00F03039">
        <w:rPr>
          <w:rFonts w:ascii="Times New Roman" w:eastAsia="Times New Roman" w:hAnsi="Times New Roman" w:cs="Times New Roman"/>
          <w:sz w:val="24"/>
          <w:szCs w:val="24"/>
          <w:lang w:eastAsia="ru-RU"/>
        </w:rPr>
        <w:t xml:space="preserve"> испытаний было установлено, что новый трактор по своим параметрам резко отличается от </w:t>
      </w:r>
      <w:proofErr w:type="gramStart"/>
      <w:r w:rsidR="00AA2B7A" w:rsidRPr="00F03039">
        <w:rPr>
          <w:rFonts w:ascii="Times New Roman" w:eastAsia="Times New Roman" w:hAnsi="Times New Roman" w:cs="Times New Roman"/>
          <w:sz w:val="24"/>
          <w:szCs w:val="24"/>
          <w:lang w:eastAsia="ru-RU"/>
        </w:rPr>
        <w:t>серийного</w:t>
      </w:r>
      <w:proofErr w:type="gramEnd"/>
      <w:r w:rsidR="00AA2B7A" w:rsidRPr="00F03039">
        <w:rPr>
          <w:rFonts w:ascii="Times New Roman" w:eastAsia="Times New Roman" w:hAnsi="Times New Roman" w:cs="Times New Roman"/>
          <w:sz w:val="24"/>
          <w:szCs w:val="24"/>
          <w:lang w:eastAsia="ru-RU"/>
        </w:rPr>
        <w:t xml:space="preserve"> ТДТ-40М и имеет производительность на 20% больше</w:t>
      </w:r>
      <w:r w:rsidR="00AA2B7A">
        <w:rPr>
          <w:rFonts w:ascii="Times New Roman" w:eastAsia="Times New Roman" w:hAnsi="Times New Roman" w:cs="Times New Roman"/>
          <w:sz w:val="24"/>
          <w:szCs w:val="24"/>
          <w:lang w:eastAsia="ru-RU"/>
        </w:rPr>
        <w:t xml:space="preserve">. </w:t>
      </w:r>
      <w:r w:rsidRPr="008E59B2">
        <w:rPr>
          <w:rFonts w:ascii="Times New Roman" w:eastAsia="Times New Roman" w:hAnsi="Times New Roman" w:cs="Times New Roman"/>
          <w:sz w:val="24"/>
          <w:szCs w:val="24"/>
          <w:lang w:eastAsia="ru-RU"/>
        </w:rPr>
        <w:t xml:space="preserve">Однако поначалу машина, выпуск которой начался осенью 1965 г., изготавливалась на малом конвейере сборочного цеха опытно-промышленными партиями. В 1965 г. был </w:t>
      </w:r>
      <w:r w:rsidR="00710CE2">
        <w:rPr>
          <w:rFonts w:ascii="Times New Roman" w:eastAsia="Times New Roman" w:hAnsi="Times New Roman" w:cs="Times New Roman"/>
          <w:sz w:val="24"/>
          <w:szCs w:val="24"/>
          <w:lang w:eastAsia="ru-RU"/>
        </w:rPr>
        <w:t>произведен 101 ТДТ-55, в 1966-</w:t>
      </w:r>
      <w:r w:rsidRPr="008E59B2">
        <w:rPr>
          <w:rFonts w:ascii="Times New Roman" w:eastAsia="Times New Roman" w:hAnsi="Times New Roman" w:cs="Times New Roman"/>
          <w:sz w:val="24"/>
          <w:szCs w:val="24"/>
          <w:lang w:eastAsia="ru-RU"/>
        </w:rPr>
        <w:t xml:space="preserve">67 г. еще 700 и только в 1968 г. трактор пошел в серийное производство. </w:t>
      </w:r>
      <w:proofErr w:type="gramStart"/>
      <w:r w:rsidRPr="008E59B2">
        <w:rPr>
          <w:rFonts w:ascii="Times New Roman" w:eastAsia="Times New Roman" w:hAnsi="Times New Roman" w:cs="Times New Roman"/>
          <w:sz w:val="24"/>
          <w:szCs w:val="24"/>
          <w:lang w:eastAsia="ru-RU"/>
        </w:rPr>
        <w:t>При этом необходимо заметить, что достаточно долгое время новая модель выпускалась параллельно с ТДТ-40М, последние экземпляры которого покинули заводские цеха только в 1976 г. Такое, на первый взгляд странное положение дел, объяснялось особенностями советской плановой экономики - плановые органы не разрешали снижать суммарное количество выпускаемых машин, поэтому и было принято решение организовать выпуск тракторов на двух конвейерах.</w:t>
      </w:r>
      <w:proofErr w:type="gramEnd"/>
      <w:r w:rsidRPr="008E59B2">
        <w:rPr>
          <w:rFonts w:ascii="Times New Roman" w:eastAsia="Times New Roman" w:hAnsi="Times New Roman" w:cs="Times New Roman"/>
          <w:sz w:val="24"/>
          <w:szCs w:val="24"/>
          <w:lang w:eastAsia="ru-RU"/>
        </w:rPr>
        <w:t xml:space="preserve"> На главном конвейере выпускался ТДТ-40М, а на малом – ТДТ-55. Максимальный выпуск ТДТ-40М пришелся на 1966 год – 8184 трактора. ТДТ-55 было собрано 200 штук. В дальнейшем завод наращивал выпуск </w:t>
      </w:r>
      <w:proofErr w:type="spellStart"/>
      <w:r w:rsidRPr="008E59B2">
        <w:rPr>
          <w:rFonts w:ascii="Times New Roman" w:eastAsia="Times New Roman" w:hAnsi="Times New Roman" w:cs="Times New Roman"/>
          <w:sz w:val="24"/>
          <w:szCs w:val="24"/>
          <w:lang w:eastAsia="ru-RU"/>
        </w:rPr>
        <w:t>пятьдесятпяток</w:t>
      </w:r>
      <w:proofErr w:type="spellEnd"/>
      <w:r w:rsidRPr="008E59B2">
        <w:rPr>
          <w:rFonts w:ascii="Times New Roman" w:eastAsia="Times New Roman" w:hAnsi="Times New Roman" w:cs="Times New Roman"/>
          <w:sz w:val="24"/>
          <w:szCs w:val="24"/>
          <w:lang w:eastAsia="ru-RU"/>
        </w:rPr>
        <w:t>, уменьшая количество ТДТ-40М, при этом суммарный выпуск тракторов из года в год возрастал. Позднее сборка ТДТ-55 была переведена на главный конвейер, а старый трактор стали собирать на малом.</w:t>
      </w:r>
    </w:p>
    <w:p w:rsidR="008E59B2" w:rsidRDefault="00AA2B7A"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E59B2">
        <w:rPr>
          <w:rFonts w:ascii="Times New Roman" w:eastAsia="Times New Roman" w:hAnsi="Times New Roman" w:cs="Times New Roman"/>
          <w:sz w:val="24"/>
          <w:szCs w:val="24"/>
          <w:lang w:eastAsia="ru-RU"/>
        </w:rPr>
        <w:t xml:space="preserve">Новая машина, созданная на ОТЗ, больше 35 лет не сходила с главного конвейера завода. За эти годы на базе ТДТ-55 было создано более 50 модификаций, применяемых в самых </w:t>
      </w:r>
      <w:r w:rsidRPr="008E59B2">
        <w:rPr>
          <w:rFonts w:ascii="Times New Roman" w:eastAsia="Times New Roman" w:hAnsi="Times New Roman" w:cs="Times New Roman"/>
          <w:sz w:val="24"/>
          <w:szCs w:val="24"/>
          <w:lang w:eastAsia="ru-RU"/>
        </w:rPr>
        <w:lastRenderedPageBreak/>
        <w:t>различных отраслях. В общей сложности было изготовлено более 200 000 тракторов этой модели.</w:t>
      </w:r>
    </w:p>
    <w:p w:rsidR="00B63A06" w:rsidRDefault="00F56678" w:rsidP="00784DF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6678">
        <w:rPr>
          <w:rFonts w:ascii="Times New Roman" w:eastAsia="Times New Roman" w:hAnsi="Times New Roman" w:cs="Times New Roman"/>
          <w:sz w:val="24"/>
          <w:szCs w:val="24"/>
          <w:lang w:eastAsia="ru-RU"/>
        </w:rPr>
        <w:t xml:space="preserve">Весной 1963 года Онежский тракторный завод отметил маленький юбилей – с конвейера завода сошел 25-тысячный трактор. </w:t>
      </w:r>
      <w:proofErr w:type="gramStart"/>
      <w:r w:rsidRPr="00F56678">
        <w:rPr>
          <w:rFonts w:ascii="Times New Roman" w:eastAsia="Times New Roman" w:hAnsi="Times New Roman" w:cs="Times New Roman"/>
          <w:sz w:val="24"/>
          <w:szCs w:val="24"/>
          <w:lang w:eastAsia="ru-RU"/>
        </w:rPr>
        <w:t xml:space="preserve">За период с 1957 по 1963 </w:t>
      </w:r>
      <w:proofErr w:type="spellStart"/>
      <w:r w:rsidRPr="00F56678">
        <w:rPr>
          <w:rFonts w:ascii="Times New Roman" w:eastAsia="Times New Roman" w:hAnsi="Times New Roman" w:cs="Times New Roman"/>
          <w:sz w:val="24"/>
          <w:szCs w:val="24"/>
          <w:lang w:eastAsia="ru-RU"/>
        </w:rPr>
        <w:t>г.г</w:t>
      </w:r>
      <w:proofErr w:type="spellEnd"/>
      <w:r w:rsidRPr="00F56678">
        <w:rPr>
          <w:rFonts w:ascii="Times New Roman" w:eastAsia="Times New Roman" w:hAnsi="Times New Roman" w:cs="Times New Roman"/>
          <w:sz w:val="24"/>
          <w:szCs w:val="24"/>
          <w:lang w:eastAsia="ru-RU"/>
        </w:rPr>
        <w:t>. тракторы ТДТ-40 и ТДТ-40М демонстрировались на ВДНХ и выставках-ярмарках в ГДР, Югославии, Болгарии, Кубе, Чехословакии, Польше, а также в Нидерландах, Великобритании, Японии, Бразилии, Австралии.</w:t>
      </w:r>
      <w:proofErr w:type="gramEnd"/>
      <w:r w:rsidRPr="00F56678">
        <w:rPr>
          <w:rFonts w:ascii="Times New Roman" w:eastAsia="Times New Roman" w:hAnsi="Times New Roman" w:cs="Times New Roman"/>
          <w:sz w:val="24"/>
          <w:szCs w:val="24"/>
          <w:lang w:eastAsia="ru-RU"/>
        </w:rPr>
        <w:t xml:space="preserve"> С каждым годом расширялся и экспорт машин – в середине 60-х в зарубежье отправлялось более пятисот тракторов ТДТ-40М ежегодно.</w:t>
      </w:r>
      <w:r w:rsidR="00AA2B7A">
        <w:rPr>
          <w:rFonts w:ascii="Times New Roman" w:eastAsia="Times New Roman" w:hAnsi="Times New Roman" w:cs="Times New Roman"/>
          <w:sz w:val="24"/>
          <w:szCs w:val="24"/>
          <w:lang w:eastAsia="ru-RU"/>
        </w:rPr>
        <w:t xml:space="preserve"> </w:t>
      </w:r>
      <w:r w:rsidR="00F03039">
        <w:rPr>
          <w:rFonts w:ascii="Times New Roman" w:eastAsia="Times New Roman" w:hAnsi="Times New Roman" w:cs="Times New Roman"/>
          <w:sz w:val="24"/>
          <w:szCs w:val="24"/>
          <w:lang w:eastAsia="ru-RU"/>
        </w:rPr>
        <w:t xml:space="preserve"> </w:t>
      </w:r>
    </w:p>
    <w:p w:rsidR="00C60FD2" w:rsidRPr="002D487E" w:rsidRDefault="00C60FD2" w:rsidP="00784DF3">
      <w:pPr>
        <w:spacing w:line="240" w:lineRule="auto"/>
        <w:jc w:val="center"/>
        <w:rPr>
          <w:rFonts w:ascii="Times New Roman" w:eastAsia="Times New Roman" w:hAnsi="Times New Roman" w:cs="Times New Roman"/>
          <w:b/>
          <w:sz w:val="24"/>
          <w:szCs w:val="24"/>
          <w:lang w:eastAsia="ru-RU"/>
        </w:rPr>
      </w:pPr>
    </w:p>
    <w:p w:rsidR="002D487E" w:rsidRPr="002D487E" w:rsidRDefault="002D487E" w:rsidP="00784DF3">
      <w:pPr>
        <w:pStyle w:val="a6"/>
        <w:spacing w:before="0" w:beforeAutospacing="0" w:after="0" w:afterAutospacing="0"/>
        <w:jc w:val="center"/>
        <w:rPr>
          <w:b/>
        </w:rPr>
      </w:pPr>
      <w:r w:rsidRPr="002D487E">
        <w:rPr>
          <w:b/>
        </w:rPr>
        <w:t>Технические характеристики тракторов:</w:t>
      </w:r>
    </w:p>
    <w:tbl>
      <w:tblPr>
        <w:tblStyle w:val="a7"/>
        <w:tblW w:w="0" w:type="auto"/>
        <w:jc w:val="center"/>
        <w:tblLook w:val="04A0" w:firstRow="1" w:lastRow="0" w:firstColumn="1" w:lastColumn="0" w:noHBand="0" w:noVBand="1"/>
      </w:tblPr>
      <w:tblGrid>
        <w:gridCol w:w="2922"/>
        <w:gridCol w:w="1951"/>
        <w:gridCol w:w="1816"/>
        <w:gridCol w:w="3449"/>
      </w:tblGrid>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b/>
                <w:bCs/>
                <w:sz w:val="24"/>
                <w:szCs w:val="24"/>
                <w:lang w:eastAsia="ru-RU"/>
              </w:rPr>
              <w:t>ТДТ-40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b/>
                <w:bCs/>
                <w:sz w:val="24"/>
                <w:szCs w:val="24"/>
                <w:lang w:eastAsia="ru-RU"/>
              </w:rPr>
              <w:t>ТДТ-40М</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b/>
                <w:bCs/>
                <w:sz w:val="24"/>
                <w:szCs w:val="24"/>
                <w:lang w:eastAsia="ru-RU"/>
              </w:rPr>
              <w:t>Т-402</w:t>
            </w:r>
          </w:p>
        </w:tc>
      </w:tr>
      <w:tr w:rsidR="00784DF3" w:rsidRPr="002D487E" w:rsidTr="00C75F1E">
        <w:trPr>
          <w:jc w:val="center"/>
        </w:trPr>
        <w:tc>
          <w:tcPr>
            <w:tcW w:w="0" w:type="auto"/>
            <w:hideMark/>
          </w:tcPr>
          <w:p w:rsidR="00784DF3" w:rsidRPr="002D487E" w:rsidRDefault="00784DF3"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Тип трактора.</w:t>
            </w:r>
          </w:p>
        </w:tc>
        <w:tc>
          <w:tcPr>
            <w:tcW w:w="0" w:type="auto"/>
            <w:gridSpan w:val="3"/>
            <w:hideMark/>
          </w:tcPr>
          <w:p w:rsidR="00784DF3" w:rsidRPr="002D487E" w:rsidRDefault="00784DF3"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гусеничный, трелевочный</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Класс тяги, </w:t>
            </w:r>
            <w:r w:rsidRPr="002D487E">
              <w:rPr>
                <w:rFonts w:ascii="Times New Roman" w:eastAsia="Times New Roman" w:hAnsi="Times New Roman" w:cs="Times New Roman"/>
                <w:i/>
                <w:iCs/>
                <w:sz w:val="24"/>
                <w:szCs w:val="24"/>
                <w:lang w:eastAsia="ru-RU"/>
              </w:rPr>
              <w:t>кН</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20</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Грузоподъемность, </w:t>
            </w:r>
            <w:proofErr w:type="gramStart"/>
            <w:r w:rsidRPr="002D487E">
              <w:rPr>
                <w:rFonts w:ascii="Times New Roman" w:eastAsia="Times New Roman" w:hAnsi="Times New Roman" w:cs="Times New Roman"/>
                <w:i/>
                <w:iCs/>
                <w:sz w:val="24"/>
                <w:szCs w:val="24"/>
                <w:lang w:eastAsia="ru-RU"/>
              </w:rPr>
              <w:t>кг</w:t>
            </w:r>
            <w:proofErr w:type="gramEnd"/>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2500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2500</w:t>
            </w:r>
          </w:p>
        </w:tc>
        <w:tc>
          <w:tcPr>
            <w:tcW w:w="0" w:type="auto"/>
            <w:hideMark/>
          </w:tcPr>
          <w:p w:rsidR="002D487E" w:rsidRPr="002D487E" w:rsidRDefault="002D487E" w:rsidP="00784DF3">
            <w:pPr>
              <w:rPr>
                <w:rFonts w:ascii="Times New Roman" w:eastAsia="Times New Roman" w:hAnsi="Times New Roman" w:cs="Times New Roman"/>
                <w:sz w:val="24"/>
                <w:szCs w:val="24"/>
                <w:lang w:eastAsia="ru-RU"/>
              </w:rPr>
            </w:pP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Вес трактора конструктивный, </w:t>
            </w:r>
            <w:proofErr w:type="gramStart"/>
            <w:r w:rsidRPr="002D487E">
              <w:rPr>
                <w:rFonts w:ascii="Times New Roman" w:eastAsia="Times New Roman" w:hAnsi="Times New Roman" w:cs="Times New Roman"/>
                <w:i/>
                <w:iCs/>
                <w:sz w:val="24"/>
                <w:szCs w:val="24"/>
                <w:lang w:eastAsia="ru-RU"/>
              </w:rPr>
              <w:t>кг</w:t>
            </w:r>
            <w:proofErr w:type="gramEnd"/>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6500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6500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6600</w:t>
            </w:r>
          </w:p>
        </w:tc>
      </w:tr>
      <w:tr w:rsidR="00C71679" w:rsidRPr="002D487E" w:rsidTr="00784DF3">
        <w:trPr>
          <w:jc w:val="center"/>
        </w:trPr>
        <w:tc>
          <w:tcPr>
            <w:tcW w:w="0" w:type="auto"/>
            <w:gridSpan w:val="4"/>
            <w:hideMark/>
          </w:tcPr>
          <w:p w:rsidR="00C71679" w:rsidRPr="002D487E" w:rsidRDefault="00C71679"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Габаритные размеры, </w:t>
            </w:r>
            <w:proofErr w:type="gramStart"/>
            <w:r w:rsidRPr="002D487E">
              <w:rPr>
                <w:rFonts w:ascii="Times New Roman" w:eastAsia="Times New Roman" w:hAnsi="Times New Roman" w:cs="Times New Roman"/>
                <w:i/>
                <w:iCs/>
                <w:sz w:val="24"/>
                <w:szCs w:val="24"/>
                <w:lang w:eastAsia="ru-RU"/>
              </w:rPr>
              <w:t>мм</w:t>
            </w:r>
            <w:proofErr w:type="gramEnd"/>
            <w:r w:rsidRPr="002D487E">
              <w:rPr>
                <w:rFonts w:ascii="Times New Roman" w:eastAsia="Times New Roman" w:hAnsi="Times New Roman" w:cs="Times New Roman"/>
                <w:sz w:val="24"/>
                <w:szCs w:val="24"/>
                <w:lang w:eastAsia="ru-RU"/>
              </w:rPr>
              <w:t>:</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..длина при поднятом погрузочном щите</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4500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4500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4760</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..ширина (по гусеницам)</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1830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1830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1970</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..высота</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2430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2430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2500</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Дорожный просвет, </w:t>
            </w:r>
            <w:proofErr w:type="gramStart"/>
            <w:r w:rsidRPr="002D487E">
              <w:rPr>
                <w:rFonts w:ascii="Times New Roman" w:eastAsia="Times New Roman" w:hAnsi="Times New Roman" w:cs="Times New Roman"/>
                <w:i/>
                <w:iCs/>
                <w:sz w:val="24"/>
                <w:szCs w:val="24"/>
                <w:lang w:eastAsia="ru-RU"/>
              </w:rPr>
              <w:t>мм</w:t>
            </w:r>
            <w:proofErr w:type="gramEnd"/>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540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540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540</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Ширина колеи, </w:t>
            </w:r>
            <w:proofErr w:type="gramStart"/>
            <w:r w:rsidRPr="002D487E">
              <w:rPr>
                <w:rFonts w:ascii="Times New Roman" w:eastAsia="Times New Roman" w:hAnsi="Times New Roman" w:cs="Times New Roman"/>
                <w:i/>
                <w:iCs/>
                <w:sz w:val="24"/>
                <w:szCs w:val="24"/>
                <w:lang w:eastAsia="ru-RU"/>
              </w:rPr>
              <w:t>мм</w:t>
            </w:r>
            <w:proofErr w:type="gramEnd"/>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1480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1480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1480</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База, </w:t>
            </w:r>
            <w:proofErr w:type="gramStart"/>
            <w:r w:rsidRPr="002D487E">
              <w:rPr>
                <w:rFonts w:ascii="Times New Roman" w:eastAsia="Times New Roman" w:hAnsi="Times New Roman" w:cs="Times New Roman"/>
                <w:i/>
                <w:iCs/>
                <w:sz w:val="24"/>
                <w:szCs w:val="24"/>
                <w:lang w:eastAsia="ru-RU"/>
              </w:rPr>
              <w:t>мм</w:t>
            </w:r>
            <w:proofErr w:type="gramEnd"/>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2400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2400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2040</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Удельное давление на почву,</w:t>
            </w:r>
            <w:r w:rsidRPr="002D487E">
              <w:rPr>
                <w:rFonts w:ascii="Times New Roman" w:eastAsia="Times New Roman" w:hAnsi="Times New Roman" w:cs="Times New Roman"/>
                <w:i/>
                <w:iCs/>
                <w:sz w:val="24"/>
                <w:szCs w:val="24"/>
                <w:lang w:eastAsia="ru-RU"/>
              </w:rPr>
              <w:t> кгс/</w:t>
            </w:r>
            <w:proofErr w:type="gramStart"/>
            <w:r w:rsidRPr="002D487E">
              <w:rPr>
                <w:rFonts w:ascii="Times New Roman" w:eastAsia="Times New Roman" w:hAnsi="Times New Roman" w:cs="Times New Roman"/>
                <w:i/>
                <w:iCs/>
                <w:sz w:val="24"/>
                <w:szCs w:val="24"/>
                <w:lang w:eastAsia="ru-RU"/>
              </w:rPr>
              <w:t>см</w:t>
            </w:r>
            <w:proofErr w:type="gramEnd"/>
            <w:r w:rsidRPr="002D487E">
              <w:rPr>
                <w:rFonts w:ascii="Times New Roman" w:eastAsia="Times New Roman" w:hAnsi="Times New Roman" w:cs="Times New Roman"/>
                <w:i/>
                <w:iCs/>
                <w:sz w:val="24"/>
                <w:szCs w:val="24"/>
                <w:lang w:eastAsia="ru-RU"/>
              </w:rPr>
              <w:t>²</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0,45</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0,45</w:t>
            </w:r>
          </w:p>
        </w:tc>
        <w:tc>
          <w:tcPr>
            <w:tcW w:w="0" w:type="auto"/>
            <w:hideMark/>
          </w:tcPr>
          <w:p w:rsidR="002D487E" w:rsidRPr="002D487E" w:rsidRDefault="002D487E" w:rsidP="00784DF3">
            <w:pPr>
              <w:rPr>
                <w:rFonts w:ascii="Times New Roman" w:eastAsia="Times New Roman" w:hAnsi="Times New Roman" w:cs="Times New Roman"/>
                <w:sz w:val="24"/>
                <w:szCs w:val="24"/>
                <w:lang w:eastAsia="ru-RU"/>
              </w:rPr>
            </w:pPr>
          </w:p>
        </w:tc>
      </w:tr>
      <w:tr w:rsidR="009D5ECC" w:rsidRPr="002D487E" w:rsidTr="00FB690A">
        <w:trPr>
          <w:trHeight w:val="207"/>
          <w:jc w:val="center"/>
        </w:trPr>
        <w:tc>
          <w:tcPr>
            <w:tcW w:w="0" w:type="auto"/>
            <w:hideMark/>
          </w:tcPr>
          <w:p w:rsidR="009D5ECC" w:rsidRPr="002D487E" w:rsidRDefault="00FB690A" w:rsidP="009D5E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D5ECC" w:rsidRPr="002D487E">
              <w:rPr>
                <w:rFonts w:ascii="Times New Roman" w:eastAsia="Times New Roman" w:hAnsi="Times New Roman" w:cs="Times New Roman"/>
                <w:sz w:val="24"/>
                <w:szCs w:val="24"/>
                <w:lang w:eastAsia="ru-RU"/>
              </w:rPr>
              <w:t>ередач</w:t>
            </w:r>
            <w:r w:rsidR="009D5ECC">
              <w:rPr>
                <w:rFonts w:ascii="Times New Roman" w:eastAsia="Times New Roman" w:hAnsi="Times New Roman" w:cs="Times New Roman"/>
                <w:sz w:val="24"/>
                <w:szCs w:val="24"/>
                <w:lang w:eastAsia="ru-RU"/>
              </w:rPr>
              <w:t xml:space="preserve"> </w:t>
            </w:r>
            <w:r w:rsidR="009D5ECC" w:rsidRPr="002D487E">
              <w:rPr>
                <w:rFonts w:ascii="Times New Roman" w:eastAsia="Times New Roman" w:hAnsi="Times New Roman" w:cs="Times New Roman"/>
                <w:sz w:val="24"/>
                <w:szCs w:val="24"/>
                <w:lang w:eastAsia="ru-RU"/>
              </w:rPr>
              <w:t xml:space="preserve">вперед </w:t>
            </w:r>
            <w:r w:rsidR="009D5ECC">
              <w:rPr>
                <w:rFonts w:ascii="Times New Roman" w:eastAsia="Times New Roman" w:hAnsi="Times New Roman" w:cs="Times New Roman"/>
                <w:sz w:val="24"/>
                <w:szCs w:val="24"/>
                <w:lang w:eastAsia="ru-RU"/>
              </w:rPr>
              <w:t xml:space="preserve">/ </w:t>
            </w:r>
            <w:r w:rsidR="009D5ECC" w:rsidRPr="002D487E">
              <w:rPr>
                <w:rFonts w:ascii="Times New Roman" w:eastAsia="Times New Roman" w:hAnsi="Times New Roman" w:cs="Times New Roman"/>
                <w:sz w:val="24"/>
                <w:szCs w:val="24"/>
                <w:lang w:eastAsia="ru-RU"/>
              </w:rPr>
              <w:t>назад</w:t>
            </w:r>
          </w:p>
        </w:tc>
        <w:tc>
          <w:tcPr>
            <w:tcW w:w="0" w:type="auto"/>
            <w:hideMark/>
          </w:tcPr>
          <w:p w:rsidR="009D5ECC" w:rsidRPr="002D487E" w:rsidRDefault="009D5ECC"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p>
        </w:tc>
        <w:tc>
          <w:tcPr>
            <w:tcW w:w="0" w:type="auto"/>
            <w:hideMark/>
          </w:tcPr>
          <w:p w:rsidR="009D5ECC" w:rsidRPr="002D487E" w:rsidRDefault="009D5ECC"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p>
        </w:tc>
        <w:tc>
          <w:tcPr>
            <w:tcW w:w="0" w:type="auto"/>
            <w:hideMark/>
          </w:tcPr>
          <w:p w:rsidR="009D5ECC" w:rsidRPr="002D487E" w:rsidRDefault="009D5ECC"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p>
        </w:tc>
      </w:tr>
      <w:tr w:rsidR="002D487E" w:rsidRPr="002D487E" w:rsidTr="00784DF3">
        <w:trPr>
          <w:jc w:val="center"/>
        </w:trPr>
        <w:tc>
          <w:tcPr>
            <w:tcW w:w="0" w:type="auto"/>
            <w:gridSpan w:val="4"/>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Диапазон скоростей, </w:t>
            </w:r>
            <w:proofErr w:type="gramStart"/>
            <w:r w:rsidRPr="002D487E">
              <w:rPr>
                <w:rFonts w:ascii="Times New Roman" w:eastAsia="Times New Roman" w:hAnsi="Times New Roman" w:cs="Times New Roman"/>
                <w:i/>
                <w:iCs/>
                <w:sz w:val="24"/>
                <w:szCs w:val="24"/>
                <w:lang w:eastAsia="ru-RU"/>
              </w:rPr>
              <w:t>км</w:t>
            </w:r>
            <w:proofErr w:type="gramEnd"/>
            <w:r w:rsidRPr="002D487E">
              <w:rPr>
                <w:rFonts w:ascii="Times New Roman" w:eastAsia="Times New Roman" w:hAnsi="Times New Roman" w:cs="Times New Roman"/>
                <w:i/>
                <w:iCs/>
                <w:sz w:val="24"/>
                <w:szCs w:val="24"/>
                <w:lang w:eastAsia="ru-RU"/>
              </w:rPr>
              <w:t>/ч:</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..вперед</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2,16 — 11,65</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2,30 — 11,24</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2,16 - 9,55</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..назад</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2,90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3,10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2,00</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Тяговое усилие лебедки, </w:t>
            </w:r>
            <w:proofErr w:type="gramStart"/>
            <w:r w:rsidRPr="002D487E">
              <w:rPr>
                <w:rFonts w:ascii="Times New Roman" w:eastAsia="Times New Roman" w:hAnsi="Times New Roman" w:cs="Times New Roman"/>
                <w:i/>
                <w:iCs/>
                <w:sz w:val="24"/>
                <w:szCs w:val="24"/>
                <w:lang w:eastAsia="ru-RU"/>
              </w:rPr>
              <w:t>кг</w:t>
            </w:r>
            <w:proofErr w:type="gramEnd"/>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4350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5100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5600</w:t>
            </w:r>
          </w:p>
        </w:tc>
      </w:tr>
      <w:tr w:rsidR="002D487E" w:rsidRPr="002D487E" w:rsidTr="00784DF3">
        <w:trPr>
          <w:jc w:val="center"/>
        </w:trPr>
        <w:tc>
          <w:tcPr>
            <w:tcW w:w="0" w:type="auto"/>
            <w:hideMark/>
          </w:tcPr>
          <w:p w:rsidR="002D487E" w:rsidRPr="002D487E" w:rsidRDefault="002D487E" w:rsidP="009D5ECC">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Объем древесины, вывозимой</w:t>
            </w:r>
            <w:r w:rsidR="009D5ECC">
              <w:rPr>
                <w:rFonts w:ascii="Times New Roman" w:eastAsia="Times New Roman" w:hAnsi="Times New Roman" w:cs="Times New Roman"/>
                <w:sz w:val="24"/>
                <w:szCs w:val="24"/>
                <w:lang w:eastAsia="ru-RU"/>
              </w:rPr>
              <w:t xml:space="preserve"> </w:t>
            </w:r>
            <w:r w:rsidRPr="002D487E">
              <w:rPr>
                <w:rFonts w:ascii="Times New Roman" w:eastAsia="Times New Roman" w:hAnsi="Times New Roman" w:cs="Times New Roman"/>
                <w:sz w:val="24"/>
                <w:szCs w:val="24"/>
                <w:lang w:eastAsia="ru-RU"/>
              </w:rPr>
              <w:t>за один рейс, </w:t>
            </w:r>
            <w:proofErr w:type="gramStart"/>
            <w:r w:rsidRPr="002D487E">
              <w:rPr>
                <w:rFonts w:ascii="Times New Roman" w:eastAsia="Times New Roman" w:hAnsi="Times New Roman" w:cs="Times New Roman"/>
                <w:i/>
                <w:iCs/>
                <w:sz w:val="24"/>
                <w:szCs w:val="24"/>
                <w:lang w:eastAsia="ru-RU"/>
              </w:rPr>
              <w:t>м</w:t>
            </w:r>
            <w:proofErr w:type="gramEnd"/>
            <w:r w:rsidRPr="002D487E">
              <w:rPr>
                <w:rFonts w:ascii="Times New Roman" w:eastAsia="Times New Roman" w:hAnsi="Times New Roman" w:cs="Times New Roman"/>
                <w:i/>
                <w:iCs/>
                <w:sz w:val="24"/>
                <w:szCs w:val="24"/>
                <w:lang w:eastAsia="ru-RU"/>
              </w:rPr>
              <w:t>³</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4 — 6</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5 — 7</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5 — 7</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Марка двигателя</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Д-40Т</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Д-48Т</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СМД-8М</w:t>
            </w:r>
          </w:p>
        </w:tc>
      </w:tr>
      <w:tr w:rsidR="00C71679" w:rsidRPr="002D487E" w:rsidTr="00784DF3">
        <w:trPr>
          <w:jc w:val="center"/>
        </w:trPr>
        <w:tc>
          <w:tcPr>
            <w:tcW w:w="0" w:type="auto"/>
            <w:hideMark/>
          </w:tcPr>
          <w:p w:rsidR="00C71679" w:rsidRPr="002D487E" w:rsidRDefault="00C71679"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Тип двигателя……</w:t>
            </w:r>
          </w:p>
        </w:tc>
        <w:tc>
          <w:tcPr>
            <w:tcW w:w="0" w:type="auto"/>
            <w:gridSpan w:val="2"/>
            <w:hideMark/>
          </w:tcPr>
          <w:p w:rsidR="002D487E" w:rsidRPr="002D487E" w:rsidRDefault="00C71679"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 xml:space="preserve">4-цилиндровый </w:t>
            </w:r>
            <w:proofErr w:type="gramStart"/>
            <w:r w:rsidRPr="002D487E">
              <w:rPr>
                <w:rFonts w:ascii="Times New Roman" w:eastAsia="Times New Roman" w:hAnsi="Times New Roman" w:cs="Times New Roman"/>
                <w:sz w:val="24"/>
                <w:szCs w:val="24"/>
                <w:lang w:eastAsia="ru-RU"/>
              </w:rPr>
              <w:t>рядный</w:t>
            </w:r>
            <w:proofErr w:type="gramEnd"/>
            <w:r w:rsidRPr="002D48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2D487E">
              <w:rPr>
                <w:rFonts w:ascii="Times New Roman" w:eastAsia="Times New Roman" w:hAnsi="Times New Roman" w:cs="Times New Roman"/>
                <w:sz w:val="24"/>
                <w:szCs w:val="24"/>
                <w:lang w:eastAsia="ru-RU"/>
              </w:rPr>
              <w:t xml:space="preserve">тактный, с воспламенением от сжатия, </w:t>
            </w:r>
            <w:proofErr w:type="spellStart"/>
            <w:r w:rsidRPr="002D487E">
              <w:rPr>
                <w:rFonts w:ascii="Times New Roman" w:eastAsia="Times New Roman" w:hAnsi="Times New Roman" w:cs="Times New Roman"/>
                <w:sz w:val="24"/>
                <w:szCs w:val="24"/>
                <w:lang w:eastAsia="ru-RU"/>
              </w:rPr>
              <w:t>бескомпрессорный</w:t>
            </w:r>
            <w:proofErr w:type="spellEnd"/>
            <w:r w:rsidRPr="002D487E">
              <w:rPr>
                <w:rFonts w:ascii="Times New Roman" w:eastAsia="Times New Roman" w:hAnsi="Times New Roman" w:cs="Times New Roman"/>
                <w:sz w:val="24"/>
                <w:szCs w:val="24"/>
                <w:lang w:eastAsia="ru-RU"/>
              </w:rPr>
              <w:t xml:space="preserve">, </w:t>
            </w:r>
            <w:proofErr w:type="spellStart"/>
            <w:r w:rsidRPr="002D487E">
              <w:rPr>
                <w:rFonts w:ascii="Times New Roman" w:eastAsia="Times New Roman" w:hAnsi="Times New Roman" w:cs="Times New Roman"/>
                <w:sz w:val="24"/>
                <w:szCs w:val="24"/>
                <w:lang w:eastAsia="ru-RU"/>
              </w:rPr>
              <w:t>вихрекамерный</w:t>
            </w:r>
            <w:proofErr w:type="spellEnd"/>
            <w:r>
              <w:rPr>
                <w:rFonts w:ascii="Times New Roman" w:eastAsia="Times New Roman" w:hAnsi="Times New Roman" w:cs="Times New Roman"/>
                <w:sz w:val="24"/>
                <w:szCs w:val="24"/>
                <w:lang w:eastAsia="ru-RU"/>
              </w:rPr>
              <w:t xml:space="preserve"> </w:t>
            </w:r>
          </w:p>
        </w:tc>
        <w:tc>
          <w:tcPr>
            <w:tcW w:w="0" w:type="auto"/>
            <w:hideMark/>
          </w:tcPr>
          <w:p w:rsidR="002D487E" w:rsidRPr="002D487E" w:rsidRDefault="00C71679"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 xml:space="preserve">4-цилиндровый </w:t>
            </w:r>
            <w:proofErr w:type="gramStart"/>
            <w:r w:rsidRPr="002D487E">
              <w:rPr>
                <w:rFonts w:ascii="Times New Roman" w:eastAsia="Times New Roman" w:hAnsi="Times New Roman" w:cs="Times New Roman"/>
                <w:sz w:val="24"/>
                <w:szCs w:val="24"/>
                <w:lang w:eastAsia="ru-RU"/>
              </w:rPr>
              <w:t>рядный</w:t>
            </w:r>
            <w:proofErr w:type="gramEnd"/>
            <w:r w:rsidRPr="002D48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2D487E">
              <w:rPr>
                <w:rFonts w:ascii="Times New Roman" w:eastAsia="Times New Roman" w:hAnsi="Times New Roman" w:cs="Times New Roman"/>
                <w:sz w:val="24"/>
                <w:szCs w:val="24"/>
                <w:lang w:eastAsia="ru-RU"/>
              </w:rPr>
              <w:t xml:space="preserve">тактный, </w:t>
            </w:r>
            <w:proofErr w:type="spellStart"/>
            <w:r w:rsidRPr="002D487E">
              <w:rPr>
                <w:rFonts w:ascii="Times New Roman" w:eastAsia="Times New Roman" w:hAnsi="Times New Roman" w:cs="Times New Roman"/>
                <w:sz w:val="24"/>
                <w:szCs w:val="24"/>
                <w:lang w:eastAsia="ru-RU"/>
              </w:rPr>
              <w:t>бескомпрессорный</w:t>
            </w:r>
            <w:proofErr w:type="spellEnd"/>
            <w:r w:rsidRPr="002D487E">
              <w:rPr>
                <w:rFonts w:ascii="Times New Roman" w:eastAsia="Times New Roman" w:hAnsi="Times New Roman" w:cs="Times New Roman"/>
                <w:sz w:val="24"/>
                <w:szCs w:val="24"/>
                <w:lang w:eastAsia="ru-RU"/>
              </w:rPr>
              <w:t>, с воспламенением от сжатия</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Ном</w:t>
            </w:r>
            <w:proofErr w:type="gramStart"/>
            <w:r w:rsidR="00784DF3">
              <w:rPr>
                <w:rFonts w:ascii="Times New Roman" w:eastAsia="Times New Roman" w:hAnsi="Times New Roman" w:cs="Times New Roman"/>
                <w:sz w:val="24"/>
                <w:szCs w:val="24"/>
                <w:lang w:eastAsia="ru-RU"/>
              </w:rPr>
              <w:t>.</w:t>
            </w:r>
            <w:proofErr w:type="gramEnd"/>
            <w:r w:rsidRPr="002D487E">
              <w:rPr>
                <w:rFonts w:ascii="Times New Roman" w:eastAsia="Times New Roman" w:hAnsi="Times New Roman" w:cs="Times New Roman"/>
                <w:sz w:val="24"/>
                <w:szCs w:val="24"/>
                <w:lang w:eastAsia="ru-RU"/>
              </w:rPr>
              <w:t xml:space="preserve"> </w:t>
            </w:r>
            <w:proofErr w:type="gramStart"/>
            <w:r w:rsidRPr="002D487E">
              <w:rPr>
                <w:rFonts w:ascii="Times New Roman" w:eastAsia="Times New Roman" w:hAnsi="Times New Roman" w:cs="Times New Roman"/>
                <w:sz w:val="24"/>
                <w:szCs w:val="24"/>
                <w:lang w:eastAsia="ru-RU"/>
              </w:rPr>
              <w:t>м</w:t>
            </w:r>
            <w:proofErr w:type="gramEnd"/>
            <w:r w:rsidRPr="002D487E">
              <w:rPr>
                <w:rFonts w:ascii="Times New Roman" w:eastAsia="Times New Roman" w:hAnsi="Times New Roman" w:cs="Times New Roman"/>
                <w:sz w:val="24"/>
                <w:szCs w:val="24"/>
                <w:lang w:eastAsia="ru-RU"/>
              </w:rPr>
              <w:t>ощность, </w:t>
            </w:r>
            <w:proofErr w:type="spellStart"/>
            <w:r w:rsidRPr="002D487E">
              <w:rPr>
                <w:rFonts w:ascii="Times New Roman" w:eastAsia="Times New Roman" w:hAnsi="Times New Roman" w:cs="Times New Roman"/>
                <w:i/>
                <w:iCs/>
                <w:sz w:val="24"/>
                <w:szCs w:val="24"/>
                <w:lang w:eastAsia="ru-RU"/>
              </w:rPr>
              <w:t>л.с</w:t>
            </w:r>
            <w:proofErr w:type="spellEnd"/>
            <w:r w:rsidRPr="002D487E">
              <w:rPr>
                <w:rFonts w:ascii="Times New Roman" w:eastAsia="Times New Roman" w:hAnsi="Times New Roman" w:cs="Times New Roman"/>
                <w:i/>
                <w:iCs/>
                <w:sz w:val="24"/>
                <w:szCs w:val="24"/>
                <w:lang w:eastAsia="ru-RU"/>
              </w:rPr>
              <w:t>.</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40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48</w:t>
            </w:r>
          </w:p>
        </w:tc>
        <w:tc>
          <w:tcPr>
            <w:tcW w:w="0" w:type="auto"/>
            <w:hideMark/>
          </w:tcPr>
          <w:p w:rsidR="002D487E" w:rsidRPr="002D487E" w:rsidRDefault="002D487E" w:rsidP="00784DF3">
            <w:pPr>
              <w:rPr>
                <w:rFonts w:ascii="Times New Roman" w:eastAsia="Times New Roman" w:hAnsi="Times New Roman" w:cs="Times New Roman"/>
                <w:sz w:val="24"/>
                <w:szCs w:val="24"/>
                <w:lang w:eastAsia="ru-RU"/>
              </w:rPr>
            </w:pP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Макс</w:t>
            </w:r>
            <w:r w:rsidR="00784DF3">
              <w:rPr>
                <w:rFonts w:ascii="Times New Roman" w:eastAsia="Times New Roman" w:hAnsi="Times New Roman" w:cs="Times New Roman"/>
                <w:sz w:val="24"/>
                <w:szCs w:val="24"/>
                <w:lang w:eastAsia="ru-RU"/>
              </w:rPr>
              <w:t>.</w:t>
            </w:r>
            <w:r w:rsidRPr="002D487E">
              <w:rPr>
                <w:rFonts w:ascii="Times New Roman" w:eastAsia="Times New Roman" w:hAnsi="Times New Roman" w:cs="Times New Roman"/>
                <w:sz w:val="24"/>
                <w:szCs w:val="24"/>
                <w:lang w:eastAsia="ru-RU"/>
              </w:rPr>
              <w:t xml:space="preserve"> мощность,</w:t>
            </w:r>
            <w:r w:rsidRPr="002D487E">
              <w:rPr>
                <w:rFonts w:ascii="Times New Roman" w:eastAsia="Times New Roman" w:hAnsi="Times New Roman" w:cs="Times New Roman"/>
                <w:i/>
                <w:iCs/>
                <w:sz w:val="24"/>
                <w:szCs w:val="24"/>
                <w:lang w:eastAsia="ru-RU"/>
              </w:rPr>
              <w:t> </w:t>
            </w:r>
            <w:proofErr w:type="spellStart"/>
            <w:r w:rsidRPr="002D487E">
              <w:rPr>
                <w:rFonts w:ascii="Times New Roman" w:eastAsia="Times New Roman" w:hAnsi="Times New Roman" w:cs="Times New Roman"/>
                <w:i/>
                <w:iCs/>
                <w:sz w:val="24"/>
                <w:szCs w:val="24"/>
                <w:lang w:eastAsia="ru-RU"/>
              </w:rPr>
              <w:t>л.</w:t>
            </w:r>
            <w:proofErr w:type="gramStart"/>
            <w:r w:rsidRPr="002D487E">
              <w:rPr>
                <w:rFonts w:ascii="Times New Roman" w:eastAsia="Times New Roman" w:hAnsi="Times New Roman" w:cs="Times New Roman"/>
                <w:i/>
                <w:iCs/>
                <w:sz w:val="24"/>
                <w:szCs w:val="24"/>
                <w:lang w:eastAsia="ru-RU"/>
              </w:rPr>
              <w:t>с</w:t>
            </w:r>
            <w:proofErr w:type="spellEnd"/>
            <w:proofErr w:type="gramEnd"/>
            <w:r w:rsidRPr="002D487E">
              <w:rPr>
                <w:rFonts w:ascii="Times New Roman" w:eastAsia="Times New Roman" w:hAnsi="Times New Roman" w:cs="Times New Roman"/>
                <w:i/>
                <w:iCs/>
                <w:sz w:val="24"/>
                <w:szCs w:val="24"/>
                <w:lang w:eastAsia="ru-RU"/>
              </w:rPr>
              <w:t>.</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45</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50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55</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Число оборотов в минуту</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1500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1600</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1500</w:t>
            </w:r>
          </w:p>
        </w:tc>
      </w:tr>
      <w:tr w:rsidR="002D487E" w:rsidRPr="002D487E" w:rsidTr="00784DF3">
        <w:trPr>
          <w:jc w:val="center"/>
        </w:trPr>
        <w:tc>
          <w:tcPr>
            <w:tcW w:w="0" w:type="auto"/>
            <w:hideMark/>
          </w:tcPr>
          <w:p w:rsidR="002D487E" w:rsidRPr="002D487E" w:rsidRDefault="002D487E" w:rsidP="00784DF3">
            <w:pP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Пусковой двигатель</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ПД-10М</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ПД-10М</w:t>
            </w:r>
          </w:p>
        </w:tc>
        <w:tc>
          <w:tcPr>
            <w:tcW w:w="0" w:type="auto"/>
            <w:hideMark/>
          </w:tcPr>
          <w:p w:rsidR="002D487E" w:rsidRPr="002D487E" w:rsidRDefault="002D487E" w:rsidP="00784DF3">
            <w:pPr>
              <w:jc w:val="center"/>
              <w:rPr>
                <w:rFonts w:ascii="Times New Roman" w:eastAsia="Times New Roman" w:hAnsi="Times New Roman" w:cs="Times New Roman"/>
                <w:sz w:val="24"/>
                <w:szCs w:val="24"/>
                <w:lang w:eastAsia="ru-RU"/>
              </w:rPr>
            </w:pPr>
            <w:r w:rsidRPr="002D487E">
              <w:rPr>
                <w:rFonts w:ascii="Times New Roman" w:eastAsia="Times New Roman" w:hAnsi="Times New Roman" w:cs="Times New Roman"/>
                <w:sz w:val="24"/>
                <w:szCs w:val="24"/>
                <w:lang w:eastAsia="ru-RU"/>
              </w:rPr>
              <w:t>ПД-10М с электростартером</w:t>
            </w:r>
          </w:p>
        </w:tc>
      </w:tr>
    </w:tbl>
    <w:p w:rsidR="000E5ABB" w:rsidRDefault="000E5ABB" w:rsidP="00784DF3">
      <w:pPr>
        <w:spacing w:line="240" w:lineRule="auto"/>
      </w:pPr>
    </w:p>
    <w:p w:rsidR="00784DF3" w:rsidRPr="009D5ECC" w:rsidRDefault="00784DF3" w:rsidP="00784DF3">
      <w:pPr>
        <w:spacing w:line="240" w:lineRule="auto"/>
        <w:rPr>
          <w:rFonts w:ascii="Times New Roman" w:eastAsia="Times New Roman" w:hAnsi="Times New Roman" w:cs="Times New Roman"/>
          <w:b/>
          <w:sz w:val="24"/>
          <w:szCs w:val="24"/>
          <w:lang w:eastAsia="ru-RU"/>
        </w:rPr>
      </w:pPr>
      <w:proofErr w:type="gramStart"/>
      <w:r w:rsidRPr="009D5ECC">
        <w:rPr>
          <w:rFonts w:ascii="Times New Roman" w:eastAsia="Times New Roman" w:hAnsi="Times New Roman" w:cs="Times New Roman"/>
          <w:b/>
          <w:sz w:val="24"/>
          <w:szCs w:val="24"/>
          <w:lang w:eastAsia="ru-RU"/>
        </w:rPr>
        <w:t>И</w:t>
      </w:r>
      <w:r w:rsidR="00017C9A">
        <w:rPr>
          <w:rFonts w:ascii="Times New Roman" w:eastAsia="Times New Roman" w:hAnsi="Times New Roman" w:cs="Times New Roman"/>
          <w:b/>
          <w:sz w:val="24"/>
          <w:szCs w:val="24"/>
          <w:lang w:eastAsia="ru-RU"/>
        </w:rPr>
        <w:t>з</w:t>
      </w:r>
      <w:proofErr w:type="gramEnd"/>
      <w:r w:rsidR="00017C9A">
        <w:rPr>
          <w:rFonts w:ascii="Times New Roman" w:eastAsia="Times New Roman" w:hAnsi="Times New Roman" w:cs="Times New Roman"/>
          <w:b/>
          <w:sz w:val="24"/>
          <w:szCs w:val="24"/>
          <w:lang w:eastAsia="ru-RU"/>
        </w:rPr>
        <w:t xml:space="preserve"> и</w:t>
      </w:r>
      <w:r w:rsidRPr="009D5ECC">
        <w:rPr>
          <w:rFonts w:ascii="Times New Roman" w:eastAsia="Times New Roman" w:hAnsi="Times New Roman" w:cs="Times New Roman"/>
          <w:b/>
          <w:sz w:val="24"/>
          <w:szCs w:val="24"/>
          <w:lang w:eastAsia="ru-RU"/>
        </w:rPr>
        <w:t>стория</w:t>
      </w:r>
      <w:r w:rsidR="00017C9A">
        <w:rPr>
          <w:rFonts w:ascii="Times New Roman" w:eastAsia="Times New Roman" w:hAnsi="Times New Roman" w:cs="Times New Roman"/>
          <w:b/>
          <w:sz w:val="24"/>
          <w:szCs w:val="24"/>
          <w:lang w:eastAsia="ru-RU"/>
        </w:rPr>
        <w:t xml:space="preserve"> ОТЗ</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«Онежский тракторный завод» — одно из старейших предприятий России.</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 xml:space="preserve">-История завода берёт начало с 29 августа 1703 года, когда по указу Петра I в устье реки </w:t>
      </w:r>
      <w:proofErr w:type="spellStart"/>
      <w:r w:rsidRPr="00784DF3">
        <w:rPr>
          <w:rFonts w:ascii="Times New Roman" w:eastAsia="Times New Roman" w:hAnsi="Times New Roman" w:cs="Times New Roman"/>
          <w:sz w:val="24"/>
          <w:szCs w:val="24"/>
          <w:lang w:eastAsia="ru-RU"/>
        </w:rPr>
        <w:t>Лососинки</w:t>
      </w:r>
      <w:proofErr w:type="spellEnd"/>
      <w:r w:rsidRPr="00784DF3">
        <w:rPr>
          <w:rFonts w:ascii="Times New Roman" w:eastAsia="Times New Roman" w:hAnsi="Times New Roman" w:cs="Times New Roman"/>
          <w:sz w:val="24"/>
          <w:szCs w:val="24"/>
          <w:lang w:eastAsia="ru-RU"/>
        </w:rPr>
        <w:t xml:space="preserve"> на берегу Онежского озера был заложен завод, названный позднее в честь его основателя.</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-Петровский завод дал имя городу Петрозаводску.</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-В годы оккупации Петрозаводска 1941—1944 годов завод располагался в Красноярске.</w:t>
      </w:r>
    </w:p>
    <w:p w:rsidR="00784DF3" w:rsidRPr="00784DF3" w:rsidRDefault="00784DF3" w:rsidP="00017C9A">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lastRenderedPageBreak/>
        <w:t>-С 1956 года Онежский завод специализируется на выпуске дизельных трелевочных тракторов для лесной промышленности.</w:t>
      </w:r>
      <w:r w:rsidR="00017C9A">
        <w:rPr>
          <w:rFonts w:ascii="Times New Roman" w:eastAsia="Times New Roman" w:hAnsi="Times New Roman" w:cs="Times New Roman"/>
          <w:sz w:val="24"/>
          <w:szCs w:val="24"/>
          <w:lang w:eastAsia="ru-RU"/>
        </w:rPr>
        <w:t xml:space="preserve"> </w:t>
      </w:r>
    </w:p>
    <w:p w:rsidR="00784DF3" w:rsidRPr="00784DF3" w:rsidRDefault="00784DF3" w:rsidP="00784DF3">
      <w:pPr>
        <w:spacing w:line="240" w:lineRule="auto"/>
        <w:rPr>
          <w:rFonts w:ascii="Times New Roman" w:eastAsia="Times New Roman" w:hAnsi="Times New Roman" w:cs="Times New Roman"/>
          <w:sz w:val="24"/>
          <w:szCs w:val="24"/>
          <w:lang w:eastAsia="ru-RU"/>
        </w:rPr>
      </w:pP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Исторические названия завода:</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1703 год — Шуйский оружейный завод</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 xml:space="preserve">1704 год — </w:t>
      </w:r>
      <w:proofErr w:type="spellStart"/>
      <w:r w:rsidRPr="00784DF3">
        <w:rPr>
          <w:rFonts w:ascii="Times New Roman" w:eastAsia="Times New Roman" w:hAnsi="Times New Roman" w:cs="Times New Roman"/>
          <w:sz w:val="24"/>
          <w:szCs w:val="24"/>
          <w:lang w:eastAsia="ru-RU"/>
        </w:rPr>
        <w:t>Олонецкий</w:t>
      </w:r>
      <w:proofErr w:type="spellEnd"/>
      <w:r w:rsidRPr="00784DF3">
        <w:rPr>
          <w:rFonts w:ascii="Times New Roman" w:eastAsia="Times New Roman" w:hAnsi="Times New Roman" w:cs="Times New Roman"/>
          <w:sz w:val="24"/>
          <w:szCs w:val="24"/>
          <w:lang w:eastAsia="ru-RU"/>
        </w:rPr>
        <w:t xml:space="preserve"> Петровский железоделательный и пушечный завод</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1752 год — Петровский медеплавильный завод</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 xml:space="preserve">1773 год — </w:t>
      </w:r>
      <w:proofErr w:type="spellStart"/>
      <w:r w:rsidRPr="00784DF3">
        <w:rPr>
          <w:rFonts w:ascii="Times New Roman" w:eastAsia="Times New Roman" w:hAnsi="Times New Roman" w:cs="Times New Roman"/>
          <w:sz w:val="24"/>
          <w:szCs w:val="24"/>
          <w:lang w:eastAsia="ru-RU"/>
        </w:rPr>
        <w:t>Новопетровский</w:t>
      </w:r>
      <w:proofErr w:type="spellEnd"/>
      <w:r w:rsidRPr="00784DF3">
        <w:rPr>
          <w:rFonts w:ascii="Times New Roman" w:eastAsia="Times New Roman" w:hAnsi="Times New Roman" w:cs="Times New Roman"/>
          <w:sz w:val="24"/>
          <w:szCs w:val="24"/>
          <w:lang w:eastAsia="ru-RU"/>
        </w:rPr>
        <w:t xml:space="preserve"> пушечный завод</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1774 год — Александровский пушечно-литейный завод</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 xml:space="preserve">1881 год — Александровский </w:t>
      </w:r>
      <w:proofErr w:type="spellStart"/>
      <w:r w:rsidRPr="00784DF3">
        <w:rPr>
          <w:rFonts w:ascii="Times New Roman" w:eastAsia="Times New Roman" w:hAnsi="Times New Roman" w:cs="Times New Roman"/>
          <w:sz w:val="24"/>
          <w:szCs w:val="24"/>
          <w:lang w:eastAsia="ru-RU"/>
        </w:rPr>
        <w:t>снарядоделательный</w:t>
      </w:r>
      <w:proofErr w:type="spellEnd"/>
      <w:r w:rsidRPr="00784DF3">
        <w:rPr>
          <w:rFonts w:ascii="Times New Roman" w:eastAsia="Times New Roman" w:hAnsi="Times New Roman" w:cs="Times New Roman"/>
          <w:sz w:val="24"/>
          <w:szCs w:val="24"/>
          <w:lang w:eastAsia="ru-RU"/>
        </w:rPr>
        <w:t xml:space="preserve"> завод</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1918 год — Онежский металлургический и механический завод</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1941 год — Военный завод № 863</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1944 год — Онежский металлургический и механический завод</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1948 год — Онежский машиностроительный завод</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1956 год — Онежский тракторный завод</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1989 год — Производственное объединение «Онежский тракторный завод»</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1993 год — Акционерное общество открытого типа «Онежский тракторный завод»</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2001 год — Открытое акционерное общество «Онежский тракторный завод»</w:t>
      </w:r>
    </w:p>
    <w:p w:rsidR="00784DF3" w:rsidRPr="00784DF3" w:rsidRDefault="00784DF3" w:rsidP="00784DF3">
      <w:pPr>
        <w:spacing w:line="240" w:lineRule="auto"/>
        <w:rPr>
          <w:rFonts w:ascii="Times New Roman" w:eastAsia="Times New Roman" w:hAnsi="Times New Roman" w:cs="Times New Roman"/>
          <w:sz w:val="24"/>
          <w:szCs w:val="24"/>
          <w:lang w:eastAsia="ru-RU"/>
        </w:rPr>
      </w:pPr>
      <w:r w:rsidRPr="00784DF3">
        <w:rPr>
          <w:rFonts w:ascii="Times New Roman" w:eastAsia="Times New Roman" w:hAnsi="Times New Roman" w:cs="Times New Roman"/>
          <w:sz w:val="24"/>
          <w:szCs w:val="24"/>
          <w:lang w:eastAsia="ru-RU"/>
        </w:rPr>
        <w:t>2007 год — Общество с ограниченной ответственностью «Онежский тракторный завод»</w:t>
      </w:r>
    </w:p>
    <w:sectPr w:rsidR="00784DF3" w:rsidRPr="00784DF3" w:rsidSect="00A90747">
      <w:pgSz w:w="11906" w:h="16838"/>
      <w:pgMar w:top="993"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1F"/>
    <w:rsid w:val="00017C9A"/>
    <w:rsid w:val="00022F79"/>
    <w:rsid w:val="00024A5A"/>
    <w:rsid w:val="00033C81"/>
    <w:rsid w:val="00060864"/>
    <w:rsid w:val="000D3A7A"/>
    <w:rsid w:val="000E5ABB"/>
    <w:rsid w:val="000F0DCF"/>
    <w:rsid w:val="00150A7C"/>
    <w:rsid w:val="00153C4B"/>
    <w:rsid w:val="001F58EC"/>
    <w:rsid w:val="00213FA0"/>
    <w:rsid w:val="002A6D1E"/>
    <w:rsid w:val="002B36FD"/>
    <w:rsid w:val="002D487E"/>
    <w:rsid w:val="00336D47"/>
    <w:rsid w:val="00367399"/>
    <w:rsid w:val="003A6BB8"/>
    <w:rsid w:val="004744E7"/>
    <w:rsid w:val="004953C5"/>
    <w:rsid w:val="004B2C7C"/>
    <w:rsid w:val="0052150E"/>
    <w:rsid w:val="0058620B"/>
    <w:rsid w:val="005A2CF5"/>
    <w:rsid w:val="005C2EE5"/>
    <w:rsid w:val="005F3E51"/>
    <w:rsid w:val="006348EA"/>
    <w:rsid w:val="0064710C"/>
    <w:rsid w:val="006953AB"/>
    <w:rsid w:val="006E1AC3"/>
    <w:rsid w:val="00710CE2"/>
    <w:rsid w:val="00724BFC"/>
    <w:rsid w:val="00784DF3"/>
    <w:rsid w:val="007B5199"/>
    <w:rsid w:val="007E6C8B"/>
    <w:rsid w:val="007F01C3"/>
    <w:rsid w:val="007F6CE2"/>
    <w:rsid w:val="008E59B2"/>
    <w:rsid w:val="00902FA4"/>
    <w:rsid w:val="00905381"/>
    <w:rsid w:val="00912B36"/>
    <w:rsid w:val="00914E1F"/>
    <w:rsid w:val="009210E5"/>
    <w:rsid w:val="009704F2"/>
    <w:rsid w:val="009A3769"/>
    <w:rsid w:val="009C574A"/>
    <w:rsid w:val="009D5ECC"/>
    <w:rsid w:val="009F6792"/>
    <w:rsid w:val="00A143A5"/>
    <w:rsid w:val="00A90747"/>
    <w:rsid w:val="00AA2B7A"/>
    <w:rsid w:val="00AB615C"/>
    <w:rsid w:val="00AC6CD1"/>
    <w:rsid w:val="00AF2B8A"/>
    <w:rsid w:val="00AF7E82"/>
    <w:rsid w:val="00B63A06"/>
    <w:rsid w:val="00B86714"/>
    <w:rsid w:val="00BC1A94"/>
    <w:rsid w:val="00BD0CBB"/>
    <w:rsid w:val="00BD3145"/>
    <w:rsid w:val="00C30171"/>
    <w:rsid w:val="00C32CB2"/>
    <w:rsid w:val="00C60FD2"/>
    <w:rsid w:val="00C71679"/>
    <w:rsid w:val="00CB112A"/>
    <w:rsid w:val="00D02510"/>
    <w:rsid w:val="00D05DE1"/>
    <w:rsid w:val="00D65560"/>
    <w:rsid w:val="00DE4374"/>
    <w:rsid w:val="00E40CEB"/>
    <w:rsid w:val="00E76009"/>
    <w:rsid w:val="00E776E7"/>
    <w:rsid w:val="00F03039"/>
    <w:rsid w:val="00F56678"/>
    <w:rsid w:val="00FB4956"/>
    <w:rsid w:val="00FB6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E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381"/>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381"/>
    <w:rPr>
      <w:rFonts w:ascii="Tahoma" w:hAnsi="Tahoma" w:cs="Tahoma"/>
      <w:sz w:val="16"/>
      <w:szCs w:val="16"/>
    </w:rPr>
  </w:style>
  <w:style w:type="character" w:styleId="a5">
    <w:name w:val="Hyperlink"/>
    <w:basedOn w:val="a0"/>
    <w:uiPriority w:val="99"/>
    <w:semiHidden/>
    <w:unhideWhenUsed/>
    <w:rsid w:val="007F6CE2"/>
    <w:rPr>
      <w:color w:val="0000FF"/>
      <w:u w:val="single"/>
    </w:rPr>
  </w:style>
  <w:style w:type="paragraph" w:styleId="a6">
    <w:name w:val="Normal (Web)"/>
    <w:basedOn w:val="a"/>
    <w:uiPriority w:val="99"/>
    <w:unhideWhenUsed/>
    <w:rsid w:val="002D48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D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E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381"/>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381"/>
    <w:rPr>
      <w:rFonts w:ascii="Tahoma" w:hAnsi="Tahoma" w:cs="Tahoma"/>
      <w:sz w:val="16"/>
      <w:szCs w:val="16"/>
    </w:rPr>
  </w:style>
  <w:style w:type="character" w:styleId="a5">
    <w:name w:val="Hyperlink"/>
    <w:basedOn w:val="a0"/>
    <w:uiPriority w:val="99"/>
    <w:semiHidden/>
    <w:unhideWhenUsed/>
    <w:rsid w:val="007F6CE2"/>
    <w:rPr>
      <w:color w:val="0000FF"/>
      <w:u w:val="single"/>
    </w:rPr>
  </w:style>
  <w:style w:type="paragraph" w:styleId="a6">
    <w:name w:val="Normal (Web)"/>
    <w:basedOn w:val="a"/>
    <w:uiPriority w:val="99"/>
    <w:unhideWhenUsed/>
    <w:rsid w:val="002D48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D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2278">
      <w:bodyDiv w:val="1"/>
      <w:marLeft w:val="0"/>
      <w:marRight w:val="0"/>
      <w:marTop w:val="0"/>
      <w:marBottom w:val="0"/>
      <w:divBdr>
        <w:top w:val="none" w:sz="0" w:space="0" w:color="auto"/>
        <w:left w:val="none" w:sz="0" w:space="0" w:color="auto"/>
        <w:bottom w:val="none" w:sz="0" w:space="0" w:color="auto"/>
        <w:right w:val="none" w:sz="0" w:space="0" w:color="auto"/>
      </w:divBdr>
    </w:div>
    <w:div w:id="511530413">
      <w:bodyDiv w:val="1"/>
      <w:marLeft w:val="0"/>
      <w:marRight w:val="0"/>
      <w:marTop w:val="0"/>
      <w:marBottom w:val="0"/>
      <w:divBdr>
        <w:top w:val="none" w:sz="0" w:space="0" w:color="auto"/>
        <w:left w:val="none" w:sz="0" w:space="0" w:color="auto"/>
        <w:bottom w:val="none" w:sz="0" w:space="0" w:color="auto"/>
        <w:right w:val="none" w:sz="0" w:space="0" w:color="auto"/>
      </w:divBdr>
    </w:div>
    <w:div w:id="576327452">
      <w:bodyDiv w:val="1"/>
      <w:marLeft w:val="0"/>
      <w:marRight w:val="0"/>
      <w:marTop w:val="0"/>
      <w:marBottom w:val="0"/>
      <w:divBdr>
        <w:top w:val="none" w:sz="0" w:space="0" w:color="auto"/>
        <w:left w:val="none" w:sz="0" w:space="0" w:color="auto"/>
        <w:bottom w:val="none" w:sz="0" w:space="0" w:color="auto"/>
        <w:right w:val="none" w:sz="0" w:space="0" w:color="auto"/>
      </w:divBdr>
      <w:divsChild>
        <w:div w:id="357661068">
          <w:marLeft w:val="0"/>
          <w:marRight w:val="0"/>
          <w:marTop w:val="0"/>
          <w:marBottom w:val="0"/>
          <w:divBdr>
            <w:top w:val="none" w:sz="0" w:space="0" w:color="auto"/>
            <w:left w:val="none" w:sz="0" w:space="0" w:color="auto"/>
            <w:bottom w:val="none" w:sz="0" w:space="0" w:color="auto"/>
            <w:right w:val="none" w:sz="0" w:space="0" w:color="auto"/>
          </w:divBdr>
        </w:div>
      </w:divsChild>
    </w:div>
    <w:div w:id="16855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E5AD0-4C51-4F33-B5DA-B39DD05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2812</Words>
  <Characters>16029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31</cp:revision>
  <dcterms:created xsi:type="dcterms:W3CDTF">2019-10-29T12:17:00Z</dcterms:created>
  <dcterms:modified xsi:type="dcterms:W3CDTF">2023-12-13T15:46:00Z</dcterms:modified>
</cp:coreProperties>
</file>