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090211" w:rsidRDefault="00FF4448" w:rsidP="00FF4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11">
        <w:rPr>
          <w:rFonts w:ascii="Times New Roman" w:hAnsi="Times New Roman" w:cs="Times New Roman"/>
          <w:b/>
          <w:sz w:val="28"/>
          <w:szCs w:val="28"/>
        </w:rPr>
        <w:t xml:space="preserve">08-049 СА </w:t>
      </w:r>
      <w:r w:rsidR="008A0E9F" w:rsidRPr="00090211">
        <w:rPr>
          <w:rFonts w:ascii="Times New Roman" w:hAnsi="Times New Roman" w:cs="Times New Roman"/>
          <w:b/>
          <w:sz w:val="28"/>
          <w:szCs w:val="28"/>
        </w:rPr>
        <w:t>Союз-ТМА</w:t>
      </w:r>
      <w:r w:rsidRPr="00090211">
        <w:rPr>
          <w:rFonts w:ascii="Times New Roman" w:hAnsi="Times New Roman" w:cs="Times New Roman"/>
          <w:b/>
          <w:sz w:val="28"/>
          <w:szCs w:val="28"/>
        </w:rPr>
        <w:t xml:space="preserve"> спускаемый аппарат транспортного пилотируемого комплекса "Союз-ТМА" для </w:t>
      </w:r>
      <w:r w:rsidR="00E30552" w:rsidRPr="00E30552">
        <w:rPr>
          <w:rFonts w:ascii="Times New Roman" w:hAnsi="Times New Roman" w:cs="Times New Roman"/>
          <w:b/>
          <w:sz w:val="28"/>
          <w:szCs w:val="28"/>
        </w:rPr>
        <w:t>возвращения</w:t>
      </w:r>
      <w:r w:rsidRPr="00090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944" w:rsidRPr="00005944">
        <w:rPr>
          <w:rFonts w:ascii="Times New Roman" w:hAnsi="Times New Roman" w:cs="Times New Roman"/>
          <w:b/>
          <w:sz w:val="28"/>
          <w:szCs w:val="28"/>
        </w:rPr>
        <w:t>экипажа до 3-х человек</w:t>
      </w:r>
      <w:r w:rsidRPr="00090211">
        <w:rPr>
          <w:rFonts w:ascii="Times New Roman" w:hAnsi="Times New Roman" w:cs="Times New Roman"/>
          <w:b/>
          <w:sz w:val="28"/>
          <w:szCs w:val="28"/>
        </w:rPr>
        <w:t xml:space="preserve"> с космической орбиты</w:t>
      </w:r>
      <w:r w:rsidR="000059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4A4C">
        <w:rPr>
          <w:rFonts w:ascii="Times New Roman" w:hAnsi="Times New Roman" w:cs="Times New Roman"/>
          <w:b/>
          <w:sz w:val="28"/>
          <w:szCs w:val="28"/>
        </w:rPr>
        <w:t>вес</w:t>
      </w:r>
      <w:r w:rsidR="00393AD5">
        <w:rPr>
          <w:rFonts w:ascii="Times New Roman" w:hAnsi="Times New Roman" w:cs="Times New Roman"/>
          <w:b/>
          <w:sz w:val="28"/>
          <w:szCs w:val="28"/>
        </w:rPr>
        <w:t xml:space="preserve">: стартовый 2.75-3.1 </w:t>
      </w:r>
      <w:r w:rsidR="00044A4C">
        <w:rPr>
          <w:rFonts w:ascii="Times New Roman" w:hAnsi="Times New Roman" w:cs="Times New Roman"/>
          <w:b/>
          <w:sz w:val="28"/>
          <w:szCs w:val="28"/>
        </w:rPr>
        <w:t xml:space="preserve">т, </w:t>
      </w:r>
      <w:r w:rsidR="001C55F4" w:rsidRPr="001C55F4">
        <w:rPr>
          <w:rFonts w:ascii="Times New Roman" w:hAnsi="Times New Roman" w:cs="Times New Roman"/>
          <w:b/>
          <w:sz w:val="28"/>
          <w:szCs w:val="28"/>
        </w:rPr>
        <w:t xml:space="preserve">посадочный </w:t>
      </w:r>
      <w:r w:rsidR="001C55F4">
        <w:rPr>
          <w:rFonts w:ascii="Times New Roman" w:hAnsi="Times New Roman" w:cs="Times New Roman"/>
          <w:b/>
          <w:sz w:val="28"/>
          <w:szCs w:val="28"/>
        </w:rPr>
        <w:t xml:space="preserve">2.1-2.4 т, </w:t>
      </w:r>
      <w:r w:rsidR="009212EC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FD5B63">
        <w:rPr>
          <w:rFonts w:ascii="Times New Roman" w:hAnsi="Times New Roman" w:cs="Times New Roman"/>
          <w:b/>
          <w:sz w:val="28"/>
          <w:szCs w:val="28"/>
        </w:rPr>
        <w:t>приземления</w:t>
      </w:r>
      <w:r w:rsidR="00734C86" w:rsidRPr="00734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C86">
        <w:rPr>
          <w:rFonts w:ascii="Times New Roman" w:hAnsi="Times New Roman" w:cs="Times New Roman"/>
          <w:b/>
          <w:sz w:val="28"/>
          <w:szCs w:val="28"/>
        </w:rPr>
        <w:t xml:space="preserve">2.6-1.4 м/с, </w:t>
      </w:r>
      <w:r w:rsidR="008A0E9F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8A0E9F" w:rsidRPr="008A0E9F">
        <w:rPr>
          <w:rFonts w:ascii="Times New Roman" w:hAnsi="Times New Roman" w:cs="Times New Roman"/>
          <w:b/>
          <w:sz w:val="28"/>
          <w:szCs w:val="28"/>
        </w:rPr>
        <w:t>РКК «Энергия»</w:t>
      </w:r>
      <w:r w:rsidR="008A0E9F">
        <w:rPr>
          <w:rFonts w:ascii="Times New Roman" w:hAnsi="Times New Roman" w:cs="Times New Roman"/>
          <w:b/>
          <w:sz w:val="28"/>
          <w:szCs w:val="28"/>
        </w:rPr>
        <w:t>,</w:t>
      </w:r>
      <w:r w:rsidR="008A0E9F" w:rsidRPr="008A0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E9F">
        <w:rPr>
          <w:rFonts w:ascii="Times New Roman" w:hAnsi="Times New Roman" w:cs="Times New Roman"/>
          <w:b/>
          <w:sz w:val="28"/>
          <w:szCs w:val="28"/>
        </w:rPr>
        <w:t>первый спуск в 2003 году.</w:t>
      </w:r>
      <w:bookmarkStart w:id="0" w:name="_GoBack"/>
      <w:bookmarkEnd w:id="0"/>
    </w:p>
    <w:p w:rsidR="00090211" w:rsidRDefault="002537B1" w:rsidP="00FF44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A40D7C" wp14:editId="17A603C6">
            <wp:simplePos x="0" y="0"/>
            <wp:positionH relativeFrom="margin">
              <wp:posOffset>331470</wp:posOffset>
            </wp:positionH>
            <wp:positionV relativeFrom="margin">
              <wp:posOffset>907415</wp:posOffset>
            </wp:positionV>
            <wp:extent cx="5619115" cy="37160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211" w:rsidRDefault="00090211" w:rsidP="00FF44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11" w:rsidRDefault="00090211" w:rsidP="00FF44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7B1" w:rsidRDefault="002537B1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24C" w:rsidRDefault="00B64EEF" w:rsidP="00F4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44" w:rsidRDefault="00005944" w:rsidP="00090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A4C" w:rsidRDefault="00646073" w:rsidP="0009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073">
        <w:rPr>
          <w:rFonts w:ascii="Times New Roman" w:hAnsi="Times New Roman" w:cs="Times New Roman"/>
          <w:b/>
          <w:sz w:val="24"/>
          <w:szCs w:val="24"/>
        </w:rPr>
        <w:t>Разработчик и 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1C2" w:rsidRPr="000451C2">
        <w:rPr>
          <w:rFonts w:ascii="Times New Roman" w:hAnsi="Times New Roman" w:cs="Times New Roman"/>
          <w:sz w:val="24"/>
          <w:szCs w:val="24"/>
        </w:rPr>
        <w:t>ОАО</w:t>
      </w:r>
      <w:r w:rsidR="000451C2">
        <w:rPr>
          <w:rFonts w:ascii="Times New Roman" w:hAnsi="Times New Roman" w:cs="Times New Roman"/>
          <w:sz w:val="24"/>
          <w:szCs w:val="24"/>
        </w:rPr>
        <w:t xml:space="preserve"> «</w:t>
      </w:r>
      <w:r w:rsidR="007B19CD" w:rsidRPr="007B19CD">
        <w:rPr>
          <w:rFonts w:ascii="Times New Roman" w:hAnsi="Times New Roman" w:cs="Times New Roman"/>
          <w:sz w:val="24"/>
          <w:szCs w:val="24"/>
        </w:rPr>
        <w:t>Ракетно-космическая корпорация</w:t>
      </w:r>
      <w:r w:rsidRPr="00646073">
        <w:rPr>
          <w:rFonts w:ascii="Times New Roman" w:hAnsi="Times New Roman" w:cs="Times New Roman"/>
          <w:sz w:val="24"/>
          <w:szCs w:val="24"/>
        </w:rPr>
        <w:t xml:space="preserve"> «Энергия» им. С.П. Королёва</w:t>
      </w:r>
      <w:r w:rsidR="000451C2">
        <w:rPr>
          <w:rFonts w:ascii="Times New Roman" w:hAnsi="Times New Roman" w:cs="Times New Roman"/>
          <w:sz w:val="24"/>
          <w:szCs w:val="24"/>
        </w:rPr>
        <w:t>»</w:t>
      </w:r>
      <w:r w:rsidR="004816D2">
        <w:rPr>
          <w:rFonts w:ascii="Times New Roman" w:hAnsi="Times New Roman" w:cs="Times New Roman"/>
          <w:sz w:val="24"/>
          <w:szCs w:val="24"/>
        </w:rPr>
        <w:t>.</w:t>
      </w:r>
    </w:p>
    <w:p w:rsidR="004816D2" w:rsidRDefault="004816D2" w:rsidP="0009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26F" w:rsidRPr="00DC126F">
        <w:rPr>
          <w:rFonts w:ascii="Times New Roman" w:hAnsi="Times New Roman" w:cs="Times New Roman"/>
          <w:sz w:val="24"/>
          <w:szCs w:val="24"/>
        </w:rPr>
        <w:t xml:space="preserve">Транспортный пилотируемый корабль типа «Союз» предназначен для доставки на МКС и возвращения на Землю экипажа до 3-х человек и полезного груза. </w:t>
      </w:r>
      <w:r w:rsidRPr="004816D2">
        <w:rPr>
          <w:rFonts w:ascii="Times New Roman" w:hAnsi="Times New Roman" w:cs="Times New Roman"/>
          <w:sz w:val="24"/>
          <w:szCs w:val="24"/>
        </w:rPr>
        <w:t>Первый корабль новой серии транспортных пилотируемых кораблей "Союз ТМА-1" стартовал 30.10.2002.</w:t>
      </w:r>
      <w:r w:rsidR="001665D3">
        <w:rPr>
          <w:rFonts w:ascii="Times New Roman" w:hAnsi="Times New Roman" w:cs="Times New Roman"/>
          <w:sz w:val="24"/>
          <w:szCs w:val="24"/>
        </w:rPr>
        <w:t xml:space="preserve"> С</w:t>
      </w:r>
      <w:r w:rsidR="001665D3" w:rsidRPr="004816D2">
        <w:rPr>
          <w:rFonts w:ascii="Times New Roman" w:hAnsi="Times New Roman" w:cs="Times New Roman"/>
          <w:sz w:val="24"/>
          <w:szCs w:val="24"/>
        </w:rPr>
        <w:t>ери</w:t>
      </w:r>
      <w:r w:rsidR="001665D3">
        <w:rPr>
          <w:rFonts w:ascii="Times New Roman" w:hAnsi="Times New Roman" w:cs="Times New Roman"/>
          <w:sz w:val="24"/>
          <w:szCs w:val="24"/>
        </w:rPr>
        <w:t xml:space="preserve">я </w:t>
      </w:r>
      <w:r w:rsidR="001665D3" w:rsidRPr="004816D2">
        <w:rPr>
          <w:rFonts w:ascii="Times New Roman" w:hAnsi="Times New Roman" w:cs="Times New Roman"/>
          <w:sz w:val="24"/>
          <w:szCs w:val="24"/>
        </w:rPr>
        <w:t>Союз ТМА</w:t>
      </w:r>
      <w:r w:rsidR="0016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пришла на</w:t>
      </w:r>
      <w:r w:rsidRPr="004816D2">
        <w:rPr>
          <w:rFonts w:ascii="Times New Roman" w:hAnsi="Times New Roman" w:cs="Times New Roman"/>
          <w:sz w:val="24"/>
          <w:szCs w:val="24"/>
        </w:rPr>
        <w:t xml:space="preserve"> смену транспортных кораблей (ТК) "Союз ТМ", эксплуатация которы</w:t>
      </w:r>
      <w:r>
        <w:rPr>
          <w:rFonts w:ascii="Times New Roman" w:hAnsi="Times New Roman" w:cs="Times New Roman"/>
          <w:sz w:val="24"/>
          <w:szCs w:val="24"/>
        </w:rPr>
        <w:t>х продолжалась с 1986 по 2002 годы.</w:t>
      </w:r>
      <w:r w:rsidR="0016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21" w:rsidRDefault="00044A4C" w:rsidP="00A87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4C">
        <w:rPr>
          <w:rFonts w:ascii="Times New Roman" w:hAnsi="Times New Roman" w:cs="Times New Roman"/>
          <w:sz w:val="24"/>
          <w:szCs w:val="24"/>
        </w:rPr>
        <w:t xml:space="preserve">Транспортный пилотируемый </w:t>
      </w:r>
      <w:r w:rsidR="00A87D21">
        <w:rPr>
          <w:rFonts w:ascii="Times New Roman" w:hAnsi="Times New Roman" w:cs="Times New Roman"/>
          <w:sz w:val="24"/>
          <w:szCs w:val="24"/>
        </w:rPr>
        <w:t>к</w:t>
      </w:r>
      <w:r w:rsidR="00A87D21" w:rsidRPr="00A87D21">
        <w:rPr>
          <w:rFonts w:ascii="Times New Roman" w:hAnsi="Times New Roman" w:cs="Times New Roman"/>
          <w:sz w:val="24"/>
          <w:szCs w:val="24"/>
        </w:rPr>
        <w:t>осмический корабль "Союз-ТМА" состоит из приборно-агрегатного отсека (ПАО), спускаемого аппарата (СА) и бытового отсека (БО), причем СА занимает центральную часть корабля.</w:t>
      </w:r>
      <w:r w:rsidR="00A87D21">
        <w:rPr>
          <w:rFonts w:ascii="Times New Roman" w:hAnsi="Times New Roman" w:cs="Times New Roman"/>
          <w:sz w:val="24"/>
          <w:szCs w:val="24"/>
        </w:rPr>
        <w:t xml:space="preserve"> </w:t>
      </w:r>
      <w:r w:rsidR="00E77CD8" w:rsidRPr="00E77CD8">
        <w:rPr>
          <w:rFonts w:ascii="Times New Roman" w:hAnsi="Times New Roman" w:cs="Times New Roman"/>
          <w:sz w:val="24"/>
          <w:szCs w:val="24"/>
        </w:rPr>
        <w:t>Спускаемый аппарат представляет собой отсек, в котором экипаж находится на участке выведения, при выполнении динамических операций в орбитальном полете и на этапе возвращения на Землю. По сравнению с предыдущими модификациями в «Союз ТМА» частично изменена конструкция корпуса СА и компоновка приборов, вследствие чего вес космонавта в скафандре может достигать 105 кг (вместо 95 кг в «Союз ТМ»).</w:t>
      </w:r>
    </w:p>
    <w:p w:rsidR="009C7870" w:rsidRPr="009C7870" w:rsidRDefault="009C7870" w:rsidP="00A87D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7870">
        <w:rPr>
          <w:rFonts w:ascii="Times New Roman" w:hAnsi="Times New Roman" w:cs="Times New Roman"/>
          <w:i/>
          <w:sz w:val="24"/>
          <w:szCs w:val="24"/>
        </w:rPr>
        <w:t>cosmos.vdnh.ru</w:t>
      </w:r>
    </w:p>
    <w:p w:rsidR="00090211" w:rsidRPr="00090211" w:rsidRDefault="00090211" w:rsidP="0009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11">
        <w:rPr>
          <w:rFonts w:ascii="Times New Roman" w:hAnsi="Times New Roman" w:cs="Times New Roman"/>
          <w:sz w:val="24"/>
          <w:szCs w:val="24"/>
        </w:rPr>
        <w:t xml:space="preserve">Понятие «спускаемый аппарат» появилось только на этапе развития космонавтики. Оно не свойственно ранее изобретенным видам транспорта. Автомобили, поезда, морские и воздушные суда прибывают к месту назначения в том же виде, в каком отправлялись в путь, а не частями. Но при движении с космическими скоростями все иначе. Происходит разогрев падающего тела до огромных температур вследствие превращения огромной кинетической энергии в тепло. Легче решить задачу спасения с помощью </w:t>
      </w:r>
      <w:proofErr w:type="spellStart"/>
      <w:r w:rsidRPr="00090211">
        <w:rPr>
          <w:rFonts w:ascii="Times New Roman" w:hAnsi="Times New Roman" w:cs="Times New Roman"/>
          <w:sz w:val="24"/>
          <w:szCs w:val="24"/>
        </w:rPr>
        <w:t>термозащиты</w:t>
      </w:r>
      <w:proofErr w:type="spellEnd"/>
      <w:r w:rsidRPr="00090211">
        <w:rPr>
          <w:rFonts w:ascii="Times New Roman" w:hAnsi="Times New Roman" w:cs="Times New Roman"/>
          <w:sz w:val="24"/>
          <w:szCs w:val="24"/>
        </w:rPr>
        <w:t xml:space="preserve"> только части космического корабля, которая и получила название спускаемого аппарата.</w:t>
      </w:r>
    </w:p>
    <w:p w:rsidR="00090211" w:rsidRPr="00090211" w:rsidRDefault="00090211" w:rsidP="0009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11">
        <w:rPr>
          <w:rFonts w:ascii="Times New Roman" w:hAnsi="Times New Roman" w:cs="Times New Roman"/>
          <w:sz w:val="24"/>
          <w:szCs w:val="24"/>
        </w:rPr>
        <w:t xml:space="preserve">Аппарат покрыт толстым слоем специального вещества, который позволяет сохранять внутри аппарата приемлемую температуру </w:t>
      </w:r>
      <w:r w:rsidR="00085ECC">
        <w:rPr>
          <w:rFonts w:ascii="Times New Roman" w:hAnsi="Times New Roman" w:cs="Times New Roman"/>
          <w:sz w:val="24"/>
          <w:szCs w:val="24"/>
        </w:rPr>
        <w:t>-</w:t>
      </w:r>
      <w:r w:rsidRPr="0009021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09021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090211">
        <w:rPr>
          <w:rFonts w:ascii="Times New Roman" w:hAnsi="Times New Roman" w:cs="Times New Roman"/>
          <w:sz w:val="24"/>
          <w:szCs w:val="24"/>
        </w:rPr>
        <w:t xml:space="preserve"> что на некоторых этапах спуска температура непосредственно за бортом доходит до 3–4 тыс. градусов.</w:t>
      </w:r>
    </w:p>
    <w:p w:rsidR="00090211" w:rsidRPr="00090211" w:rsidRDefault="00090211" w:rsidP="0009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0211">
        <w:rPr>
          <w:rFonts w:ascii="Times New Roman" w:hAnsi="Times New Roman" w:cs="Times New Roman"/>
          <w:sz w:val="24"/>
          <w:szCs w:val="24"/>
        </w:rPr>
        <w:t>В спускаемом аппарате находятся места для трех космонавтов</w:t>
      </w:r>
      <w:r w:rsidR="00CA0E01">
        <w:rPr>
          <w:rFonts w:ascii="Times New Roman" w:hAnsi="Times New Roman" w:cs="Times New Roman"/>
          <w:sz w:val="24"/>
          <w:szCs w:val="24"/>
        </w:rPr>
        <w:t xml:space="preserve"> в скафандрах, </w:t>
      </w:r>
      <w:r w:rsidRPr="00090211">
        <w:rPr>
          <w:rFonts w:ascii="Times New Roman" w:hAnsi="Times New Roman" w:cs="Times New Roman"/>
          <w:sz w:val="24"/>
          <w:szCs w:val="24"/>
        </w:rPr>
        <w:t>системы жизнеобеспечения, управления и парашютная система. Также помимо космонавтов в нем можно вернуть на Землю 100 кг груза.</w:t>
      </w:r>
    </w:p>
    <w:p w:rsidR="00090211" w:rsidRPr="00090211" w:rsidRDefault="00090211" w:rsidP="0009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11">
        <w:rPr>
          <w:rFonts w:ascii="Times New Roman" w:hAnsi="Times New Roman" w:cs="Times New Roman"/>
          <w:sz w:val="24"/>
          <w:szCs w:val="24"/>
        </w:rPr>
        <w:t>Космонавты отмечают, что полет с управляемым спуском похож на езду по булыжной мостовой от возникающих вибраций и тряски. В верхних слоях атмосферы всегда существуют воздушные течения вверх-вниз, дуют ветры, имеются отдельные участки пониженного или повышенного давления. При большой скорости эти неоднородности встречаются и чередуются чаще, можно сказать, мелькают и встряхивают ударами летательный аппарат.</w:t>
      </w:r>
    </w:p>
    <w:p w:rsidR="00090211" w:rsidRPr="00090211" w:rsidRDefault="00090211" w:rsidP="00090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11">
        <w:rPr>
          <w:rFonts w:ascii="Times New Roman" w:hAnsi="Times New Roman" w:cs="Times New Roman"/>
          <w:sz w:val="24"/>
          <w:szCs w:val="24"/>
        </w:rPr>
        <w:t>После сброса крышки парашютного контейнера срабатывают последовательно вытяжной, тормозной и основной парашюты, на случай отказа системы имеется запасной парашют. На высоте 5,8 км сбрасывается теплозащитный экран, а на высоте примерно 1,5 м от земли срабатывают реактивные двигатели мягкой посадки.</w:t>
      </w:r>
    </w:p>
    <w:p w:rsidR="00090211" w:rsidRDefault="00646073" w:rsidP="006C7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11" w:rsidRPr="00090211">
        <w:rPr>
          <w:rFonts w:ascii="Times New Roman" w:hAnsi="Times New Roman" w:cs="Times New Roman"/>
          <w:sz w:val="24"/>
          <w:szCs w:val="24"/>
        </w:rPr>
        <w:t xml:space="preserve">Если космонавтам везет, то удар о землю практически неощутим. Если нет, то корабль может чувствительно удариться о землю, а возможно, еще и опрокинется на бок. Космонавты располагаются в амортизированных креслах, установленных таким образом, чтобы направление </w:t>
      </w:r>
      <w:r w:rsidR="00090211" w:rsidRPr="006C7C3B">
        <w:rPr>
          <w:rFonts w:ascii="Times New Roman" w:hAnsi="Times New Roman" w:cs="Times New Roman"/>
          <w:sz w:val="24"/>
          <w:szCs w:val="24"/>
        </w:rPr>
        <w:t>действия перегрузок при выведении на орбиту и спуске было оптимальным с точки зрения их переносимости</w:t>
      </w:r>
      <w:r w:rsidR="006C7C3B" w:rsidRPr="006C7C3B">
        <w:rPr>
          <w:rFonts w:ascii="Times New Roman" w:hAnsi="Times New Roman" w:cs="Times New Roman"/>
          <w:sz w:val="24"/>
          <w:szCs w:val="24"/>
        </w:rPr>
        <w:t>.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182">
        <w:rPr>
          <w:rFonts w:ascii="Times New Roman" w:hAnsi="Times New Roman" w:cs="Times New Roman"/>
          <w:sz w:val="24"/>
          <w:szCs w:val="24"/>
        </w:rPr>
        <w:t>Основные характеристики транспортного пилотируемого корабля «Союз ТМА»: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масса до 7220 кг;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экипаж 2-3 чел;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время полета: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72182">
        <w:rPr>
          <w:rFonts w:ascii="Times New Roman" w:hAnsi="Times New Roman" w:cs="Times New Roman"/>
          <w:sz w:val="24"/>
          <w:szCs w:val="24"/>
        </w:rPr>
        <w:t>автономное</w:t>
      </w:r>
      <w:proofErr w:type="gramEnd"/>
      <w:r w:rsidRPr="00272182">
        <w:rPr>
          <w:rFonts w:ascii="Times New Roman" w:hAnsi="Times New Roman" w:cs="Times New Roman"/>
          <w:sz w:val="24"/>
          <w:szCs w:val="24"/>
        </w:rPr>
        <w:t xml:space="preserve"> 5,2 суток;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в составе станции до 200 суто</w:t>
      </w:r>
      <w:proofErr w:type="gramStart"/>
      <w:r w:rsidRPr="0027218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72182">
        <w:rPr>
          <w:rFonts w:ascii="Times New Roman" w:hAnsi="Times New Roman" w:cs="Times New Roman"/>
          <w:sz w:val="24"/>
          <w:szCs w:val="24"/>
        </w:rPr>
        <w:t>*) (*по реальному состоянию корабля длительность полета может быть увеличена) включая время автономного полета;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максимальная длина 6,98 м;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максимальный диаметр 2,72 м;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объем жилых отсеков 10 м3;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площадь солнечных батарей 9,8 м</w:t>
      </w:r>
      <w:proofErr w:type="gramStart"/>
      <w:r w:rsidRPr="002721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72182">
        <w:rPr>
          <w:rFonts w:ascii="Times New Roman" w:hAnsi="Times New Roman" w:cs="Times New Roman"/>
          <w:sz w:val="24"/>
          <w:szCs w:val="24"/>
        </w:rPr>
        <w:t>.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>Основные весовые и габаритные характеристики СА: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стартовый вес 2750-3100 кг;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посадочный вес 2100-2400</w:t>
      </w:r>
      <w:r w:rsidR="00393AD5">
        <w:rPr>
          <w:rFonts w:ascii="Times New Roman" w:hAnsi="Times New Roman" w:cs="Times New Roman"/>
          <w:sz w:val="24"/>
          <w:szCs w:val="24"/>
        </w:rPr>
        <w:t xml:space="preserve"> </w:t>
      </w:r>
      <w:r w:rsidRPr="00272182">
        <w:rPr>
          <w:rFonts w:ascii="Times New Roman" w:hAnsi="Times New Roman" w:cs="Times New Roman"/>
          <w:sz w:val="24"/>
          <w:szCs w:val="24"/>
        </w:rPr>
        <w:t>кг;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масса лобового щита 400 кг;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максимальная длина с лобовым щитом 2150</w:t>
      </w:r>
      <w:r w:rsidR="00393AD5">
        <w:rPr>
          <w:rFonts w:ascii="Times New Roman" w:hAnsi="Times New Roman" w:cs="Times New Roman"/>
          <w:sz w:val="24"/>
          <w:szCs w:val="24"/>
        </w:rPr>
        <w:t xml:space="preserve"> </w:t>
      </w:r>
      <w:r w:rsidRPr="00272182">
        <w:rPr>
          <w:rFonts w:ascii="Times New Roman" w:hAnsi="Times New Roman" w:cs="Times New Roman"/>
          <w:sz w:val="24"/>
          <w:szCs w:val="24"/>
        </w:rPr>
        <w:t>мм;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максимальная длина без лобового щита 2099 мм.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393AD5" w:rsidRPr="00393AD5">
        <w:rPr>
          <w:rFonts w:ascii="Times New Roman" w:hAnsi="Times New Roman" w:cs="Times New Roman"/>
          <w:sz w:val="24"/>
          <w:szCs w:val="24"/>
        </w:rPr>
        <w:t>Свето</w:t>
      </w:r>
      <w:r w:rsidR="009C57D2">
        <w:rPr>
          <w:rFonts w:ascii="Times New Roman" w:hAnsi="Times New Roman" w:cs="Times New Roman"/>
          <w:sz w:val="24"/>
          <w:szCs w:val="24"/>
        </w:rPr>
        <w:t>-</w:t>
      </w:r>
      <w:r w:rsidR="00393AD5" w:rsidRPr="00393AD5">
        <w:rPr>
          <w:rFonts w:ascii="Times New Roman" w:hAnsi="Times New Roman" w:cs="Times New Roman"/>
          <w:sz w:val="24"/>
          <w:szCs w:val="24"/>
        </w:rPr>
        <w:t>импульсн</w:t>
      </w:r>
      <w:r w:rsidR="00393AD5">
        <w:rPr>
          <w:rFonts w:ascii="Times New Roman" w:hAnsi="Times New Roman" w:cs="Times New Roman"/>
          <w:sz w:val="24"/>
          <w:szCs w:val="24"/>
        </w:rPr>
        <w:t>ого</w:t>
      </w:r>
      <w:r w:rsidR="00393AD5" w:rsidRPr="00393AD5">
        <w:rPr>
          <w:rFonts w:ascii="Times New Roman" w:hAnsi="Times New Roman" w:cs="Times New Roman"/>
          <w:sz w:val="24"/>
          <w:szCs w:val="24"/>
        </w:rPr>
        <w:t xml:space="preserve"> маяк</w:t>
      </w:r>
      <w:r w:rsidR="00393AD5">
        <w:rPr>
          <w:rFonts w:ascii="Times New Roman" w:hAnsi="Times New Roman" w:cs="Times New Roman"/>
          <w:sz w:val="24"/>
          <w:szCs w:val="24"/>
        </w:rPr>
        <w:t>а (</w:t>
      </w:r>
      <w:r w:rsidRPr="00272182">
        <w:rPr>
          <w:rFonts w:ascii="Times New Roman" w:hAnsi="Times New Roman" w:cs="Times New Roman"/>
          <w:sz w:val="24"/>
          <w:szCs w:val="24"/>
        </w:rPr>
        <w:t>СИМ</w:t>
      </w:r>
      <w:r w:rsidR="00393AD5">
        <w:rPr>
          <w:rFonts w:ascii="Times New Roman" w:hAnsi="Times New Roman" w:cs="Times New Roman"/>
          <w:sz w:val="24"/>
          <w:szCs w:val="24"/>
        </w:rPr>
        <w:t>)</w:t>
      </w:r>
      <w:r w:rsidRPr="00272182">
        <w:rPr>
          <w:rFonts w:ascii="Times New Roman" w:hAnsi="Times New Roman" w:cs="Times New Roman"/>
          <w:sz w:val="24"/>
          <w:szCs w:val="24"/>
        </w:rPr>
        <w:t>: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интервал между вспышками 5 ± 1,5 сек;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продолжительность вспышки 0,0012 сек;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ресурс работы 48 часов;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энергия вспышки 10 </w:t>
      </w:r>
      <w:proofErr w:type="spellStart"/>
      <w:r w:rsidRPr="00272182">
        <w:rPr>
          <w:rFonts w:ascii="Times New Roman" w:hAnsi="Times New Roman" w:cs="Times New Roman"/>
          <w:sz w:val="24"/>
          <w:szCs w:val="24"/>
        </w:rPr>
        <w:t>дж.</w:t>
      </w:r>
      <w:proofErr w:type="spellEnd"/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>На днище СА расположены: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шесть двигателей мягкой посадки;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три УКВ антенны;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излучатель ГЛВ (знак радиационной опасности нанесен рядом с излучателем </w:t>
      </w:r>
      <w:proofErr w:type="gramStart"/>
      <w:r w:rsidRPr="00272182">
        <w:rPr>
          <w:rFonts w:ascii="Times New Roman" w:hAnsi="Times New Roman" w:cs="Times New Roman"/>
          <w:sz w:val="24"/>
          <w:szCs w:val="24"/>
        </w:rPr>
        <w:t>гамма-лучевого</w:t>
      </w:r>
      <w:proofErr w:type="gramEnd"/>
      <w:r w:rsidRPr="00272182">
        <w:rPr>
          <w:rFonts w:ascii="Times New Roman" w:hAnsi="Times New Roman" w:cs="Times New Roman"/>
          <w:sz w:val="24"/>
          <w:szCs w:val="24"/>
        </w:rPr>
        <w:t xml:space="preserve"> высотомера);</w:t>
      </w:r>
    </w:p>
    <w:p w:rsidR="00272182" w:rsidRPr="00272182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3 ключа открытия крышки люка-лаза;</w:t>
      </w:r>
    </w:p>
    <w:p w:rsidR="00272182" w:rsidRPr="006C7C3B" w:rsidRDefault="00272182" w:rsidP="0027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182">
        <w:rPr>
          <w:rFonts w:ascii="Times New Roman" w:hAnsi="Times New Roman" w:cs="Times New Roman"/>
          <w:sz w:val="24"/>
          <w:szCs w:val="24"/>
        </w:rPr>
        <w:t xml:space="preserve">      донный СИМ.</w:t>
      </w:r>
    </w:p>
    <w:p w:rsidR="006C7C3B" w:rsidRPr="006C7C3B" w:rsidRDefault="006C7C3B" w:rsidP="006C7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C3B" w:rsidRPr="006C7C3B" w:rsidRDefault="00B64EEF" w:rsidP="006C7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sectPr w:rsidR="006C7C3B" w:rsidRPr="006C7C3B" w:rsidSect="0027218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A1"/>
    <w:rsid w:val="00005944"/>
    <w:rsid w:val="00044A4C"/>
    <w:rsid w:val="000451C2"/>
    <w:rsid w:val="00085ECC"/>
    <w:rsid w:val="00090211"/>
    <w:rsid w:val="000D7E7A"/>
    <w:rsid w:val="000E5ABB"/>
    <w:rsid w:val="001665D3"/>
    <w:rsid w:val="0018568F"/>
    <w:rsid w:val="001C55F4"/>
    <w:rsid w:val="002537B1"/>
    <w:rsid w:val="00272182"/>
    <w:rsid w:val="00393AD5"/>
    <w:rsid w:val="00395B51"/>
    <w:rsid w:val="004816D2"/>
    <w:rsid w:val="004F6229"/>
    <w:rsid w:val="0052150E"/>
    <w:rsid w:val="00534886"/>
    <w:rsid w:val="005443A1"/>
    <w:rsid w:val="005F4B3E"/>
    <w:rsid w:val="00646073"/>
    <w:rsid w:val="006C7C3B"/>
    <w:rsid w:val="00734C86"/>
    <w:rsid w:val="007B19CD"/>
    <w:rsid w:val="008A0E9F"/>
    <w:rsid w:val="009212EC"/>
    <w:rsid w:val="009C57D2"/>
    <w:rsid w:val="009C7870"/>
    <w:rsid w:val="00A60F5C"/>
    <w:rsid w:val="00A87D21"/>
    <w:rsid w:val="00B64EEF"/>
    <w:rsid w:val="00C70095"/>
    <w:rsid w:val="00CA0E01"/>
    <w:rsid w:val="00DB1C91"/>
    <w:rsid w:val="00DC126F"/>
    <w:rsid w:val="00E30552"/>
    <w:rsid w:val="00E77CD8"/>
    <w:rsid w:val="00F4524C"/>
    <w:rsid w:val="00FD5B6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7C3B"/>
    <w:rPr>
      <w:b/>
      <w:bCs/>
    </w:rPr>
  </w:style>
  <w:style w:type="table" w:styleId="a4">
    <w:name w:val="Table Grid"/>
    <w:basedOn w:val="a1"/>
    <w:uiPriority w:val="59"/>
    <w:rsid w:val="006C7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7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5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7C3B"/>
    <w:rPr>
      <w:b/>
      <w:bCs/>
    </w:rPr>
  </w:style>
  <w:style w:type="table" w:styleId="a4">
    <w:name w:val="Table Grid"/>
    <w:basedOn w:val="a1"/>
    <w:uiPriority w:val="59"/>
    <w:rsid w:val="006C7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7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5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2023-11-09T13:53:00Z</dcterms:created>
  <dcterms:modified xsi:type="dcterms:W3CDTF">2023-11-10T13:50:00Z</dcterms:modified>
</cp:coreProperties>
</file>