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D7" w:rsidRPr="00127BD7" w:rsidRDefault="00127BD7" w:rsidP="003942E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C5DAE">
        <w:rPr>
          <w:b/>
          <w:sz w:val="28"/>
          <w:szCs w:val="28"/>
        </w:rPr>
        <w:t>08-025</w:t>
      </w:r>
      <w:r w:rsidRPr="00127BD7">
        <w:rPr>
          <w:b/>
          <w:color w:val="C00000"/>
          <w:sz w:val="28"/>
          <w:szCs w:val="28"/>
        </w:rPr>
        <w:t xml:space="preserve"> </w:t>
      </w:r>
      <w:proofErr w:type="spellStart"/>
      <w:r w:rsidRPr="00127BD7">
        <w:rPr>
          <w:b/>
          <w:sz w:val="28"/>
          <w:szCs w:val="28"/>
        </w:rPr>
        <w:t>Соломбалец</w:t>
      </w:r>
      <w:proofErr w:type="spellEnd"/>
      <w:r w:rsidRPr="00127BD7">
        <w:rPr>
          <w:b/>
          <w:sz w:val="28"/>
          <w:szCs w:val="28"/>
        </w:rPr>
        <w:t xml:space="preserve"> 5-С-2 4х2 портальн</w:t>
      </w:r>
      <w:r w:rsidR="001A43E1">
        <w:rPr>
          <w:b/>
          <w:sz w:val="28"/>
          <w:szCs w:val="28"/>
        </w:rPr>
        <w:t xml:space="preserve">ый </w:t>
      </w:r>
      <w:proofErr w:type="spellStart"/>
      <w:r w:rsidR="001A43E1">
        <w:rPr>
          <w:b/>
          <w:sz w:val="28"/>
          <w:szCs w:val="28"/>
        </w:rPr>
        <w:t>авто</w:t>
      </w:r>
      <w:r w:rsidR="002C5BD9">
        <w:rPr>
          <w:b/>
          <w:sz w:val="28"/>
          <w:szCs w:val="28"/>
        </w:rPr>
        <w:t>лесовоз</w:t>
      </w:r>
      <w:proofErr w:type="spellEnd"/>
      <w:r w:rsidR="001A43E1">
        <w:rPr>
          <w:b/>
          <w:sz w:val="28"/>
          <w:szCs w:val="28"/>
        </w:rPr>
        <w:t xml:space="preserve"> </w:t>
      </w:r>
      <w:r w:rsidR="002C5BD9" w:rsidRPr="00B80339">
        <w:rPr>
          <w:b/>
          <w:sz w:val="28"/>
          <w:szCs w:val="28"/>
        </w:rPr>
        <w:t>для перевозки пиломатериалов</w:t>
      </w:r>
      <w:r w:rsidR="002C5BD9" w:rsidRPr="00127BD7">
        <w:rPr>
          <w:b/>
          <w:sz w:val="28"/>
          <w:szCs w:val="28"/>
        </w:rPr>
        <w:t xml:space="preserve"> </w:t>
      </w:r>
      <w:r w:rsidR="001A43E1" w:rsidRPr="00127BD7">
        <w:rPr>
          <w:b/>
          <w:sz w:val="28"/>
          <w:szCs w:val="28"/>
        </w:rPr>
        <w:t>г</w:t>
      </w:r>
      <w:r w:rsidR="001A43E1">
        <w:rPr>
          <w:b/>
          <w:sz w:val="28"/>
          <w:szCs w:val="28"/>
        </w:rPr>
        <w:t>рузоподъемностью</w:t>
      </w:r>
      <w:r w:rsidR="001A43E1" w:rsidRPr="00127BD7">
        <w:rPr>
          <w:b/>
          <w:sz w:val="28"/>
          <w:szCs w:val="28"/>
        </w:rPr>
        <w:t xml:space="preserve"> 5 т </w:t>
      </w:r>
      <w:r w:rsidR="001A43E1">
        <w:rPr>
          <w:b/>
          <w:sz w:val="28"/>
          <w:szCs w:val="28"/>
        </w:rPr>
        <w:t xml:space="preserve">с </w:t>
      </w:r>
      <w:r w:rsidR="001A43E1" w:rsidRPr="00127BD7">
        <w:rPr>
          <w:b/>
          <w:sz w:val="28"/>
          <w:szCs w:val="28"/>
        </w:rPr>
        <w:t>передни</w:t>
      </w:r>
      <w:r w:rsidR="001A43E1">
        <w:rPr>
          <w:b/>
          <w:sz w:val="28"/>
          <w:szCs w:val="28"/>
        </w:rPr>
        <w:t>м</w:t>
      </w:r>
      <w:r w:rsidR="001A43E1" w:rsidRPr="00127BD7">
        <w:rPr>
          <w:b/>
          <w:sz w:val="28"/>
          <w:szCs w:val="28"/>
        </w:rPr>
        <w:t xml:space="preserve"> цепн</w:t>
      </w:r>
      <w:r w:rsidR="001A43E1">
        <w:rPr>
          <w:b/>
          <w:sz w:val="28"/>
          <w:szCs w:val="28"/>
        </w:rPr>
        <w:t>ым</w:t>
      </w:r>
      <w:r w:rsidR="001A43E1" w:rsidRPr="00127BD7">
        <w:rPr>
          <w:b/>
          <w:sz w:val="28"/>
          <w:szCs w:val="28"/>
        </w:rPr>
        <w:t xml:space="preserve"> привод</w:t>
      </w:r>
      <w:r w:rsidR="001A43E1">
        <w:rPr>
          <w:b/>
          <w:sz w:val="28"/>
          <w:szCs w:val="28"/>
        </w:rPr>
        <w:t>ом</w:t>
      </w:r>
      <w:r w:rsidR="001A43E1" w:rsidRPr="00127BD7">
        <w:rPr>
          <w:b/>
          <w:sz w:val="28"/>
          <w:szCs w:val="28"/>
        </w:rPr>
        <w:t xml:space="preserve"> на агрегатах ЗиС-5, </w:t>
      </w:r>
      <w:r w:rsidR="007B6FC9">
        <w:rPr>
          <w:b/>
          <w:sz w:val="28"/>
          <w:szCs w:val="28"/>
        </w:rPr>
        <w:t xml:space="preserve">управляемые колеса задние, </w:t>
      </w:r>
      <w:r w:rsidR="001A43E1">
        <w:rPr>
          <w:b/>
          <w:sz w:val="28"/>
          <w:szCs w:val="28"/>
        </w:rPr>
        <w:t xml:space="preserve">мест 2, </w:t>
      </w:r>
      <w:r w:rsidRPr="00127BD7">
        <w:rPr>
          <w:b/>
          <w:sz w:val="28"/>
          <w:szCs w:val="28"/>
        </w:rPr>
        <w:t xml:space="preserve">полный вес 10.15 т, </w:t>
      </w:r>
      <w:r w:rsidR="00B80339">
        <w:rPr>
          <w:b/>
          <w:sz w:val="28"/>
          <w:szCs w:val="28"/>
        </w:rPr>
        <w:t xml:space="preserve">ЗиС-5 </w:t>
      </w:r>
      <w:r w:rsidRPr="00127BD7">
        <w:rPr>
          <w:b/>
          <w:sz w:val="28"/>
          <w:szCs w:val="28"/>
        </w:rPr>
        <w:t xml:space="preserve">73 </w:t>
      </w:r>
      <w:proofErr w:type="spellStart"/>
      <w:r w:rsidRPr="00127BD7">
        <w:rPr>
          <w:b/>
          <w:sz w:val="28"/>
          <w:szCs w:val="28"/>
        </w:rPr>
        <w:t>лс</w:t>
      </w:r>
      <w:proofErr w:type="spellEnd"/>
      <w:r w:rsidRPr="00127BD7">
        <w:rPr>
          <w:b/>
          <w:sz w:val="28"/>
          <w:szCs w:val="28"/>
        </w:rPr>
        <w:t xml:space="preserve">, </w:t>
      </w:r>
      <w:r w:rsidR="00B80339">
        <w:rPr>
          <w:b/>
          <w:sz w:val="28"/>
          <w:szCs w:val="28"/>
        </w:rPr>
        <w:t xml:space="preserve">до </w:t>
      </w:r>
      <w:r w:rsidRPr="00127BD7">
        <w:rPr>
          <w:b/>
          <w:sz w:val="28"/>
          <w:szCs w:val="28"/>
        </w:rPr>
        <w:t>30 км/час, 101 экз., С</w:t>
      </w:r>
      <w:r w:rsidR="005C5DAE">
        <w:rPr>
          <w:b/>
          <w:sz w:val="28"/>
          <w:szCs w:val="28"/>
        </w:rPr>
        <w:t xml:space="preserve">МЗ </w:t>
      </w:r>
      <w:r w:rsidRPr="00127BD7">
        <w:rPr>
          <w:b/>
          <w:sz w:val="28"/>
          <w:szCs w:val="28"/>
        </w:rPr>
        <w:t>г. Архангельск</w:t>
      </w:r>
      <w:r w:rsidR="00B80339">
        <w:rPr>
          <w:b/>
          <w:sz w:val="28"/>
          <w:szCs w:val="28"/>
        </w:rPr>
        <w:t>,</w:t>
      </w:r>
      <w:r w:rsidRPr="00127BD7">
        <w:rPr>
          <w:b/>
          <w:sz w:val="28"/>
          <w:szCs w:val="28"/>
        </w:rPr>
        <w:t xml:space="preserve"> 1935-41 г.</w:t>
      </w:r>
    </w:p>
    <w:p w:rsidR="00127BD7" w:rsidRDefault="0072629F" w:rsidP="003942E2">
      <w:pPr>
        <w:pStyle w:val="a3"/>
        <w:spacing w:before="0" w:beforeAutospacing="0" w:after="0" w:afterAutospacing="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C696C7C" wp14:editId="03739D67">
            <wp:simplePos x="0" y="0"/>
            <wp:positionH relativeFrom="margin">
              <wp:posOffset>241300</wp:posOffset>
            </wp:positionH>
            <wp:positionV relativeFrom="margin">
              <wp:posOffset>907415</wp:posOffset>
            </wp:positionV>
            <wp:extent cx="5876925" cy="40640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27BD7" w:rsidRDefault="00127BD7" w:rsidP="003942E2">
      <w:pPr>
        <w:pStyle w:val="a3"/>
        <w:spacing w:before="0" w:beforeAutospacing="0" w:after="0" w:afterAutospacing="0"/>
      </w:pPr>
    </w:p>
    <w:p w:rsidR="00EB77DC" w:rsidRDefault="00F07ACA" w:rsidP="003942E2">
      <w:pPr>
        <w:pStyle w:val="a3"/>
        <w:spacing w:before="0" w:beforeAutospacing="0" w:after="0" w:afterAutospacing="0"/>
      </w:pPr>
      <w:r>
        <w:t xml:space="preserve"> </w:t>
      </w:r>
    </w:p>
    <w:p w:rsidR="00EB77DC" w:rsidRDefault="00EB77DC" w:rsidP="003942E2">
      <w:pPr>
        <w:pStyle w:val="a3"/>
        <w:spacing w:before="0" w:beforeAutospacing="0" w:after="0" w:afterAutospacing="0"/>
      </w:pPr>
    </w:p>
    <w:p w:rsidR="00EB77DC" w:rsidRDefault="00EB77DC" w:rsidP="003942E2">
      <w:pPr>
        <w:pStyle w:val="a3"/>
        <w:spacing w:before="0" w:beforeAutospacing="0" w:after="0" w:afterAutospacing="0"/>
      </w:pPr>
    </w:p>
    <w:p w:rsidR="00EB77DC" w:rsidRDefault="00EB77DC" w:rsidP="003942E2">
      <w:pPr>
        <w:pStyle w:val="a3"/>
        <w:spacing w:before="0" w:beforeAutospacing="0" w:after="0" w:afterAutospacing="0"/>
      </w:pPr>
    </w:p>
    <w:p w:rsidR="00EB77DC" w:rsidRDefault="00EB77DC" w:rsidP="003942E2">
      <w:pPr>
        <w:pStyle w:val="a3"/>
        <w:spacing w:before="0" w:beforeAutospacing="0" w:after="0" w:afterAutospacing="0"/>
      </w:pPr>
    </w:p>
    <w:p w:rsidR="00EB77DC" w:rsidRDefault="00EB77DC" w:rsidP="003942E2">
      <w:pPr>
        <w:pStyle w:val="a3"/>
        <w:spacing w:before="0" w:beforeAutospacing="0" w:after="0" w:afterAutospacing="0"/>
      </w:pPr>
    </w:p>
    <w:p w:rsidR="00EB77DC" w:rsidRDefault="005B6F95" w:rsidP="003942E2">
      <w:pPr>
        <w:pStyle w:val="a3"/>
        <w:spacing w:before="0" w:beforeAutospacing="0" w:after="0" w:afterAutospacing="0"/>
      </w:pPr>
      <w:r>
        <w:t xml:space="preserve"> </w:t>
      </w:r>
    </w:p>
    <w:p w:rsidR="00EB77DC" w:rsidRDefault="00EB77DC" w:rsidP="003942E2">
      <w:pPr>
        <w:pStyle w:val="a3"/>
        <w:spacing w:before="0" w:beforeAutospacing="0" w:after="0" w:afterAutospacing="0"/>
      </w:pPr>
    </w:p>
    <w:p w:rsidR="00EB77DC" w:rsidRDefault="00EB77DC" w:rsidP="003942E2">
      <w:pPr>
        <w:pStyle w:val="a3"/>
        <w:spacing w:before="0" w:beforeAutospacing="0" w:after="0" w:afterAutospacing="0"/>
      </w:pPr>
    </w:p>
    <w:p w:rsidR="00EB77DC" w:rsidRDefault="00EB77DC" w:rsidP="003942E2">
      <w:pPr>
        <w:pStyle w:val="a3"/>
        <w:spacing w:before="0" w:beforeAutospacing="0" w:after="0" w:afterAutospacing="0"/>
      </w:pPr>
    </w:p>
    <w:p w:rsidR="00EB77DC" w:rsidRDefault="00EB77DC" w:rsidP="003942E2">
      <w:pPr>
        <w:pStyle w:val="a3"/>
        <w:spacing w:before="0" w:beforeAutospacing="0" w:after="0" w:afterAutospacing="0"/>
      </w:pPr>
    </w:p>
    <w:p w:rsidR="00EB77DC" w:rsidRDefault="00EB77DC" w:rsidP="003942E2">
      <w:pPr>
        <w:pStyle w:val="a3"/>
        <w:spacing w:before="0" w:beforeAutospacing="0" w:after="0" w:afterAutospacing="0"/>
      </w:pPr>
    </w:p>
    <w:p w:rsidR="00EB77DC" w:rsidRDefault="00EB77DC" w:rsidP="003942E2">
      <w:pPr>
        <w:pStyle w:val="a3"/>
        <w:spacing w:before="0" w:beforeAutospacing="0" w:after="0" w:afterAutospacing="0"/>
      </w:pPr>
    </w:p>
    <w:p w:rsidR="00EB77DC" w:rsidRDefault="00EB77DC" w:rsidP="003942E2">
      <w:pPr>
        <w:pStyle w:val="a3"/>
        <w:spacing w:before="0" w:beforeAutospacing="0" w:after="0" w:afterAutospacing="0"/>
      </w:pPr>
    </w:p>
    <w:p w:rsidR="0072629F" w:rsidRDefault="004E7D67" w:rsidP="003942E2">
      <w:pPr>
        <w:pStyle w:val="a3"/>
        <w:spacing w:before="0" w:beforeAutospacing="0" w:after="0" w:afterAutospacing="0"/>
      </w:pPr>
      <w:r>
        <w:t xml:space="preserve"> </w:t>
      </w:r>
      <w:r w:rsidR="002C5BD9">
        <w:t xml:space="preserve"> </w:t>
      </w:r>
    </w:p>
    <w:p w:rsidR="0072629F" w:rsidRDefault="0072629F" w:rsidP="003942E2">
      <w:pPr>
        <w:pStyle w:val="a3"/>
        <w:spacing w:before="0" w:beforeAutospacing="0" w:after="0" w:afterAutospacing="0"/>
      </w:pPr>
    </w:p>
    <w:p w:rsidR="0072629F" w:rsidRDefault="0072629F" w:rsidP="003942E2">
      <w:pPr>
        <w:pStyle w:val="a3"/>
        <w:spacing w:before="0" w:beforeAutospacing="0" w:after="0" w:afterAutospacing="0"/>
      </w:pPr>
    </w:p>
    <w:p w:rsidR="0072629F" w:rsidRDefault="0072629F" w:rsidP="003942E2">
      <w:pPr>
        <w:pStyle w:val="a3"/>
        <w:spacing w:before="0" w:beforeAutospacing="0" w:after="0" w:afterAutospacing="0"/>
      </w:pPr>
    </w:p>
    <w:p w:rsidR="0072629F" w:rsidRDefault="0072629F" w:rsidP="003942E2">
      <w:pPr>
        <w:pStyle w:val="a3"/>
        <w:spacing w:before="0" w:beforeAutospacing="0" w:after="0" w:afterAutospacing="0"/>
      </w:pPr>
    </w:p>
    <w:p w:rsidR="0072629F" w:rsidRDefault="0072629F" w:rsidP="003942E2">
      <w:pPr>
        <w:pStyle w:val="a3"/>
        <w:spacing w:before="0" w:beforeAutospacing="0" w:after="0" w:afterAutospacing="0"/>
      </w:pPr>
    </w:p>
    <w:p w:rsidR="0072629F" w:rsidRDefault="0072629F" w:rsidP="003942E2">
      <w:pPr>
        <w:pStyle w:val="a3"/>
        <w:spacing w:before="0" w:beforeAutospacing="0" w:after="0" w:afterAutospacing="0"/>
      </w:pPr>
    </w:p>
    <w:p w:rsidR="0072629F" w:rsidRDefault="0072629F" w:rsidP="003942E2">
      <w:pPr>
        <w:pStyle w:val="a3"/>
        <w:spacing w:before="0" w:beforeAutospacing="0" w:after="0" w:afterAutospacing="0"/>
      </w:pPr>
    </w:p>
    <w:p w:rsidR="0072629F" w:rsidRDefault="0072629F" w:rsidP="003942E2">
      <w:pPr>
        <w:pStyle w:val="a3"/>
        <w:spacing w:before="0" w:beforeAutospacing="0" w:after="0" w:afterAutospacing="0"/>
      </w:pPr>
    </w:p>
    <w:p w:rsidR="0078675F" w:rsidRDefault="0072629F" w:rsidP="003942E2">
      <w:pPr>
        <w:pStyle w:val="a3"/>
        <w:spacing w:before="0" w:beforeAutospacing="0" w:after="0" w:afterAutospacing="0"/>
      </w:pPr>
      <w:r>
        <w:t xml:space="preserve"> </w:t>
      </w:r>
      <w:r w:rsidR="004E7D67">
        <w:t xml:space="preserve">Рассматривая фото прототипа, допустить, что у тебя в руках </w:t>
      </w:r>
      <w:r>
        <w:t xml:space="preserve">его </w:t>
      </w:r>
      <w:r w:rsidR="004E7D67">
        <w:t>модель совсем не просто. Однако</w:t>
      </w:r>
      <w:proofErr w:type="gramStart"/>
      <w:r w:rsidR="004E7D67">
        <w:t>,</w:t>
      </w:r>
      <w:proofErr w:type="gramEnd"/>
      <w:r w:rsidR="004E7D67">
        <w:t xml:space="preserve"> отдадим должное мастеру - очень не легкую, но </w:t>
      </w:r>
      <w:r w:rsidR="008031D5">
        <w:t>весьма важную тему поднял. «Лиха беда началом»</w:t>
      </w:r>
      <w:r w:rsidR="00705BC2">
        <w:t xml:space="preserve"> и, надеюсь, следующие попытки наших мастеров будут более успешными. А приложенные здесь материалы им в помощ</w:t>
      </w:r>
      <w:r w:rsidR="00623154">
        <w:t>ь.</w:t>
      </w:r>
    </w:p>
    <w:p w:rsidR="00623154" w:rsidRDefault="00623154" w:rsidP="003942E2">
      <w:pPr>
        <w:pStyle w:val="a3"/>
        <w:spacing w:before="0" w:beforeAutospacing="0" w:after="0" w:afterAutospacing="0"/>
      </w:pPr>
      <w:proofErr w:type="gramStart"/>
      <w:r>
        <w:rPr>
          <w:lang w:val="en-US"/>
        </w:rPr>
        <w:t>P</w:t>
      </w:r>
      <w:r w:rsidRPr="00623154">
        <w:t>.</w:t>
      </w:r>
      <w:r>
        <w:rPr>
          <w:lang w:val="en-US"/>
        </w:rPr>
        <w:t>S</w:t>
      </w:r>
      <w:r w:rsidRPr="00623154">
        <w:t>.</w:t>
      </w:r>
      <w:r>
        <w:t xml:space="preserve"> Указание марки </w:t>
      </w:r>
      <w:proofErr w:type="spellStart"/>
      <w:r>
        <w:t>автолесовозов</w:t>
      </w:r>
      <w:proofErr w:type="spellEnd"/>
      <w:r>
        <w:t xml:space="preserve"> на фото взяты, как правило, из источников, но не факт, что они достоверны.</w:t>
      </w:r>
      <w:proofErr w:type="gramEnd"/>
      <w:r>
        <w:t xml:space="preserve"> </w:t>
      </w:r>
      <w:r w:rsidR="00DB4951">
        <w:t>Ведь унификация видимых элементов различных моделей на СМЗ была достаточно высока</w:t>
      </w:r>
      <w:r w:rsidR="00FF3CAE">
        <w:t xml:space="preserve"> и, чтоб разобраться, нуж</w:t>
      </w:r>
      <w:r w:rsidR="00800107">
        <w:t>но быть</w:t>
      </w:r>
      <w:r w:rsidR="00FF3CAE">
        <w:t xml:space="preserve"> высоки</w:t>
      </w:r>
      <w:r w:rsidR="00800107">
        <w:t>м</w:t>
      </w:r>
      <w:r w:rsidR="00FF3CAE">
        <w:t xml:space="preserve"> профессионал</w:t>
      </w:r>
      <w:r w:rsidR="00800107">
        <w:t>ом</w:t>
      </w:r>
      <w:r w:rsidR="00DB4951">
        <w:t xml:space="preserve">. </w:t>
      </w:r>
      <w:r w:rsidR="00357470">
        <w:t>А касаемо вологодских СК-5 вообще не просто, так как они изготавливались по американским чертежам, скорее всего лесовоз</w:t>
      </w:r>
      <w:r w:rsidR="00906205">
        <w:t>ов</w:t>
      </w:r>
      <w:r w:rsidR="00357470">
        <w:t xml:space="preserve"> </w:t>
      </w:r>
      <w:r w:rsidR="00357470" w:rsidRPr="00222001">
        <w:rPr>
          <w:lang w:val="en-US"/>
        </w:rPr>
        <w:t>Ross</w:t>
      </w:r>
      <w:r w:rsidR="00357470" w:rsidRPr="00357470">
        <w:t xml:space="preserve"> </w:t>
      </w:r>
      <w:r w:rsidR="00357470" w:rsidRPr="00222001">
        <w:rPr>
          <w:lang w:val="en-US"/>
        </w:rPr>
        <w:t>Carrier</w:t>
      </w:r>
      <w:r w:rsidR="00DB4951">
        <w:t xml:space="preserve">, которые поставлялись </w:t>
      </w:r>
      <w:r w:rsidR="00906205">
        <w:t xml:space="preserve">в СССР </w:t>
      </w:r>
      <w:r w:rsidR="00DB4951">
        <w:t>с</w:t>
      </w:r>
      <w:r w:rsidR="00906205">
        <w:t xml:space="preserve"> 1927 г. в немалом количестве</w:t>
      </w:r>
      <w:r w:rsidR="00C123D0">
        <w:t xml:space="preserve"> и в </w:t>
      </w:r>
      <w:r w:rsidR="0072629F">
        <w:t>нескольких</w:t>
      </w:r>
      <w:r w:rsidR="00C123D0">
        <w:t xml:space="preserve"> модификациях</w:t>
      </w:r>
      <w:r w:rsidR="00357470">
        <w:t>.</w:t>
      </w:r>
    </w:p>
    <w:p w:rsidR="00215D8E" w:rsidRDefault="00C123D0" w:rsidP="003942E2">
      <w:pPr>
        <w:pStyle w:val="a3"/>
        <w:spacing w:before="0" w:beforeAutospacing="0" w:after="0" w:afterAutospacing="0"/>
      </w:pPr>
      <w:r>
        <w:t xml:space="preserve"> </w:t>
      </w:r>
    </w:p>
    <w:p w:rsidR="00215D8E" w:rsidRDefault="00215D8E" w:rsidP="003942E2">
      <w:pPr>
        <w:pStyle w:val="a3"/>
        <w:spacing w:before="0" w:beforeAutospacing="0" w:after="0" w:afterAutospacing="0"/>
      </w:pPr>
      <w:r>
        <w:t xml:space="preserve"> Вначале </w:t>
      </w:r>
      <w:r w:rsidR="00D77490">
        <w:t>пил</w:t>
      </w:r>
      <w:r w:rsidR="00F87A48">
        <w:t>оматериалы</w:t>
      </w:r>
      <w:r w:rsidR="00876536">
        <w:t xml:space="preserve"> в России</w:t>
      </w:r>
      <w:r>
        <w:t xml:space="preserve"> перевозились на лошадях так называемыми </w:t>
      </w:r>
      <w:r w:rsidR="00876536">
        <w:t>«</w:t>
      </w:r>
      <w:r>
        <w:t>медведками</w:t>
      </w:r>
      <w:r w:rsidR="00876536">
        <w:t>»</w:t>
      </w:r>
      <w:r>
        <w:t xml:space="preserve">. На </w:t>
      </w:r>
      <w:r w:rsidR="00876536">
        <w:t>2-</w:t>
      </w:r>
      <w:r w:rsidR="0072629F">
        <w:t>тележ</w:t>
      </w:r>
      <w:r>
        <w:t xml:space="preserve">ное </w:t>
      </w:r>
      <w:r w:rsidR="00E979DD">
        <w:t xml:space="preserve">колесное или санное </w:t>
      </w:r>
      <w:r>
        <w:t>приспособление, называемое «медведкой», укладывался пакет, который и тянула за собой лошадь</w:t>
      </w:r>
      <w:r w:rsidR="00E979DD">
        <w:t>.</w:t>
      </w:r>
    </w:p>
    <w:p w:rsidR="00D77490" w:rsidRPr="00D77490" w:rsidRDefault="00D77490" w:rsidP="003942E2">
      <w:pPr>
        <w:pStyle w:val="a3"/>
        <w:spacing w:before="0" w:beforeAutospacing="0" w:after="0" w:afterAutospacing="0"/>
        <w:rPr>
          <w:i/>
        </w:rPr>
      </w:pPr>
      <w:r w:rsidRPr="00D77490">
        <w:rPr>
          <w:i/>
        </w:rPr>
        <w:t>При помощи материалов из книги И.Г. Беккера «Портальные автомобили», М. 1971 г.</w:t>
      </w:r>
    </w:p>
    <w:p w:rsidR="00182269" w:rsidRDefault="00F87A48" w:rsidP="003942E2">
      <w:pPr>
        <w:pStyle w:val="a3"/>
        <w:spacing w:before="0" w:beforeAutospacing="0" w:after="0" w:afterAutospacing="0"/>
      </w:pPr>
      <w:r>
        <w:t xml:space="preserve"> Первые портальные автомобили были изготовлены в 1918 г. в США фирмой Росс-</w:t>
      </w:r>
      <w:proofErr w:type="spellStart"/>
      <w:r>
        <w:t>Каррьер</w:t>
      </w:r>
      <w:proofErr w:type="spellEnd"/>
      <w:r>
        <w:t xml:space="preserve"> и предназначались для перевозок пиломатериалов. Экономический эффект, полученный от применения автомобиля нового вида, определил большой спрос на него и заставил другие фирмы США включить портальные автомобили в производственную программу. К середине 20-х годов производство портальных автомобилей было организовано на заводах фирм Миллер, </w:t>
      </w:r>
      <w:proofErr w:type="spellStart"/>
      <w:r>
        <w:t>Вилламет</w:t>
      </w:r>
      <w:proofErr w:type="spellEnd"/>
      <w:r>
        <w:t xml:space="preserve">-Эрстед и </w:t>
      </w:r>
      <w:proofErr w:type="spellStart"/>
      <w:r>
        <w:t>Герлингер-Каррьер</w:t>
      </w:r>
      <w:proofErr w:type="spellEnd"/>
      <w:r>
        <w:t>.</w:t>
      </w:r>
    </w:p>
    <w:p w:rsidR="001E3886" w:rsidRDefault="001E3886" w:rsidP="003942E2">
      <w:pPr>
        <w:pStyle w:val="a3"/>
        <w:spacing w:before="0" w:beforeAutospacing="0" w:after="0" w:afterAutospacing="0"/>
      </w:pPr>
      <w:r>
        <w:t xml:space="preserve"> В </w:t>
      </w:r>
      <w:r w:rsidR="002A4C25">
        <w:t xml:space="preserve">1930-е годы </w:t>
      </w:r>
      <w:r>
        <w:t xml:space="preserve">создаются портальные автомобили новых типов, которые, помимо подъема в транспортное положение груза и его транспортировки, могли штабелировать или укладывать его на другие транспортные средства, подтаскивать груз к автомобилю и перевозить его без подставок и т. п. К этому времени расширяется область использования портальных </w:t>
      </w:r>
      <w:proofErr w:type="gramStart"/>
      <w:r>
        <w:t>автомобилей</w:t>
      </w:r>
      <w:proofErr w:type="gramEnd"/>
      <w:r>
        <w:t xml:space="preserve"> как по </w:t>
      </w:r>
      <w:r>
        <w:lastRenderedPageBreak/>
        <w:t xml:space="preserve">номенклатуре перевозимых грузов, так и по видам перевозок. Они уже перестают быть только внутризаводским транспортом и эксплуатируются на дорогах общего пользования. </w:t>
      </w:r>
    </w:p>
    <w:p w:rsidR="004E387C" w:rsidRDefault="004E387C" w:rsidP="003942E2">
      <w:pPr>
        <w:pStyle w:val="a3"/>
        <w:spacing w:before="0" w:beforeAutospacing="0" w:after="0" w:afterAutospacing="0"/>
      </w:pPr>
      <w:r>
        <w:t xml:space="preserve"> </w:t>
      </w:r>
      <w:r w:rsidRPr="004E387C">
        <w:t>В Советском Союзе портальные автомобили впервые появились в 1927 г. и использовались в основном для перевозки пиломатериалов. Это были автомобили фирм Росс-</w:t>
      </w:r>
      <w:proofErr w:type="spellStart"/>
      <w:r w:rsidRPr="004E387C">
        <w:t>Каррьер</w:t>
      </w:r>
      <w:proofErr w:type="spellEnd"/>
      <w:r w:rsidRPr="004E387C">
        <w:t xml:space="preserve"> и </w:t>
      </w:r>
      <w:proofErr w:type="spellStart"/>
      <w:r w:rsidRPr="004E387C">
        <w:t>Вилламет</w:t>
      </w:r>
      <w:proofErr w:type="spellEnd"/>
      <w:r w:rsidRPr="004E387C">
        <w:t xml:space="preserve">. </w:t>
      </w:r>
      <w:r>
        <w:t xml:space="preserve">Они </w:t>
      </w:r>
      <w:r w:rsidRPr="004E387C">
        <w:t>поставлялись в</w:t>
      </w:r>
      <w:r w:rsidR="00352B05">
        <w:t>плоть до начала Великой Отечественной войны</w:t>
      </w:r>
      <w:r w:rsidRPr="004E387C">
        <w:t>.</w:t>
      </w:r>
      <w:r w:rsidR="00352B05">
        <w:t xml:space="preserve"> А после нее в СССР поступали финские лесовозы </w:t>
      </w:r>
      <w:r w:rsidR="00994446">
        <w:t xml:space="preserve">фирмы </w:t>
      </w:r>
      <w:proofErr w:type="spellStart"/>
      <w:r w:rsidR="00994446">
        <w:t>Валмет</w:t>
      </w:r>
      <w:proofErr w:type="spellEnd"/>
      <w:r w:rsidR="00994446">
        <w:t>, причем в начале поставок в счет репараций по итогам войны.</w:t>
      </w:r>
    </w:p>
    <w:p w:rsidR="00481CAA" w:rsidRDefault="004E387C" w:rsidP="003942E2">
      <w:pPr>
        <w:pStyle w:val="a3"/>
        <w:spacing w:before="0" w:beforeAutospacing="0" w:after="0" w:afterAutospacing="0"/>
      </w:pPr>
      <w:r>
        <w:t xml:space="preserve"> </w:t>
      </w:r>
      <w:r w:rsidR="00481CAA">
        <w:t xml:space="preserve">Первый отечественный портальный автомобиль грузоподъемностью </w:t>
      </w:r>
      <w:r w:rsidR="00481CAA" w:rsidRPr="00DB07B2">
        <w:t>7</w:t>
      </w:r>
      <w:r w:rsidR="00481CAA" w:rsidRPr="00DB07B2">
        <w:rPr>
          <w:iCs/>
        </w:rPr>
        <w:t xml:space="preserve"> т </w:t>
      </w:r>
      <w:r w:rsidR="00481CAA" w:rsidRPr="00DB07B2">
        <w:t xml:space="preserve">был разработан Киевским филиалом Центрального научно-исследовательского института промышленного транспорта (ЦНИИПТ) в 1931-32 г. Он мог перевозить грузы сечением </w:t>
      </w:r>
      <w:r w:rsidR="006A69CB">
        <w:t xml:space="preserve">до </w:t>
      </w:r>
      <w:r w:rsidR="00481CAA" w:rsidRPr="00DB07B2">
        <w:t>1270х1275</w:t>
      </w:r>
      <w:r w:rsidR="00481CAA" w:rsidRPr="00DB07B2">
        <w:rPr>
          <w:iCs/>
        </w:rPr>
        <w:t xml:space="preserve"> </w:t>
      </w:r>
      <w:proofErr w:type="gramStart"/>
      <w:r w:rsidR="00481CAA" w:rsidRPr="00DB07B2">
        <w:rPr>
          <w:iCs/>
        </w:rPr>
        <w:t>мм</w:t>
      </w:r>
      <w:proofErr w:type="gramEnd"/>
      <w:r w:rsidR="00481CAA">
        <w:t xml:space="preserve"> и имел скорость движения около 30</w:t>
      </w:r>
      <w:r w:rsidR="00481CAA">
        <w:rPr>
          <w:i/>
          <w:iCs/>
        </w:rPr>
        <w:t xml:space="preserve"> </w:t>
      </w:r>
      <w:r w:rsidR="00481CAA" w:rsidRPr="00DB07B2">
        <w:rPr>
          <w:iCs/>
        </w:rPr>
        <w:t>км/ч.</w:t>
      </w:r>
      <w:r w:rsidR="00481CAA">
        <w:t xml:space="preserve"> </w:t>
      </w:r>
      <w:r w:rsidR="002A4C25">
        <w:t xml:space="preserve"> </w:t>
      </w:r>
    </w:p>
    <w:p w:rsidR="00DF2318" w:rsidRDefault="0057674A" w:rsidP="003942E2">
      <w:pPr>
        <w:pStyle w:val="a3"/>
        <w:spacing w:before="0" w:beforeAutospacing="0" w:after="0" w:afterAutospacing="0"/>
      </w:pPr>
      <w:r>
        <w:t xml:space="preserve"> </w:t>
      </w:r>
      <w:r w:rsidR="00974AF5">
        <w:t>В</w:t>
      </w:r>
      <w:r>
        <w:t xml:space="preserve"> 1934 г. </w:t>
      </w:r>
      <w:r w:rsidR="00974AF5">
        <w:t>машиностроительный завод «Северный Коммунар» в Вологде</w:t>
      </w:r>
      <w:r w:rsidR="0057578A">
        <w:t>, изготавливавший</w:t>
      </w:r>
      <w:r w:rsidR="00974AF5">
        <w:t xml:space="preserve"> </w:t>
      </w:r>
      <w:r w:rsidR="0057578A">
        <w:t xml:space="preserve">пилорамы и другое оборудование для  лесной промышленности, </w:t>
      </w:r>
      <w:r w:rsidR="00974AF5">
        <w:t xml:space="preserve">начал выпуск </w:t>
      </w:r>
      <w:r>
        <w:t>портальны</w:t>
      </w:r>
      <w:r w:rsidR="0057578A">
        <w:t>х</w:t>
      </w:r>
      <w:r>
        <w:t xml:space="preserve"> автомобил</w:t>
      </w:r>
      <w:r w:rsidR="0057578A">
        <w:t>ей</w:t>
      </w:r>
      <w:r>
        <w:t xml:space="preserve"> моделей СК-5 и СК-7.</w:t>
      </w:r>
      <w:r w:rsidR="00F07ACA">
        <w:t xml:space="preserve"> </w:t>
      </w:r>
      <w:r w:rsidR="0057578A">
        <w:t>Они</w:t>
      </w:r>
      <w:r w:rsidR="00F07ACA">
        <w:t xml:space="preserve"> </w:t>
      </w:r>
      <w:r w:rsidR="00D20467">
        <w:t>изготовлял</w:t>
      </w:r>
      <w:r w:rsidR="007325BF">
        <w:t xml:space="preserve">ись на базе агрегатов и деталей </w:t>
      </w:r>
      <w:r w:rsidR="00D20467">
        <w:t xml:space="preserve">автомобилей Горьковского автозавода, </w:t>
      </w:r>
      <w:r w:rsidR="007325BF">
        <w:t>включая</w:t>
      </w:r>
      <w:r w:rsidR="00F07ACA">
        <w:t xml:space="preserve"> двигател</w:t>
      </w:r>
      <w:r w:rsidR="007325BF">
        <w:t>ь</w:t>
      </w:r>
      <w:r w:rsidR="00F07ACA">
        <w:t xml:space="preserve"> ГАЗ-А</w:t>
      </w:r>
      <w:r w:rsidR="007325BF">
        <w:t>А,</w:t>
      </w:r>
      <w:r w:rsidR="00F07ACA">
        <w:t xml:space="preserve"> и имели цепную передачу к ведущим колесам. СК-5 мог перевозить в штабелях или контейнерах </w:t>
      </w:r>
      <w:r w:rsidR="00D20467">
        <w:t>шириной 1000</w:t>
      </w:r>
      <w:r w:rsidR="00D20467" w:rsidRPr="00D20467">
        <w:t xml:space="preserve"> мм</w:t>
      </w:r>
      <w:r w:rsidR="00D20467">
        <w:t xml:space="preserve"> и высотой 1200</w:t>
      </w:r>
      <w:r w:rsidR="00D20467" w:rsidRPr="00D20467">
        <w:t xml:space="preserve"> мм </w:t>
      </w:r>
      <w:r w:rsidR="00F07ACA">
        <w:t>4,5 т груза и развивать скорость 25 км/ч, а СК-7 соответственно - 7 т и 30 км/ч.</w:t>
      </w:r>
      <w:r w:rsidR="000255BF">
        <w:t xml:space="preserve"> </w:t>
      </w:r>
      <w:r w:rsidR="00DF2318">
        <w:t xml:space="preserve"> </w:t>
      </w:r>
    </w:p>
    <w:p w:rsidR="00DF2318" w:rsidRPr="00143856" w:rsidRDefault="00DF2318" w:rsidP="003942E2">
      <w:pPr>
        <w:pStyle w:val="a3"/>
        <w:spacing w:before="0" w:beforeAutospacing="0" w:after="0" w:afterAutospacing="0"/>
        <w:rPr>
          <w:i/>
        </w:rPr>
      </w:pPr>
      <w:r w:rsidRPr="00143856">
        <w:rPr>
          <w:i/>
        </w:rPr>
        <w:t>Из газеты «Красный Север» от 05.05.1934 г.</w:t>
      </w:r>
    </w:p>
    <w:p w:rsidR="00DF2318" w:rsidRPr="00143856" w:rsidRDefault="00DF2318" w:rsidP="003942E2">
      <w:pPr>
        <w:pStyle w:val="a3"/>
        <w:spacing w:before="0" w:beforeAutospacing="0" w:after="0" w:afterAutospacing="0"/>
        <w:rPr>
          <w:i/>
        </w:rPr>
      </w:pPr>
      <w:r w:rsidRPr="00143856">
        <w:rPr>
          <w:i/>
        </w:rPr>
        <w:t xml:space="preserve">Новый </w:t>
      </w:r>
      <w:r w:rsidR="00F35585">
        <w:rPr>
          <w:i/>
        </w:rPr>
        <w:t>«</w:t>
      </w:r>
      <w:r w:rsidRPr="00143856">
        <w:rPr>
          <w:i/>
        </w:rPr>
        <w:t xml:space="preserve">Северный коммунар» открыт! Завод </w:t>
      </w:r>
      <w:r w:rsidR="00337BA4" w:rsidRPr="00143856">
        <w:rPr>
          <w:i/>
        </w:rPr>
        <w:t>в</w:t>
      </w:r>
      <w:r w:rsidRPr="00143856">
        <w:rPr>
          <w:i/>
        </w:rPr>
        <w:t>се усложняет и усложняет свое производство. Он уже</w:t>
      </w:r>
      <w:r w:rsidR="00337BA4" w:rsidRPr="00143856">
        <w:rPr>
          <w:i/>
        </w:rPr>
        <w:t xml:space="preserve"> </w:t>
      </w:r>
      <w:r w:rsidRPr="00143856">
        <w:rPr>
          <w:i/>
        </w:rPr>
        <w:t>приступил к выпуску сложных спло</w:t>
      </w:r>
      <w:r w:rsidR="00337BA4" w:rsidRPr="00143856">
        <w:rPr>
          <w:i/>
        </w:rPr>
        <w:t>точных станков ВК</w:t>
      </w:r>
      <w:r w:rsidRPr="00143856">
        <w:rPr>
          <w:i/>
        </w:rPr>
        <w:t>Л 2</w:t>
      </w:r>
      <w:r w:rsidR="00337BA4" w:rsidRPr="00143856">
        <w:rPr>
          <w:i/>
        </w:rPr>
        <w:t>,</w:t>
      </w:r>
      <w:r w:rsidRPr="00143856">
        <w:rPr>
          <w:i/>
        </w:rPr>
        <w:t xml:space="preserve"> ЛАН и других. Получены первые чертежи</w:t>
      </w:r>
      <w:r w:rsidR="00337BA4" w:rsidRPr="00143856">
        <w:rPr>
          <w:i/>
        </w:rPr>
        <w:t xml:space="preserve"> </w:t>
      </w:r>
      <w:proofErr w:type="gramStart"/>
      <w:r w:rsidRPr="00143856">
        <w:rPr>
          <w:i/>
        </w:rPr>
        <w:t>мощного</w:t>
      </w:r>
      <w:proofErr w:type="gramEnd"/>
      <w:r w:rsidRPr="00143856">
        <w:rPr>
          <w:i/>
        </w:rPr>
        <w:t xml:space="preserve"> американского </w:t>
      </w:r>
      <w:proofErr w:type="spellStart"/>
      <w:r w:rsidRPr="00143856">
        <w:rPr>
          <w:i/>
        </w:rPr>
        <w:t>автолесо</w:t>
      </w:r>
      <w:r w:rsidR="00143856">
        <w:rPr>
          <w:i/>
        </w:rPr>
        <w:t>в</w:t>
      </w:r>
      <w:r w:rsidRPr="00143856">
        <w:rPr>
          <w:i/>
        </w:rPr>
        <w:t>оза</w:t>
      </w:r>
      <w:proofErr w:type="spellEnd"/>
      <w:r w:rsidRPr="00143856">
        <w:rPr>
          <w:i/>
        </w:rPr>
        <w:t>. Инженеры, бри</w:t>
      </w:r>
      <w:r w:rsidR="00337BA4" w:rsidRPr="00143856">
        <w:rPr>
          <w:i/>
        </w:rPr>
        <w:t xml:space="preserve">гадиры, слесаря, </w:t>
      </w:r>
      <w:r w:rsidRPr="00143856">
        <w:rPr>
          <w:i/>
        </w:rPr>
        <w:t>чер</w:t>
      </w:r>
      <w:r w:rsidR="00337BA4" w:rsidRPr="00143856">
        <w:rPr>
          <w:i/>
        </w:rPr>
        <w:t>н</w:t>
      </w:r>
      <w:r w:rsidRPr="00143856">
        <w:rPr>
          <w:i/>
        </w:rPr>
        <w:t>ораб</w:t>
      </w:r>
      <w:r w:rsidR="00337BA4" w:rsidRPr="00143856">
        <w:rPr>
          <w:i/>
        </w:rPr>
        <w:t>о</w:t>
      </w:r>
      <w:r w:rsidRPr="00143856">
        <w:rPr>
          <w:i/>
        </w:rPr>
        <w:t>ч</w:t>
      </w:r>
      <w:r w:rsidR="00815F2A" w:rsidRPr="00143856">
        <w:rPr>
          <w:i/>
        </w:rPr>
        <w:t>ие</w:t>
      </w:r>
      <w:r w:rsidRPr="00143856">
        <w:rPr>
          <w:i/>
        </w:rPr>
        <w:t xml:space="preserve"> г</w:t>
      </w:r>
      <w:r w:rsidR="00815F2A" w:rsidRPr="00143856">
        <w:rPr>
          <w:i/>
        </w:rPr>
        <w:t>о</w:t>
      </w:r>
      <w:r w:rsidRPr="00143856">
        <w:rPr>
          <w:i/>
        </w:rPr>
        <w:t>рят о</w:t>
      </w:r>
      <w:r w:rsidR="00815F2A" w:rsidRPr="00143856">
        <w:rPr>
          <w:i/>
        </w:rPr>
        <w:t>д</w:t>
      </w:r>
      <w:r w:rsidRPr="00143856">
        <w:rPr>
          <w:i/>
        </w:rPr>
        <w:t>ним желанием</w:t>
      </w:r>
      <w:r w:rsidR="00815F2A" w:rsidRPr="00143856">
        <w:rPr>
          <w:i/>
        </w:rPr>
        <w:t xml:space="preserve"> </w:t>
      </w:r>
      <w:r w:rsidRPr="00143856">
        <w:rPr>
          <w:i/>
        </w:rPr>
        <w:t xml:space="preserve">скорее </w:t>
      </w:r>
      <w:r w:rsidR="00815F2A" w:rsidRPr="00143856">
        <w:rPr>
          <w:i/>
        </w:rPr>
        <w:t>о</w:t>
      </w:r>
      <w:r w:rsidRPr="00143856">
        <w:rPr>
          <w:i/>
        </w:rPr>
        <w:t>своить чудесную заграничную машину. С</w:t>
      </w:r>
      <w:r w:rsidR="00815F2A" w:rsidRPr="00143856">
        <w:rPr>
          <w:i/>
        </w:rPr>
        <w:t>ва</w:t>
      </w:r>
      <w:r w:rsidRPr="00143856">
        <w:rPr>
          <w:i/>
        </w:rPr>
        <w:t>рива</w:t>
      </w:r>
      <w:r w:rsidR="00143856">
        <w:rPr>
          <w:i/>
        </w:rPr>
        <w:t>ю</w:t>
      </w:r>
      <w:r w:rsidRPr="00143856">
        <w:rPr>
          <w:i/>
        </w:rPr>
        <w:t>тся первы</w:t>
      </w:r>
      <w:r w:rsidR="00815F2A" w:rsidRPr="00143856">
        <w:rPr>
          <w:i/>
        </w:rPr>
        <w:t xml:space="preserve">е </w:t>
      </w:r>
      <w:r w:rsidRPr="00143856">
        <w:rPr>
          <w:i/>
        </w:rPr>
        <w:t xml:space="preserve">части рамы </w:t>
      </w:r>
      <w:proofErr w:type="spellStart"/>
      <w:r w:rsidRPr="00143856">
        <w:rPr>
          <w:i/>
        </w:rPr>
        <w:t>а</w:t>
      </w:r>
      <w:r w:rsidR="00815F2A" w:rsidRPr="00143856">
        <w:rPr>
          <w:i/>
        </w:rPr>
        <w:t>в</w:t>
      </w:r>
      <w:r w:rsidRPr="00143856">
        <w:rPr>
          <w:i/>
        </w:rPr>
        <w:t>толесо</w:t>
      </w:r>
      <w:r w:rsidR="00815F2A" w:rsidRPr="00143856">
        <w:rPr>
          <w:i/>
        </w:rPr>
        <w:t>воза</w:t>
      </w:r>
      <w:proofErr w:type="spellEnd"/>
      <w:r w:rsidRPr="00143856">
        <w:rPr>
          <w:i/>
        </w:rPr>
        <w:t>. Где-то</w:t>
      </w:r>
      <w:r w:rsidR="00815F2A" w:rsidRPr="00143856">
        <w:rPr>
          <w:i/>
        </w:rPr>
        <w:t xml:space="preserve"> с</w:t>
      </w:r>
      <w:r w:rsidRPr="00143856">
        <w:rPr>
          <w:i/>
        </w:rPr>
        <w:t>верху при</w:t>
      </w:r>
      <w:r w:rsidR="00815F2A" w:rsidRPr="00143856">
        <w:rPr>
          <w:i/>
        </w:rPr>
        <w:t>винчива</w:t>
      </w:r>
      <w:r w:rsidRPr="00143856">
        <w:rPr>
          <w:i/>
        </w:rPr>
        <w:t xml:space="preserve">ется мотор. </w:t>
      </w:r>
      <w:proofErr w:type="gramStart"/>
      <w:r w:rsidRPr="00143856">
        <w:rPr>
          <w:i/>
        </w:rPr>
        <w:t>И</w:t>
      </w:r>
      <w:r w:rsidR="00143856">
        <w:rPr>
          <w:i/>
        </w:rPr>
        <w:t>,</w:t>
      </w:r>
      <w:r w:rsidRPr="00143856">
        <w:rPr>
          <w:i/>
        </w:rPr>
        <w:t xml:space="preserve"> наконец, готовый </w:t>
      </w:r>
      <w:proofErr w:type="spellStart"/>
      <w:r w:rsidRPr="00143856">
        <w:rPr>
          <w:i/>
        </w:rPr>
        <w:t>автолесо</w:t>
      </w:r>
      <w:r w:rsidR="00815F2A" w:rsidRPr="00143856">
        <w:rPr>
          <w:i/>
        </w:rPr>
        <w:t>воз</w:t>
      </w:r>
      <w:proofErr w:type="spellEnd"/>
      <w:r w:rsidRPr="00143856">
        <w:rPr>
          <w:i/>
        </w:rPr>
        <w:t xml:space="preserve"> выезжает из </w:t>
      </w:r>
      <w:r w:rsidR="00815F2A" w:rsidRPr="00143856">
        <w:rPr>
          <w:i/>
        </w:rPr>
        <w:t>в</w:t>
      </w:r>
      <w:r w:rsidRPr="00143856">
        <w:rPr>
          <w:i/>
        </w:rPr>
        <w:t>орот за</w:t>
      </w:r>
      <w:r w:rsidR="00815F2A" w:rsidRPr="00143856">
        <w:rPr>
          <w:i/>
        </w:rPr>
        <w:t>в</w:t>
      </w:r>
      <w:r w:rsidRPr="00143856">
        <w:rPr>
          <w:i/>
        </w:rPr>
        <w:t>ода, пр</w:t>
      </w:r>
      <w:r w:rsidR="00815F2A" w:rsidRPr="00143856">
        <w:rPr>
          <w:i/>
        </w:rPr>
        <w:t>иве</w:t>
      </w:r>
      <w:r w:rsidRPr="00143856">
        <w:rPr>
          <w:i/>
        </w:rPr>
        <w:t>тству</w:t>
      </w:r>
      <w:r w:rsidR="00815F2A" w:rsidRPr="00143856">
        <w:rPr>
          <w:i/>
        </w:rPr>
        <w:t>е</w:t>
      </w:r>
      <w:r w:rsidR="00143856" w:rsidRPr="00143856">
        <w:rPr>
          <w:i/>
        </w:rPr>
        <w:t>мый</w:t>
      </w:r>
      <w:r w:rsidRPr="00143856">
        <w:rPr>
          <w:i/>
        </w:rPr>
        <w:t xml:space="preserve"> рукоплесканиями тысяч трудящихся </w:t>
      </w:r>
      <w:r w:rsidR="00143856" w:rsidRPr="00143856">
        <w:rPr>
          <w:i/>
        </w:rPr>
        <w:t>В</w:t>
      </w:r>
      <w:r w:rsidRPr="00143856">
        <w:rPr>
          <w:i/>
        </w:rPr>
        <w:t>ологды.</w:t>
      </w:r>
      <w:proofErr w:type="gramEnd"/>
    </w:p>
    <w:p w:rsidR="00F07ACA" w:rsidRDefault="00F07ACA" w:rsidP="003942E2">
      <w:pPr>
        <w:pStyle w:val="a3"/>
        <w:spacing w:before="0" w:beforeAutospacing="0" w:after="0" w:afterAutospacing="0"/>
      </w:pPr>
      <w:r>
        <w:t xml:space="preserve">В истории развития отечественной автомобильной техники </w:t>
      </w:r>
      <w:proofErr w:type="gramStart"/>
      <w:r>
        <w:t>портальный</w:t>
      </w:r>
      <w:proofErr w:type="gramEnd"/>
      <w:r>
        <w:t xml:space="preserve"> СК-5 - первая конструкция с независимой подвеской всех колес. Более поздняя модель СК-7 интересна установкой двигателя в задней части машины и передними (!) ведущими колесами.</w:t>
      </w:r>
      <w:r w:rsidR="000255BF">
        <w:t xml:space="preserve"> </w:t>
      </w:r>
      <w:r w:rsidR="000255BF" w:rsidRPr="000255BF">
        <w:t xml:space="preserve">Применение </w:t>
      </w:r>
      <w:proofErr w:type="gramStart"/>
      <w:r w:rsidR="000255BF" w:rsidRPr="000255BF">
        <w:t>реверс-редуктора</w:t>
      </w:r>
      <w:proofErr w:type="gramEnd"/>
      <w:r w:rsidR="000255BF" w:rsidRPr="000255BF">
        <w:t xml:space="preserve"> в трансмиссии, небольшой радиус поворота, а также другие качества позволяют отнести эти автомобили к лучшим </w:t>
      </w:r>
      <w:r w:rsidR="008F1DFB">
        <w:t>мировы</w:t>
      </w:r>
      <w:r w:rsidR="000255BF" w:rsidRPr="000255BF">
        <w:t>м образцам</w:t>
      </w:r>
      <w:r w:rsidR="00AC51D2">
        <w:t xml:space="preserve"> того времени</w:t>
      </w:r>
      <w:r w:rsidR="000255BF" w:rsidRPr="000255BF">
        <w:t>.</w:t>
      </w:r>
    </w:p>
    <w:p w:rsidR="00AC51D2" w:rsidRDefault="00915CFE" w:rsidP="003942E2">
      <w:pPr>
        <w:pStyle w:val="a3"/>
        <w:spacing w:before="0" w:beforeAutospacing="0" w:after="0" w:afterAutospacing="0"/>
      </w:pPr>
      <w:r>
        <w:t xml:space="preserve"> В </w:t>
      </w:r>
      <w:r w:rsidR="00AC51D2">
        <w:t xml:space="preserve">1933 </w:t>
      </w:r>
      <w:r w:rsidR="00AC51D2" w:rsidRPr="00E66D90">
        <w:t xml:space="preserve">г. </w:t>
      </w:r>
      <w:r w:rsidR="006A02C6">
        <w:t xml:space="preserve">началось </w:t>
      </w:r>
      <w:r w:rsidR="00AC51D2" w:rsidRPr="00E66D90">
        <w:t xml:space="preserve">освоение </w:t>
      </w:r>
      <w:r w:rsidR="006A02C6" w:rsidRPr="00E66D90">
        <w:t>производ</w:t>
      </w:r>
      <w:r w:rsidR="006A02C6">
        <w:t>ства</w:t>
      </w:r>
      <w:r w:rsidR="006A02C6" w:rsidRPr="00E66D90">
        <w:t xml:space="preserve"> </w:t>
      </w:r>
      <w:r w:rsidR="00AC51D2" w:rsidRPr="00E66D90">
        <w:t xml:space="preserve">отечественных </w:t>
      </w:r>
      <w:proofErr w:type="spellStart"/>
      <w:r w:rsidR="00AC51D2" w:rsidRPr="00E66D90">
        <w:t>автолесовозов</w:t>
      </w:r>
      <w:proofErr w:type="spellEnd"/>
      <w:r w:rsidR="00AC51D2" w:rsidRPr="00E66D90">
        <w:t xml:space="preserve"> </w:t>
      </w:r>
      <w:r w:rsidR="006A02C6">
        <w:t>в Архангельске</w:t>
      </w:r>
      <w:r w:rsidR="006A02C6" w:rsidRPr="00E66D90">
        <w:t xml:space="preserve"> </w:t>
      </w:r>
      <w:r w:rsidR="00AC51D2" w:rsidRPr="00E66D90">
        <w:t xml:space="preserve">на </w:t>
      </w:r>
      <w:proofErr w:type="spellStart"/>
      <w:r w:rsidRPr="00E66D90">
        <w:t>Соломбальск</w:t>
      </w:r>
      <w:r>
        <w:t>ом</w:t>
      </w:r>
      <w:proofErr w:type="spellEnd"/>
      <w:r w:rsidRPr="00E66D90">
        <w:t xml:space="preserve"> механическ</w:t>
      </w:r>
      <w:r>
        <w:t>ом</w:t>
      </w:r>
      <w:r w:rsidRPr="00E66D90">
        <w:t xml:space="preserve"> и литейн</w:t>
      </w:r>
      <w:r>
        <w:t>ом</w:t>
      </w:r>
      <w:r w:rsidRPr="00E66D90">
        <w:t xml:space="preserve"> завод</w:t>
      </w:r>
      <w:r>
        <w:t>е</w:t>
      </w:r>
      <w:r w:rsidR="00AC51D2" w:rsidRPr="00E66D90">
        <w:t xml:space="preserve"> </w:t>
      </w:r>
      <w:r w:rsidRPr="00E66D90">
        <w:t>трест</w:t>
      </w:r>
      <w:r>
        <w:t>а</w:t>
      </w:r>
      <w:r w:rsidRPr="00E66D90">
        <w:t xml:space="preserve"> "</w:t>
      </w:r>
      <w:proofErr w:type="spellStart"/>
      <w:r w:rsidRPr="00E66D90">
        <w:t>Лесосудомашстрой</w:t>
      </w:r>
      <w:proofErr w:type="spellEnd"/>
      <w:r w:rsidRPr="00E66D90">
        <w:t>"</w:t>
      </w:r>
      <w:r>
        <w:t>.</w:t>
      </w:r>
      <w:r w:rsidR="006A02C6">
        <w:t xml:space="preserve"> </w:t>
      </w:r>
      <w:r w:rsidR="00AC51D2" w:rsidRPr="00E66D90">
        <w:t xml:space="preserve">В 1934 году был выпущен первый </w:t>
      </w:r>
      <w:r w:rsidR="00AC51D2">
        <w:t>опытный</w:t>
      </w:r>
      <w:r w:rsidR="00AC51D2" w:rsidRPr="00E66D90">
        <w:t xml:space="preserve"> </w:t>
      </w:r>
      <w:r w:rsidR="00AC51D2">
        <w:t xml:space="preserve">советский </w:t>
      </w:r>
      <w:proofErr w:type="spellStart"/>
      <w:r w:rsidR="00AC51D2">
        <w:t>автолесовоз</w:t>
      </w:r>
      <w:proofErr w:type="spellEnd"/>
      <w:r w:rsidR="00AC51D2">
        <w:t xml:space="preserve">  модели 7(5)-С-1 (7 или 5-</w:t>
      </w:r>
      <w:r w:rsidR="00AC51D2" w:rsidRPr="00E66D90">
        <w:t xml:space="preserve">тонный </w:t>
      </w:r>
      <w:proofErr w:type="spellStart"/>
      <w:r w:rsidR="00AC51D2" w:rsidRPr="00E66D90">
        <w:t>автолесовоз</w:t>
      </w:r>
      <w:proofErr w:type="spellEnd"/>
      <w:r w:rsidR="00AC51D2" w:rsidRPr="00E66D90">
        <w:t>, С-</w:t>
      </w:r>
      <w:proofErr w:type="spellStart"/>
      <w:r w:rsidR="00AC51D2" w:rsidRPr="00E66D90">
        <w:t>соломбалец</w:t>
      </w:r>
      <w:proofErr w:type="spellEnd"/>
      <w:r w:rsidR="00AC51D2" w:rsidRPr="00E66D90">
        <w:t>, 1-й модели).</w:t>
      </w:r>
      <w:r w:rsidR="00F84506" w:rsidRPr="00F84506">
        <w:t xml:space="preserve"> </w:t>
      </w:r>
      <w:r w:rsidR="00F84506">
        <w:t>Эти модели</w:t>
      </w:r>
      <w:r w:rsidR="00016F8B">
        <w:t xml:space="preserve"> с</w:t>
      </w:r>
      <w:r w:rsidR="00016F8B" w:rsidRPr="00016F8B">
        <w:t xml:space="preserve"> </w:t>
      </w:r>
      <w:r w:rsidR="00016F8B">
        <w:t>двигателем агрегатами автомобиля ЗиС-5</w:t>
      </w:r>
      <w:r w:rsidR="00F84506">
        <w:t xml:space="preserve">, как и </w:t>
      </w:r>
      <w:proofErr w:type="gramStart"/>
      <w:r w:rsidR="00F84506">
        <w:t>вологодский</w:t>
      </w:r>
      <w:proofErr w:type="gramEnd"/>
      <w:r w:rsidR="00F84506">
        <w:t xml:space="preserve"> СК-7, имели передние ведущие колеса с цепным приводом и заднее расположение силового агрегата. </w:t>
      </w:r>
      <w:r w:rsidR="00AC51D2" w:rsidRPr="00E66D90">
        <w:t xml:space="preserve">В 1935 году было выпущено 16 </w:t>
      </w:r>
      <w:proofErr w:type="spellStart"/>
      <w:r w:rsidR="00AC51D2" w:rsidRPr="00E66D90">
        <w:t>автолесовозов</w:t>
      </w:r>
      <w:proofErr w:type="spellEnd"/>
      <w:r w:rsidR="00AC51D2" w:rsidRPr="00E66D90">
        <w:t xml:space="preserve"> марки 5-С-2.</w:t>
      </w:r>
    </w:p>
    <w:p w:rsidR="00200B94" w:rsidRDefault="00EF17CA" w:rsidP="003942E2">
      <w:pPr>
        <w:pStyle w:val="a3"/>
        <w:spacing w:before="0" w:beforeAutospacing="0" w:after="0" w:afterAutospacing="0"/>
      </w:pPr>
      <w:r>
        <w:t xml:space="preserve"> Недостаточные размеры портала, большой вес и отсутствие закрытой кабины у автомобиля являлись серьезными</w:t>
      </w:r>
      <w:r w:rsidR="008F1DFB">
        <w:t xml:space="preserve"> </w:t>
      </w:r>
      <w:r>
        <w:t>его недостатками. В связи с этим в 1939-40 г. были разработаны новые автомобили «</w:t>
      </w:r>
      <w:proofErr w:type="spellStart"/>
      <w:r>
        <w:t>Соломбалец</w:t>
      </w:r>
      <w:proofErr w:type="spellEnd"/>
      <w:r>
        <w:t>»: модель 5-С-З с газогенерато</w:t>
      </w:r>
      <w:r w:rsidR="00E9484B">
        <w:t>рной установкой Зи</w:t>
      </w:r>
      <w:r>
        <w:t>С-21, размещенной за кабиной, и модель 5-С-5 с бензиновым двигателе</w:t>
      </w:r>
      <w:r w:rsidR="00E9484B">
        <w:t>м Зи</w:t>
      </w:r>
      <w:r>
        <w:t>С-5, расположенным перед кабиной.</w:t>
      </w:r>
    </w:p>
    <w:p w:rsidR="00A50C02" w:rsidRDefault="00EF17CA" w:rsidP="003942E2">
      <w:pPr>
        <w:pStyle w:val="a3"/>
        <w:spacing w:before="0" w:beforeAutospacing="0" w:after="0" w:afterAutospacing="0"/>
      </w:pPr>
      <w:r>
        <w:t xml:space="preserve"> </w:t>
      </w:r>
      <w:r w:rsidR="00A50C02">
        <w:t>С 1940 года</w:t>
      </w:r>
      <w:r w:rsidR="00A50C02" w:rsidRPr="00E66D90">
        <w:t xml:space="preserve"> </w:t>
      </w:r>
      <w:proofErr w:type="spellStart"/>
      <w:r w:rsidR="00A50C02" w:rsidRPr="00E66D90">
        <w:t>автолесовозы</w:t>
      </w:r>
      <w:proofErr w:type="spellEnd"/>
      <w:r w:rsidR="00A50C02" w:rsidRPr="00E66D90">
        <w:t xml:space="preserve"> становятся основной продукцией завода. За предвоенные годы выпущена 101 машина</w:t>
      </w:r>
      <w:proofErr w:type="gramStart"/>
      <w:r w:rsidR="00A50C02" w:rsidRPr="00E66D90">
        <w:t>.</w:t>
      </w:r>
      <w:r w:rsidR="00A50C02">
        <w:t xml:space="preserve">. </w:t>
      </w:r>
      <w:proofErr w:type="gramEnd"/>
      <w:r>
        <w:t xml:space="preserve">Хотя производство портальных автомобилей на </w:t>
      </w:r>
      <w:proofErr w:type="spellStart"/>
      <w:r>
        <w:t>Соломбальском</w:t>
      </w:r>
      <w:proofErr w:type="spellEnd"/>
      <w:r>
        <w:t xml:space="preserve"> заводе с каждым годом возрастало, масштабы выпуска были </w:t>
      </w:r>
      <w:r w:rsidR="00A849AA">
        <w:t xml:space="preserve">несоизмеримы с потребностями </w:t>
      </w:r>
      <w:r w:rsidR="00A50C02">
        <w:t>и</w:t>
      </w:r>
      <w:r w:rsidR="00D142E3">
        <w:t xml:space="preserve"> часть автомобилей продолжали ввозить</w:t>
      </w:r>
      <w:r>
        <w:t xml:space="preserve"> из-за границы.</w:t>
      </w:r>
      <w:r w:rsidR="00E9484B">
        <w:t xml:space="preserve"> </w:t>
      </w:r>
    </w:p>
    <w:p w:rsidR="00F07ACA" w:rsidRDefault="00A50C02" w:rsidP="003942E2">
      <w:pPr>
        <w:pStyle w:val="a3"/>
        <w:spacing w:before="0" w:beforeAutospacing="0" w:after="0" w:afterAutospacing="0"/>
      </w:pPr>
      <w:r>
        <w:t xml:space="preserve"> </w:t>
      </w:r>
      <w:r w:rsidRPr="00067EBC">
        <w:t xml:space="preserve">С началом войны выпуск </w:t>
      </w:r>
      <w:proofErr w:type="spellStart"/>
      <w:r w:rsidRPr="00067EBC">
        <w:t>автолесовозов</w:t>
      </w:r>
      <w:proofErr w:type="spellEnd"/>
      <w:r w:rsidRPr="00067EBC">
        <w:t xml:space="preserve"> был остановлен и в Вологде, и в Архангельске</w:t>
      </w:r>
      <w:r>
        <w:t>.</w:t>
      </w:r>
      <w:r w:rsidR="00992423">
        <w:t xml:space="preserve"> В</w:t>
      </w:r>
      <w:r w:rsidR="002D0545" w:rsidRPr="00E66D90">
        <w:t xml:space="preserve"> </w:t>
      </w:r>
      <w:r w:rsidR="002D0545">
        <w:t xml:space="preserve">период </w:t>
      </w:r>
      <w:r w:rsidR="002D0545" w:rsidRPr="00E66D90">
        <w:t>1</w:t>
      </w:r>
      <w:r w:rsidR="002D0545">
        <w:t xml:space="preserve">942-48 </w:t>
      </w:r>
      <w:r w:rsidR="002D0545" w:rsidRPr="00E66D90">
        <w:t>г</w:t>
      </w:r>
      <w:r w:rsidR="002D0545">
        <w:t xml:space="preserve"> завод производил отливку</w:t>
      </w:r>
      <w:r w:rsidR="002D0545" w:rsidRPr="00E66D90">
        <w:t xml:space="preserve"> литья, ремонт тракторов и </w:t>
      </w:r>
      <w:proofErr w:type="spellStart"/>
      <w:r w:rsidR="002D0545" w:rsidRPr="00E66D90">
        <w:t>автолесовозов</w:t>
      </w:r>
      <w:proofErr w:type="spellEnd"/>
      <w:r w:rsidR="002D0545" w:rsidRPr="00E66D90">
        <w:t xml:space="preserve"> и изготовление запчастей к ним</w:t>
      </w:r>
    </w:p>
    <w:p w:rsidR="00440770" w:rsidRDefault="00440770" w:rsidP="003942E2">
      <w:pPr>
        <w:pStyle w:val="a3"/>
        <w:spacing w:before="0" w:beforeAutospacing="0" w:after="0" w:afterAutospacing="0"/>
      </w:pPr>
      <w:r>
        <w:t xml:space="preserve"> В 1949 г. в Государственном институте по проектированию новых машин и механизмов для лесозаготовок и сплава (</w:t>
      </w:r>
      <w:proofErr w:type="spellStart"/>
      <w:r>
        <w:t>Гипролесмаш</w:t>
      </w:r>
      <w:proofErr w:type="spellEnd"/>
      <w:r>
        <w:t>) и Центральном научно-исследовательском и проектно-конструкторском институте механизации и энергетики лесной промышленности (ЦНИИМЭ) начались работы по созданию новой модели портального автомобиля.</w:t>
      </w:r>
    </w:p>
    <w:p w:rsidR="00440770" w:rsidRDefault="00F11795" w:rsidP="003942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5004B0" w:rsidRPr="00367179">
        <w:rPr>
          <w:rFonts w:ascii="Times New Roman" w:hAnsi="Times New Roman" w:cs="Times New Roman"/>
          <w:sz w:val="24"/>
          <w:szCs w:val="24"/>
        </w:rPr>
        <w:t xml:space="preserve">После получения приказа </w:t>
      </w:r>
      <w:proofErr w:type="spellStart"/>
      <w:r w:rsidR="005004B0" w:rsidRPr="00367179">
        <w:rPr>
          <w:rFonts w:ascii="Times New Roman" w:hAnsi="Times New Roman" w:cs="Times New Roman"/>
          <w:sz w:val="24"/>
          <w:szCs w:val="24"/>
        </w:rPr>
        <w:t>Минлесбумпрома</w:t>
      </w:r>
      <w:proofErr w:type="spellEnd"/>
      <w:r w:rsidR="005004B0" w:rsidRPr="00367179">
        <w:rPr>
          <w:rFonts w:ascii="Times New Roman" w:hAnsi="Times New Roman" w:cs="Times New Roman"/>
          <w:sz w:val="24"/>
          <w:szCs w:val="24"/>
        </w:rPr>
        <w:t xml:space="preserve"> СССР от 9 июля 1951 года № 263 завод приступил к подготовке выпуска </w:t>
      </w:r>
      <w:proofErr w:type="spellStart"/>
      <w:r w:rsidR="005004B0" w:rsidRPr="00367179">
        <w:rPr>
          <w:rFonts w:ascii="Times New Roman" w:hAnsi="Times New Roman" w:cs="Times New Roman"/>
          <w:sz w:val="24"/>
          <w:szCs w:val="24"/>
        </w:rPr>
        <w:t>автолесовозов</w:t>
      </w:r>
      <w:proofErr w:type="spellEnd"/>
      <w:r w:rsidR="005004B0" w:rsidRPr="00367179">
        <w:rPr>
          <w:rFonts w:ascii="Times New Roman" w:hAnsi="Times New Roman" w:cs="Times New Roman"/>
          <w:sz w:val="24"/>
          <w:szCs w:val="24"/>
        </w:rPr>
        <w:t xml:space="preserve"> Т-60.</w:t>
      </w:r>
      <w:r w:rsidR="005004B0">
        <w:t xml:space="preserve"> </w:t>
      </w:r>
      <w:r w:rsidRPr="00E66D90">
        <w:rPr>
          <w:rFonts w:ascii="Times New Roman" w:hAnsi="Times New Roman" w:cs="Times New Roman"/>
          <w:sz w:val="24"/>
          <w:szCs w:val="24"/>
        </w:rPr>
        <w:t xml:space="preserve">В 1954 году </w:t>
      </w:r>
      <w:proofErr w:type="spellStart"/>
      <w:r w:rsidRPr="00F11795">
        <w:rPr>
          <w:rFonts w:ascii="Times New Roman" w:hAnsi="Times New Roman" w:cs="Times New Roman"/>
          <w:sz w:val="24"/>
          <w:szCs w:val="24"/>
        </w:rPr>
        <w:t>Соломбальским</w:t>
      </w:r>
      <w:proofErr w:type="spellEnd"/>
      <w:r w:rsidRPr="00F11795">
        <w:rPr>
          <w:rFonts w:ascii="Times New Roman" w:hAnsi="Times New Roman" w:cs="Times New Roman"/>
          <w:sz w:val="24"/>
          <w:szCs w:val="24"/>
        </w:rPr>
        <w:t xml:space="preserve"> машиностроительным </w:t>
      </w:r>
      <w:r w:rsidRPr="00F11795">
        <w:rPr>
          <w:rFonts w:ascii="Times New Roman" w:hAnsi="Times New Roman" w:cs="Times New Roman"/>
          <w:sz w:val="24"/>
          <w:szCs w:val="24"/>
        </w:rPr>
        <w:lastRenderedPageBreak/>
        <w:t xml:space="preserve">заводом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Pr="00E66D90">
        <w:rPr>
          <w:rFonts w:ascii="Times New Roman" w:hAnsi="Times New Roman" w:cs="Times New Roman"/>
          <w:sz w:val="24"/>
          <w:szCs w:val="24"/>
        </w:rPr>
        <w:t>выпущен</w:t>
      </w:r>
      <w:r w:rsidR="00B7615E">
        <w:rPr>
          <w:rFonts w:ascii="Times New Roman" w:hAnsi="Times New Roman" w:cs="Times New Roman"/>
          <w:sz w:val="24"/>
          <w:szCs w:val="24"/>
        </w:rPr>
        <w:t>ы</w:t>
      </w:r>
      <w:r w:rsidRPr="00E66D90">
        <w:rPr>
          <w:rFonts w:ascii="Times New Roman" w:hAnsi="Times New Roman" w:cs="Times New Roman"/>
          <w:sz w:val="24"/>
          <w:szCs w:val="24"/>
        </w:rPr>
        <w:t xml:space="preserve"> 13 первых послевоенных </w:t>
      </w:r>
      <w:proofErr w:type="spellStart"/>
      <w:r w:rsidRPr="00C00637">
        <w:rPr>
          <w:rFonts w:ascii="Times New Roman" w:hAnsi="Times New Roman" w:cs="Times New Roman"/>
          <w:sz w:val="24"/>
          <w:szCs w:val="24"/>
        </w:rPr>
        <w:t>автолесовозов</w:t>
      </w:r>
      <w:proofErr w:type="spellEnd"/>
      <w:r w:rsidRPr="00C00637">
        <w:rPr>
          <w:rFonts w:ascii="Times New Roman" w:hAnsi="Times New Roman" w:cs="Times New Roman"/>
          <w:sz w:val="24"/>
          <w:szCs w:val="24"/>
        </w:rPr>
        <w:t xml:space="preserve"> Т-60 «Комс</w:t>
      </w:r>
      <w:r>
        <w:rPr>
          <w:rFonts w:ascii="Times New Roman" w:hAnsi="Times New Roman" w:cs="Times New Roman"/>
          <w:sz w:val="24"/>
          <w:szCs w:val="24"/>
        </w:rPr>
        <w:t xml:space="preserve">омолец» </w:t>
      </w:r>
      <w:r w:rsidR="00B7615E" w:rsidRPr="00B7615E">
        <w:rPr>
          <w:rFonts w:ascii="Times New Roman" w:hAnsi="Times New Roman" w:cs="Times New Roman"/>
          <w:sz w:val="24"/>
          <w:szCs w:val="24"/>
        </w:rPr>
        <w:t xml:space="preserve">грузоподъемностью 5 г и сечением портала 1170х1580 мм </w:t>
      </w:r>
      <w:r>
        <w:rPr>
          <w:rFonts w:ascii="Times New Roman" w:hAnsi="Times New Roman" w:cs="Times New Roman"/>
          <w:sz w:val="24"/>
          <w:szCs w:val="24"/>
        </w:rPr>
        <w:t>на узлах Зи</w:t>
      </w:r>
      <w:r w:rsidRPr="00C00637">
        <w:rPr>
          <w:rFonts w:ascii="Times New Roman" w:hAnsi="Times New Roman" w:cs="Times New Roman"/>
          <w:sz w:val="24"/>
          <w:szCs w:val="24"/>
        </w:rPr>
        <w:t>С-150</w:t>
      </w:r>
      <w:r w:rsidRPr="00E66D90">
        <w:rPr>
          <w:rFonts w:ascii="Times New Roman" w:hAnsi="Times New Roman" w:cs="Times New Roman"/>
          <w:sz w:val="24"/>
          <w:szCs w:val="24"/>
        </w:rPr>
        <w:t>.</w:t>
      </w:r>
      <w:r w:rsidR="00B76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15E" w:rsidRDefault="00B7615E" w:rsidP="003942E2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Автомобиль Т-60 </w:t>
      </w:r>
      <w:r w:rsidRPr="00B7615E">
        <w:rPr>
          <w:rFonts w:ascii="Times New Roman" w:hAnsi="Times New Roman" w:cs="Times New Roman"/>
          <w:sz w:val="24"/>
          <w:szCs w:val="24"/>
        </w:rPr>
        <w:t>представлял собой оригинальную конструкцию, в которой были учтены основные особенности наших эксплуатационных условий и впервые применены гидромеханический привод погрузо-разгрузочного устройства, гидроусилитель рулевого управления, рама из элементов закрытого профиля, закрытая утепленная кабина и другие конструктивные решения.</w:t>
      </w:r>
      <w:r w:rsidR="008A410D">
        <w:rPr>
          <w:rFonts w:ascii="Times New Roman" w:hAnsi="Times New Roman" w:cs="Times New Roman"/>
          <w:sz w:val="24"/>
          <w:szCs w:val="24"/>
        </w:rPr>
        <w:t xml:space="preserve"> </w:t>
      </w:r>
      <w:r w:rsidR="008A410D" w:rsidRPr="00E66D90">
        <w:rPr>
          <w:rFonts w:ascii="Times New Roman" w:hAnsi="Times New Roman" w:cs="Times New Roman"/>
          <w:sz w:val="24"/>
          <w:szCs w:val="24"/>
        </w:rPr>
        <w:t xml:space="preserve">За период с 1954 года по 1957 год выпущено 307 </w:t>
      </w:r>
      <w:proofErr w:type="spellStart"/>
      <w:r w:rsidR="008A410D" w:rsidRPr="00E66D90">
        <w:rPr>
          <w:rFonts w:ascii="Times New Roman" w:hAnsi="Times New Roman" w:cs="Times New Roman"/>
          <w:sz w:val="24"/>
          <w:szCs w:val="24"/>
        </w:rPr>
        <w:t>автолесовозов</w:t>
      </w:r>
      <w:proofErr w:type="spellEnd"/>
      <w:r w:rsidR="008A410D" w:rsidRPr="00E66D90">
        <w:rPr>
          <w:rFonts w:ascii="Times New Roman" w:hAnsi="Times New Roman" w:cs="Times New Roman"/>
          <w:sz w:val="24"/>
          <w:szCs w:val="24"/>
        </w:rPr>
        <w:t>.</w:t>
      </w:r>
    </w:p>
    <w:p w:rsidR="00F11795" w:rsidRDefault="008A410D" w:rsidP="003942E2">
      <w:pPr>
        <w:pStyle w:val="a3"/>
        <w:spacing w:before="0" w:beforeAutospacing="0" w:after="0" w:afterAutospacing="0"/>
        <w:rPr>
          <w:b/>
          <w:bCs/>
          <w:iCs/>
        </w:rPr>
      </w:pPr>
      <w:r>
        <w:t xml:space="preserve"> В 1957 г. на базе этого автомобиля была создана модель Т-60М. Несколько позднее </w:t>
      </w:r>
      <w:r w:rsidR="00354F46">
        <w:t xml:space="preserve">на базе этой модели </w:t>
      </w:r>
      <w:proofErr w:type="spellStart"/>
      <w:r>
        <w:t>Соломбальский</w:t>
      </w:r>
      <w:proofErr w:type="spellEnd"/>
      <w:r>
        <w:t xml:space="preserve"> завод изготовил большую партию автомобилей Т-60У с шириной портала, увеличенной до 1500</w:t>
      </w:r>
      <w:r>
        <w:rPr>
          <w:b/>
          <w:bCs/>
          <w:i/>
          <w:iCs/>
        </w:rPr>
        <w:t xml:space="preserve"> </w:t>
      </w:r>
      <w:r w:rsidRPr="00354F46">
        <w:rPr>
          <w:b/>
          <w:bCs/>
          <w:iCs/>
        </w:rPr>
        <w:t>мм.</w:t>
      </w:r>
    </w:p>
    <w:p w:rsidR="006843DC" w:rsidRDefault="00354F46" w:rsidP="003942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iCs/>
        </w:rPr>
        <w:t xml:space="preserve"> </w:t>
      </w:r>
      <w:r>
        <w:t xml:space="preserve">В </w:t>
      </w:r>
      <w:r w:rsidRPr="00992423">
        <w:rPr>
          <w:rFonts w:ascii="Times New Roman" w:hAnsi="Times New Roman" w:cs="Times New Roman"/>
          <w:sz w:val="24"/>
          <w:szCs w:val="24"/>
        </w:rPr>
        <w:t>1959 г. был разработан и принят к серийн</w:t>
      </w:r>
      <w:r w:rsidR="006843DC" w:rsidRPr="00992423">
        <w:rPr>
          <w:rFonts w:ascii="Times New Roman" w:hAnsi="Times New Roman" w:cs="Times New Roman"/>
          <w:sz w:val="24"/>
          <w:szCs w:val="24"/>
        </w:rPr>
        <w:t>ому производству автомобиль Т-80</w:t>
      </w:r>
      <w:r w:rsidRPr="00992423">
        <w:rPr>
          <w:rFonts w:ascii="Times New Roman" w:hAnsi="Times New Roman" w:cs="Times New Roman"/>
          <w:sz w:val="24"/>
          <w:szCs w:val="24"/>
        </w:rPr>
        <w:t>. Этот автомобиль при сохранении такой же грузоподъемности, как и у автомобиля Т-60М, и увеличенном до 1125</w:t>
      </w:r>
      <w:r w:rsidR="006843DC" w:rsidRPr="00992423">
        <w:rPr>
          <w:rFonts w:ascii="Times New Roman" w:hAnsi="Times New Roman" w:cs="Times New Roman"/>
          <w:sz w:val="24"/>
          <w:szCs w:val="24"/>
        </w:rPr>
        <w:t>х</w:t>
      </w:r>
      <w:r w:rsidRPr="00992423">
        <w:rPr>
          <w:rFonts w:ascii="Times New Roman" w:hAnsi="Times New Roman" w:cs="Times New Roman"/>
          <w:sz w:val="24"/>
          <w:szCs w:val="24"/>
        </w:rPr>
        <w:t xml:space="preserve">1750 мм сечении портала имел значительно меньший вес, что в совокупности с более рациональным выбором передаточных чисел трансмиссии позволило установить на автомобиле менее мощный, </w:t>
      </w:r>
      <w:proofErr w:type="gramStart"/>
      <w:r w:rsidRPr="0099242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92423">
        <w:rPr>
          <w:rFonts w:ascii="Times New Roman" w:hAnsi="Times New Roman" w:cs="Times New Roman"/>
          <w:sz w:val="24"/>
          <w:szCs w:val="24"/>
        </w:rPr>
        <w:t xml:space="preserve"> следовательно, и более экономичный двигатель.</w:t>
      </w:r>
      <w:r w:rsidR="006843DC" w:rsidRPr="00992423">
        <w:rPr>
          <w:rFonts w:ascii="Times New Roman" w:hAnsi="Times New Roman" w:cs="Times New Roman"/>
          <w:sz w:val="24"/>
          <w:szCs w:val="24"/>
        </w:rPr>
        <w:t xml:space="preserve"> </w:t>
      </w:r>
      <w:r w:rsidRPr="00992423">
        <w:rPr>
          <w:rFonts w:ascii="Times New Roman" w:hAnsi="Times New Roman" w:cs="Times New Roman"/>
          <w:sz w:val="24"/>
          <w:szCs w:val="24"/>
        </w:rPr>
        <w:t>Гидропривод, надежная и простая система синхронизации движения грузоподъемных штанг, хорошая маневренность и обзорность явились отличительными признаками этого</w:t>
      </w:r>
      <w:r>
        <w:t xml:space="preserve"> автомобиля.</w:t>
      </w:r>
      <w:r w:rsidR="006843DC">
        <w:t xml:space="preserve"> </w:t>
      </w:r>
      <w:r w:rsidR="006843DC" w:rsidRPr="00E66D90">
        <w:rPr>
          <w:rFonts w:ascii="Times New Roman" w:hAnsi="Times New Roman" w:cs="Times New Roman"/>
          <w:sz w:val="24"/>
          <w:szCs w:val="24"/>
        </w:rPr>
        <w:t xml:space="preserve">Годовая программа выпуска увеличилась со 152 штук в 1957 году до 425 штук в год, в 1962 году. </w:t>
      </w:r>
      <w:r w:rsidR="006843DC" w:rsidRPr="00D579B3">
        <w:rPr>
          <w:rFonts w:ascii="Times New Roman" w:hAnsi="Times New Roman" w:cs="Times New Roman"/>
          <w:sz w:val="24"/>
          <w:szCs w:val="24"/>
        </w:rPr>
        <w:t>Отныне СССР полностью отказался от импорт</w:t>
      </w:r>
      <w:r w:rsidR="00DB2437">
        <w:rPr>
          <w:rFonts w:ascii="Times New Roman" w:hAnsi="Times New Roman" w:cs="Times New Roman"/>
          <w:sz w:val="24"/>
          <w:szCs w:val="24"/>
        </w:rPr>
        <w:t>а</w:t>
      </w:r>
      <w:r w:rsidR="006843DC" w:rsidRPr="00D57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3DC" w:rsidRPr="00D579B3">
        <w:rPr>
          <w:rFonts w:ascii="Times New Roman" w:hAnsi="Times New Roman" w:cs="Times New Roman"/>
          <w:sz w:val="24"/>
          <w:szCs w:val="24"/>
        </w:rPr>
        <w:t>автолесовозов</w:t>
      </w:r>
      <w:proofErr w:type="spellEnd"/>
      <w:r w:rsidR="006843DC" w:rsidRPr="00D579B3">
        <w:rPr>
          <w:rFonts w:ascii="Times New Roman" w:hAnsi="Times New Roman" w:cs="Times New Roman"/>
          <w:sz w:val="24"/>
          <w:szCs w:val="24"/>
        </w:rPr>
        <w:t>.</w:t>
      </w:r>
    </w:p>
    <w:p w:rsidR="00DB2437" w:rsidRDefault="00DB2437" w:rsidP="003942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359">
        <w:rPr>
          <w:rFonts w:ascii="Times New Roman" w:hAnsi="Times New Roman" w:cs="Times New Roman"/>
          <w:sz w:val="24"/>
          <w:szCs w:val="24"/>
        </w:rPr>
        <w:t>В 1961 г. успешно прошел испытания</w:t>
      </w:r>
      <w:r>
        <w:rPr>
          <w:rFonts w:ascii="Times New Roman" w:hAnsi="Times New Roman" w:cs="Times New Roman"/>
          <w:sz w:val="24"/>
          <w:szCs w:val="24"/>
        </w:rPr>
        <w:t xml:space="preserve"> отечественный автомобиль Т-110 </w:t>
      </w:r>
      <w:r w:rsidRPr="00642AA8">
        <w:rPr>
          <w:rFonts w:ascii="Times New Roman" w:hAnsi="Times New Roman" w:cs="Times New Roman"/>
          <w:sz w:val="24"/>
          <w:szCs w:val="24"/>
        </w:rPr>
        <w:t xml:space="preserve">для перевозки железобетонных изделий </w:t>
      </w:r>
      <w:r>
        <w:rPr>
          <w:rFonts w:ascii="Times New Roman" w:hAnsi="Times New Roman" w:cs="Times New Roman"/>
          <w:sz w:val="24"/>
          <w:szCs w:val="24"/>
        </w:rPr>
        <w:t>грузоподъемностью 10 т</w:t>
      </w:r>
      <w:r w:rsidRPr="00A56359">
        <w:rPr>
          <w:rFonts w:ascii="Times New Roman" w:hAnsi="Times New Roman" w:cs="Times New Roman"/>
          <w:sz w:val="24"/>
          <w:szCs w:val="24"/>
        </w:rPr>
        <w:t xml:space="preserve"> и с увеличен</w:t>
      </w:r>
      <w:r>
        <w:rPr>
          <w:rFonts w:ascii="Times New Roman" w:hAnsi="Times New Roman" w:cs="Times New Roman"/>
          <w:sz w:val="24"/>
          <w:szCs w:val="24"/>
        </w:rPr>
        <w:t>ной до 1950 мм шириной портала</w:t>
      </w:r>
      <w:r w:rsidRPr="00A56359">
        <w:rPr>
          <w:rFonts w:ascii="Times New Roman" w:hAnsi="Times New Roman" w:cs="Times New Roman"/>
          <w:sz w:val="24"/>
          <w:szCs w:val="24"/>
        </w:rPr>
        <w:t>, а через год б</w:t>
      </w:r>
      <w:r>
        <w:rPr>
          <w:rFonts w:ascii="Times New Roman" w:hAnsi="Times New Roman" w:cs="Times New Roman"/>
          <w:sz w:val="24"/>
          <w:szCs w:val="24"/>
        </w:rPr>
        <w:t>ыл изготовлен автомобиль Т-130</w:t>
      </w:r>
      <w:r w:rsidRPr="00A56359">
        <w:rPr>
          <w:rFonts w:ascii="Times New Roman" w:hAnsi="Times New Roman" w:cs="Times New Roman"/>
          <w:sz w:val="24"/>
          <w:szCs w:val="24"/>
        </w:rPr>
        <w:t>, предназначенный для транспортировки грузов без подставок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4F13" w:rsidRDefault="00626C5D" w:rsidP="003942E2">
      <w:pPr>
        <w:pStyle w:val="a3"/>
        <w:spacing w:before="0" w:beforeAutospacing="0" w:after="0" w:afterAutospacing="0"/>
      </w:pPr>
      <w:r>
        <w:t xml:space="preserve"> В 1962 г. был разработан проект универсального автомобиля, предназначенного не только для транспортировки грузов, но и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</w:t>
      </w:r>
      <w:proofErr w:type="spellStart"/>
      <w:r>
        <w:t>штабелирования</w:t>
      </w:r>
      <w:proofErr w:type="spellEnd"/>
      <w:r>
        <w:t xml:space="preserve">. </w:t>
      </w:r>
    </w:p>
    <w:p w:rsidR="00626C5D" w:rsidRDefault="00626C5D" w:rsidP="003942E2">
      <w:pPr>
        <w:pStyle w:val="a3"/>
        <w:spacing w:before="0" w:beforeAutospacing="0" w:after="0" w:afterAutospacing="0"/>
      </w:pPr>
      <w:r>
        <w:t xml:space="preserve"> В 1963 г. </w:t>
      </w:r>
      <w:proofErr w:type="spellStart"/>
      <w:r>
        <w:t>Соломбальский</w:t>
      </w:r>
      <w:proofErr w:type="spellEnd"/>
      <w:r>
        <w:t xml:space="preserve"> завод освоил производство 7-тонного автомобиля Т-140 с двигателем ГАЗ-51А (70 </w:t>
      </w:r>
      <w:proofErr w:type="spellStart"/>
      <w:r>
        <w:t>л.</w:t>
      </w:r>
      <w:proofErr w:type="gramStart"/>
      <w:r>
        <w:t>с</w:t>
      </w:r>
      <w:proofErr w:type="spellEnd"/>
      <w:proofErr w:type="gramEnd"/>
      <w:r>
        <w:t>.).</w:t>
      </w:r>
    </w:p>
    <w:p w:rsidR="00C920C0" w:rsidRDefault="00C920C0" w:rsidP="003942E2">
      <w:pPr>
        <w:pStyle w:val="a3"/>
        <w:spacing w:before="0" w:beforeAutospacing="0" w:after="0" w:afterAutospacing="0"/>
      </w:pPr>
      <w:r>
        <w:t xml:space="preserve"> </w:t>
      </w:r>
      <w:r w:rsidRPr="00C920C0">
        <w:t xml:space="preserve">В 1964-65 г. были созданы две модели T-80A и Т-150. Первая модель являлась модернизацией модели Т-80 и сохраняла все ее основные эксплуатационные параметры. На автомобиле Т-150 установлен V-образный карбюраторный двигатель мощностью 115 л. </w:t>
      </w:r>
      <w:proofErr w:type="gramStart"/>
      <w:r w:rsidRPr="00C920C0">
        <w:t>с</w:t>
      </w:r>
      <w:proofErr w:type="gramEnd"/>
      <w:r w:rsidRPr="00C920C0">
        <w:t>. и одноместная кабина. Лонжероны рамы автомобиля сварены из гнутых элементов, а поперечины имеют трубчатое сечение. Значительно улучшен доступ ко всем агрегатам и узлам и увеличен срок их службы. В автомобиле Т-150 впервые в отечественной практике двигатель был установлен с правой стороны кабины, что обеспечивало хорошую обзорность пути и груза как при движении вперед и назад, так и при приеме и разгрузке груза.</w:t>
      </w:r>
    </w:p>
    <w:p w:rsidR="00626C5D" w:rsidRDefault="00C920C0" w:rsidP="003942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0C0">
        <w:rPr>
          <w:rFonts w:ascii="Times New Roman" w:hAnsi="Times New Roman" w:cs="Times New Roman"/>
          <w:sz w:val="24"/>
          <w:szCs w:val="24"/>
        </w:rPr>
        <w:t xml:space="preserve">В 1965 г. на базе серийного автомобиля Т-140 были спроектированы еще две модификации: автомобили А-210 и А-220. Основное отличие автомобиля А-210 от автомобиля Т-140 заключается в погрузочно-разгрузочном устройстве. У автомобиля А-210 оно позволяет опускать груз на 1500 мм ниже плоскости дороги, вследствие чего возможности применения этого автомобиля увеличиваются. </w:t>
      </w:r>
      <w:proofErr w:type="gramStart"/>
      <w:r w:rsidRPr="00C920C0">
        <w:rPr>
          <w:rFonts w:ascii="Times New Roman" w:hAnsi="Times New Roman" w:cs="Times New Roman"/>
          <w:sz w:val="24"/>
          <w:szCs w:val="24"/>
        </w:rPr>
        <w:t xml:space="preserve">А-210 может быть использован для </w:t>
      </w:r>
      <w:proofErr w:type="spellStart"/>
      <w:r w:rsidRPr="00C920C0">
        <w:rPr>
          <w:rFonts w:ascii="Times New Roman" w:hAnsi="Times New Roman" w:cs="Times New Roman"/>
          <w:sz w:val="24"/>
          <w:szCs w:val="24"/>
        </w:rPr>
        <w:t>антисептирования</w:t>
      </w:r>
      <w:proofErr w:type="spellEnd"/>
      <w:r w:rsidRPr="00C920C0">
        <w:rPr>
          <w:rFonts w:ascii="Times New Roman" w:hAnsi="Times New Roman" w:cs="Times New Roman"/>
          <w:sz w:val="24"/>
          <w:szCs w:val="24"/>
        </w:rPr>
        <w:t xml:space="preserve"> пиломатериалов в пакетах, укладки груза в люки складов, размещенных ниже уровня дороги, мойки груза в заглубленных ваннах и т. д. Отличие портального автомобиля А-220 от портального автомобиля Т-140 заключается только в увеличении до 3000 мм сечения портала, что позволяет использовать автомобиль для транспортировки круп</w:t>
      </w:r>
      <w:r w:rsidR="003B0219">
        <w:rPr>
          <w:rFonts w:ascii="Times New Roman" w:hAnsi="Times New Roman" w:cs="Times New Roman"/>
          <w:sz w:val="24"/>
          <w:szCs w:val="24"/>
        </w:rPr>
        <w:t>ногабаритных неделимых грузов.</w:t>
      </w:r>
      <w:proofErr w:type="gramEnd"/>
    </w:p>
    <w:p w:rsidR="002D0545" w:rsidRPr="00E66D90" w:rsidRDefault="00461D63" w:rsidP="003942E2">
      <w:pPr>
        <w:pStyle w:val="a3"/>
        <w:spacing w:before="0" w:beforeAutospacing="0" w:after="0" w:afterAutospacing="0"/>
      </w:pPr>
      <w:r>
        <w:t>В</w:t>
      </w:r>
      <w:r w:rsidR="002D0545">
        <w:t xml:space="preserve"> 1971-75 </w:t>
      </w:r>
      <w:r w:rsidR="002D0545" w:rsidRPr="00E66D90">
        <w:t xml:space="preserve">г. продолжается серийный выпуск </w:t>
      </w:r>
      <w:proofErr w:type="spellStart"/>
      <w:r w:rsidR="002D0545" w:rsidRPr="00E66D90">
        <w:t>автолесовозов</w:t>
      </w:r>
      <w:proofErr w:type="spellEnd"/>
      <w:r w:rsidR="002D0545" w:rsidRPr="00E66D90">
        <w:t xml:space="preserve"> Т-140А, А-210 и запчастей к ним.</w:t>
      </w:r>
    </w:p>
    <w:p w:rsidR="002D0545" w:rsidRPr="00E66D90" w:rsidRDefault="002D0545" w:rsidP="003942E2">
      <w:pPr>
        <w:pStyle w:val="a3"/>
        <w:spacing w:before="0" w:beforeAutospacing="0" w:after="0" w:afterAutospacing="0"/>
      </w:pPr>
      <w:r w:rsidRPr="00E66D90">
        <w:t xml:space="preserve"> </w:t>
      </w:r>
      <w:r w:rsidR="00461D63">
        <w:t xml:space="preserve">В </w:t>
      </w:r>
      <w:r w:rsidRPr="00E66D90">
        <w:t>1978 год</w:t>
      </w:r>
      <w:r w:rsidR="00461D63">
        <w:t>у</w:t>
      </w:r>
      <w:r w:rsidRPr="00E66D90">
        <w:t xml:space="preserve"> изготовлено 200 </w:t>
      </w:r>
      <w:proofErr w:type="gramStart"/>
      <w:r w:rsidRPr="00E66D90">
        <w:t>модернизированных</w:t>
      </w:r>
      <w:proofErr w:type="gramEnd"/>
      <w:r w:rsidRPr="00E66D90">
        <w:t xml:space="preserve"> </w:t>
      </w:r>
      <w:proofErr w:type="spellStart"/>
      <w:r w:rsidRPr="00E66D90">
        <w:t>автолесовозов</w:t>
      </w:r>
      <w:proofErr w:type="spellEnd"/>
      <w:r w:rsidRPr="00E66D90">
        <w:t xml:space="preserve"> Т-140М. Выпущено </w:t>
      </w:r>
      <w:proofErr w:type="spellStart"/>
      <w:r w:rsidRPr="00E66D90">
        <w:t>автолесовозов</w:t>
      </w:r>
      <w:proofErr w:type="spellEnd"/>
      <w:r w:rsidRPr="00E66D90">
        <w:t xml:space="preserve"> 850 шт. в том числе Т-140А - 418 шт., А-210 - 25 шт., Т-140М - 407 шт., запчасти к </w:t>
      </w:r>
      <w:proofErr w:type="spellStart"/>
      <w:r w:rsidRPr="00E66D90">
        <w:t>автолесовозам</w:t>
      </w:r>
      <w:proofErr w:type="spellEnd"/>
      <w:r w:rsidRPr="00E66D90">
        <w:t xml:space="preserve"> на 732 тысячи рублей,</w:t>
      </w:r>
    </w:p>
    <w:p w:rsidR="002D0545" w:rsidRDefault="002D0545" w:rsidP="003942E2">
      <w:pPr>
        <w:pStyle w:val="a3"/>
        <w:spacing w:before="0" w:beforeAutospacing="0" w:after="0" w:afterAutospacing="0"/>
      </w:pPr>
      <w:r w:rsidRPr="00E66D90">
        <w:t xml:space="preserve"> </w:t>
      </w:r>
      <w:r w:rsidR="00461D63">
        <w:t xml:space="preserve">В </w:t>
      </w:r>
      <w:r w:rsidRPr="00E66D90">
        <w:t>198</w:t>
      </w:r>
      <w:r w:rsidR="00461D63">
        <w:t>8</w:t>
      </w:r>
      <w:r w:rsidRPr="00E66D90">
        <w:t xml:space="preserve"> год</w:t>
      </w:r>
      <w:r w:rsidR="00461D63">
        <w:t>у</w:t>
      </w:r>
      <w:r w:rsidRPr="00E66D90">
        <w:t xml:space="preserve"> освоен выпуск </w:t>
      </w:r>
      <w:proofErr w:type="spellStart"/>
      <w:r w:rsidRPr="00E66D90">
        <w:t>автолесовозов</w:t>
      </w:r>
      <w:proofErr w:type="spellEnd"/>
      <w:r w:rsidRPr="00E66D90">
        <w:t xml:space="preserve"> Т-140М2.</w:t>
      </w:r>
      <w:r w:rsidR="00461D63">
        <w:t xml:space="preserve"> </w:t>
      </w:r>
      <w:r w:rsidRPr="00E66D90">
        <w:t xml:space="preserve">В августе 1989 года </w:t>
      </w:r>
      <w:proofErr w:type="spellStart"/>
      <w:r w:rsidRPr="00E66D90">
        <w:t>автолесовозу</w:t>
      </w:r>
      <w:proofErr w:type="spellEnd"/>
      <w:r w:rsidRPr="00E66D90">
        <w:t xml:space="preserve"> Т-140М2 присваивается высшая категория качества. </w:t>
      </w:r>
      <w:r>
        <w:t xml:space="preserve"> </w:t>
      </w:r>
    </w:p>
    <w:p w:rsidR="003B15F5" w:rsidRDefault="003B15F5" w:rsidP="003942E2">
      <w:pPr>
        <w:pStyle w:val="a3"/>
        <w:spacing w:before="0" w:beforeAutospacing="0" w:after="0" w:afterAutospacing="0"/>
      </w:pPr>
      <w:r>
        <w:t xml:space="preserve"> В 1990-е г. </w:t>
      </w:r>
      <w:r w:rsidRPr="003B15F5">
        <w:t xml:space="preserve">в связи с распадом СССР, ухудшением экономической обстановки завод входит в кризисное состояние. </w:t>
      </w:r>
      <w:r>
        <w:t>П</w:t>
      </w:r>
      <w:r w:rsidRPr="003B15F5">
        <w:t>роисходит акциониро</w:t>
      </w:r>
      <w:r>
        <w:t xml:space="preserve">вание завода, налаживание новых </w:t>
      </w:r>
      <w:r w:rsidRPr="003B15F5">
        <w:t xml:space="preserve">связей, поиск новых поставщиков и потребителей. В условиях падения производства, сокращения численности </w:t>
      </w:r>
      <w:r w:rsidRPr="003B15F5">
        <w:lastRenderedPageBreak/>
        <w:t xml:space="preserve">персонала, хронического недостатка финансовых средств завод сохранил свой профиль </w:t>
      </w:r>
      <w:r w:rsidR="005A4DF7">
        <w:t>-</w:t>
      </w:r>
      <w:r w:rsidRPr="003B15F5">
        <w:t xml:space="preserve"> изготовление лесной техники, сберег рабочие кадры.</w:t>
      </w:r>
    </w:p>
    <w:p w:rsidR="002D0545" w:rsidRPr="00E66D90" w:rsidRDefault="0030750A" w:rsidP="003942E2">
      <w:pPr>
        <w:pStyle w:val="a3"/>
        <w:spacing w:before="0" w:beforeAutospacing="0" w:after="0" w:afterAutospacing="0"/>
      </w:pPr>
      <w:r w:rsidRPr="0030750A">
        <w:t xml:space="preserve">В 2000 году </w:t>
      </w:r>
      <w:proofErr w:type="spellStart"/>
      <w:r w:rsidRPr="0030750A">
        <w:t>Соломбальский</w:t>
      </w:r>
      <w:proofErr w:type="spellEnd"/>
      <w:r w:rsidRPr="0030750A">
        <w:t xml:space="preserve"> завод возобновляет производство</w:t>
      </w:r>
      <w:r>
        <w:t xml:space="preserve"> </w:t>
      </w:r>
      <w:proofErr w:type="gramStart"/>
      <w:r>
        <w:t>портальных</w:t>
      </w:r>
      <w:proofErr w:type="gramEnd"/>
      <w:r>
        <w:t xml:space="preserve"> </w:t>
      </w:r>
      <w:proofErr w:type="spellStart"/>
      <w:r>
        <w:t>автолесовозов</w:t>
      </w:r>
      <w:proofErr w:type="spellEnd"/>
      <w:r>
        <w:t xml:space="preserve"> Т-140М2</w:t>
      </w:r>
      <w:r w:rsidRPr="0030750A">
        <w:t xml:space="preserve">, одновременно расширяя объемы выпуска </w:t>
      </w:r>
      <w:proofErr w:type="spellStart"/>
      <w:r w:rsidRPr="0030750A">
        <w:t>гидроманипуляторов</w:t>
      </w:r>
      <w:proofErr w:type="spellEnd"/>
      <w:r w:rsidR="002D0545">
        <w:t>.</w:t>
      </w:r>
      <w:r w:rsidR="001A46D3">
        <w:t xml:space="preserve"> </w:t>
      </w:r>
    </w:p>
    <w:p w:rsidR="002D0545" w:rsidRPr="00E66D90" w:rsidRDefault="002D0545" w:rsidP="003942E2">
      <w:pPr>
        <w:pStyle w:val="a3"/>
        <w:spacing w:before="0" w:beforeAutospacing="0" w:after="0" w:afterAutospacing="0"/>
      </w:pPr>
      <w:r w:rsidRPr="00E66D90">
        <w:t xml:space="preserve"> </w:t>
      </w:r>
      <w:r>
        <w:t>Т-140М2</w:t>
      </w:r>
      <w:r w:rsidR="001A46D3">
        <w:t xml:space="preserve">, </w:t>
      </w:r>
      <w:r>
        <w:t xml:space="preserve">наряду с более легкой модернизированной моделью Т-210А2, продержалась в производстве до конца 2000-х годов. К 11 апреля 2010 года </w:t>
      </w:r>
      <w:r w:rsidRPr="0079213D">
        <w:rPr>
          <w:b/>
        </w:rPr>
        <w:t>за всю историю ОАО «СМЗ»</w:t>
      </w:r>
      <w:r w:rsidR="001A46D3">
        <w:rPr>
          <w:b/>
        </w:rPr>
        <w:t xml:space="preserve"> было</w:t>
      </w:r>
      <w:r w:rsidRPr="0079213D">
        <w:rPr>
          <w:b/>
        </w:rPr>
        <w:t xml:space="preserve"> выпущено 21353 </w:t>
      </w:r>
      <w:proofErr w:type="spellStart"/>
      <w:r w:rsidRPr="0079213D">
        <w:rPr>
          <w:b/>
        </w:rPr>
        <w:t>автолесовоз</w:t>
      </w:r>
      <w:r>
        <w:rPr>
          <w:b/>
        </w:rPr>
        <w:t>а</w:t>
      </w:r>
      <w:proofErr w:type="spellEnd"/>
      <w:r w:rsidRPr="0079213D">
        <w:rPr>
          <w:b/>
        </w:rPr>
        <w:t>.</w:t>
      </w:r>
    </w:p>
    <w:p w:rsidR="00B3129A" w:rsidRDefault="00B3129A" w:rsidP="003942E2">
      <w:pPr>
        <w:pStyle w:val="a3"/>
        <w:spacing w:before="0" w:beforeAutospacing="0" w:after="0" w:afterAutospacing="0"/>
      </w:pPr>
    </w:p>
    <w:p w:rsidR="00E66D90" w:rsidRPr="00E66D90" w:rsidRDefault="00992423" w:rsidP="003942E2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 Переименования</w:t>
      </w:r>
      <w:r w:rsidR="00E66D90" w:rsidRPr="00E66D90">
        <w:rPr>
          <w:b/>
        </w:rPr>
        <w:t xml:space="preserve"> </w:t>
      </w:r>
      <w:proofErr w:type="spellStart"/>
      <w:r w:rsidR="00E66D90" w:rsidRPr="00E66D90">
        <w:rPr>
          <w:b/>
        </w:rPr>
        <w:t>Соломбальск</w:t>
      </w:r>
      <w:r>
        <w:rPr>
          <w:b/>
        </w:rPr>
        <w:t>ого</w:t>
      </w:r>
      <w:proofErr w:type="spellEnd"/>
      <w:r w:rsidR="00E66D90" w:rsidRPr="00E66D90">
        <w:rPr>
          <w:b/>
        </w:rPr>
        <w:t xml:space="preserve"> машиностроительн</w:t>
      </w:r>
      <w:r>
        <w:rPr>
          <w:b/>
        </w:rPr>
        <w:t>ого</w:t>
      </w:r>
      <w:r w:rsidR="00E66D90" w:rsidRPr="00E66D90">
        <w:rPr>
          <w:b/>
        </w:rPr>
        <w:t xml:space="preserve"> завод</w:t>
      </w:r>
      <w:r>
        <w:rPr>
          <w:b/>
        </w:rPr>
        <w:t>а.</w:t>
      </w:r>
    </w:p>
    <w:p w:rsidR="001737AB" w:rsidRPr="00E66D90" w:rsidRDefault="00E66D90" w:rsidP="003942E2">
      <w:pPr>
        <w:pStyle w:val="a3"/>
        <w:spacing w:before="0" w:beforeAutospacing="0" w:after="0" w:afterAutospacing="0"/>
      </w:pPr>
      <w:r w:rsidRPr="00E66D90">
        <w:t xml:space="preserve"> </w:t>
      </w:r>
      <w:r w:rsidR="001737AB" w:rsidRPr="00E66D90">
        <w:t>В 1929 году были организованы центральные ремонтные мастерские треста "</w:t>
      </w:r>
      <w:proofErr w:type="spellStart"/>
      <w:r w:rsidR="001737AB" w:rsidRPr="00E66D90">
        <w:t>Северолес</w:t>
      </w:r>
      <w:proofErr w:type="spellEnd"/>
      <w:r w:rsidR="001737AB" w:rsidRPr="00E66D90">
        <w:t>", основная функция которых – ремонт тракторов.</w:t>
      </w:r>
    </w:p>
    <w:p w:rsidR="000E5ABB" w:rsidRPr="00E66D90" w:rsidRDefault="001737AB" w:rsidP="003942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6D90">
        <w:rPr>
          <w:rFonts w:ascii="Times New Roman" w:hAnsi="Times New Roman" w:cs="Times New Roman"/>
          <w:sz w:val="24"/>
          <w:szCs w:val="24"/>
        </w:rPr>
        <w:t xml:space="preserve"> 11 апреля 1930 года решением Правления </w:t>
      </w:r>
      <w:proofErr w:type="spellStart"/>
      <w:r w:rsidRPr="00E66D90">
        <w:rPr>
          <w:rFonts w:ascii="Times New Roman" w:hAnsi="Times New Roman" w:cs="Times New Roman"/>
          <w:sz w:val="24"/>
          <w:szCs w:val="24"/>
        </w:rPr>
        <w:t>Гостреста</w:t>
      </w:r>
      <w:proofErr w:type="spellEnd"/>
      <w:r w:rsidRPr="00E66D90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E66D90">
        <w:rPr>
          <w:rFonts w:ascii="Times New Roman" w:hAnsi="Times New Roman" w:cs="Times New Roman"/>
          <w:sz w:val="24"/>
          <w:szCs w:val="24"/>
        </w:rPr>
        <w:t>Северолес</w:t>
      </w:r>
      <w:proofErr w:type="spellEnd"/>
      <w:r w:rsidRPr="00E66D90">
        <w:rPr>
          <w:rFonts w:ascii="Times New Roman" w:hAnsi="Times New Roman" w:cs="Times New Roman"/>
          <w:sz w:val="24"/>
          <w:szCs w:val="24"/>
        </w:rPr>
        <w:t xml:space="preserve">" №37 здание бывшей фабрики </w:t>
      </w:r>
      <w:proofErr w:type="spellStart"/>
      <w:r w:rsidRPr="00E66D90">
        <w:rPr>
          <w:rFonts w:ascii="Times New Roman" w:hAnsi="Times New Roman" w:cs="Times New Roman"/>
          <w:sz w:val="24"/>
          <w:szCs w:val="24"/>
        </w:rPr>
        <w:t>Прокушева</w:t>
      </w:r>
      <w:proofErr w:type="spellEnd"/>
      <w:r w:rsidRPr="00E66D90">
        <w:rPr>
          <w:rFonts w:ascii="Times New Roman" w:hAnsi="Times New Roman" w:cs="Times New Roman"/>
          <w:sz w:val="24"/>
          <w:szCs w:val="24"/>
        </w:rPr>
        <w:t xml:space="preserve">, стоящее на берегу Северной Двины в районе </w:t>
      </w:r>
      <w:proofErr w:type="spellStart"/>
      <w:r w:rsidRPr="00E66D90">
        <w:rPr>
          <w:rFonts w:ascii="Times New Roman" w:hAnsi="Times New Roman" w:cs="Times New Roman"/>
          <w:sz w:val="24"/>
          <w:szCs w:val="24"/>
        </w:rPr>
        <w:t>Соломбалы</w:t>
      </w:r>
      <w:proofErr w:type="spellEnd"/>
      <w:r w:rsidRPr="00E66D90">
        <w:rPr>
          <w:rFonts w:ascii="Times New Roman" w:hAnsi="Times New Roman" w:cs="Times New Roman"/>
          <w:sz w:val="24"/>
          <w:szCs w:val="24"/>
        </w:rPr>
        <w:t>, было передано в ведение Архангельской тракторно-ремонтной мастерской. Эта дата является датой образования завода.</w:t>
      </w:r>
    </w:p>
    <w:p w:rsidR="001737AB" w:rsidRPr="00E66D90" w:rsidRDefault="001737AB" w:rsidP="003942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6D90">
        <w:rPr>
          <w:rFonts w:ascii="Times New Roman" w:hAnsi="Times New Roman" w:cs="Times New Roman"/>
          <w:sz w:val="24"/>
          <w:szCs w:val="24"/>
        </w:rPr>
        <w:t xml:space="preserve"> В 1931 году согласно приказу № 20 от 19 сентября 1931 года объединения "</w:t>
      </w:r>
      <w:proofErr w:type="spellStart"/>
      <w:r w:rsidRPr="00E66D90">
        <w:rPr>
          <w:rFonts w:ascii="Times New Roman" w:hAnsi="Times New Roman" w:cs="Times New Roman"/>
          <w:sz w:val="24"/>
          <w:szCs w:val="24"/>
        </w:rPr>
        <w:t>Севлеспром</w:t>
      </w:r>
      <w:proofErr w:type="spellEnd"/>
      <w:r w:rsidRPr="00E66D90">
        <w:rPr>
          <w:rFonts w:ascii="Times New Roman" w:hAnsi="Times New Roman" w:cs="Times New Roman"/>
          <w:sz w:val="24"/>
          <w:szCs w:val="24"/>
        </w:rPr>
        <w:t xml:space="preserve">" тракторные мастерские в </w:t>
      </w:r>
      <w:proofErr w:type="spellStart"/>
      <w:r w:rsidRPr="00E66D90">
        <w:rPr>
          <w:rFonts w:ascii="Times New Roman" w:hAnsi="Times New Roman" w:cs="Times New Roman"/>
          <w:sz w:val="24"/>
          <w:szCs w:val="24"/>
        </w:rPr>
        <w:t>Соломбале</w:t>
      </w:r>
      <w:proofErr w:type="spellEnd"/>
      <w:r w:rsidRPr="00E66D90">
        <w:rPr>
          <w:rFonts w:ascii="Times New Roman" w:hAnsi="Times New Roman" w:cs="Times New Roman"/>
          <w:sz w:val="24"/>
          <w:szCs w:val="24"/>
        </w:rPr>
        <w:t>, бывшие "</w:t>
      </w:r>
      <w:proofErr w:type="spellStart"/>
      <w:r w:rsidRPr="00E66D90">
        <w:rPr>
          <w:rFonts w:ascii="Times New Roman" w:hAnsi="Times New Roman" w:cs="Times New Roman"/>
          <w:sz w:val="24"/>
          <w:szCs w:val="24"/>
        </w:rPr>
        <w:t>Северолеса</w:t>
      </w:r>
      <w:proofErr w:type="spellEnd"/>
      <w:r w:rsidRPr="00E66D90">
        <w:rPr>
          <w:rFonts w:ascii="Times New Roman" w:hAnsi="Times New Roman" w:cs="Times New Roman"/>
          <w:sz w:val="24"/>
          <w:szCs w:val="24"/>
        </w:rPr>
        <w:t>" и механические мастерские, бывшие "</w:t>
      </w:r>
      <w:proofErr w:type="spellStart"/>
      <w:r w:rsidRPr="00E66D90">
        <w:rPr>
          <w:rFonts w:ascii="Times New Roman" w:hAnsi="Times New Roman" w:cs="Times New Roman"/>
          <w:sz w:val="24"/>
          <w:szCs w:val="24"/>
        </w:rPr>
        <w:t>Севстроя</w:t>
      </w:r>
      <w:proofErr w:type="spellEnd"/>
      <w:r w:rsidRPr="00E66D90">
        <w:rPr>
          <w:rFonts w:ascii="Times New Roman" w:hAnsi="Times New Roman" w:cs="Times New Roman"/>
          <w:sz w:val="24"/>
          <w:szCs w:val="24"/>
        </w:rPr>
        <w:t>" объединились в одно предприятие под наименованием "Р</w:t>
      </w:r>
      <w:r w:rsidR="00067EBC">
        <w:rPr>
          <w:rFonts w:ascii="Times New Roman" w:hAnsi="Times New Roman" w:cs="Times New Roman"/>
          <w:sz w:val="24"/>
          <w:szCs w:val="24"/>
        </w:rPr>
        <w:t>емонтно-механические мастерские</w:t>
      </w:r>
      <w:r w:rsidRPr="00E66D90">
        <w:rPr>
          <w:rFonts w:ascii="Times New Roman" w:hAnsi="Times New Roman" w:cs="Times New Roman"/>
          <w:sz w:val="24"/>
          <w:szCs w:val="24"/>
        </w:rPr>
        <w:t xml:space="preserve"> с выполнен</w:t>
      </w:r>
      <w:r w:rsidR="00067EBC">
        <w:rPr>
          <w:rFonts w:ascii="Times New Roman" w:hAnsi="Times New Roman" w:cs="Times New Roman"/>
          <w:sz w:val="24"/>
          <w:szCs w:val="24"/>
        </w:rPr>
        <w:t>ием работ по ремонту тракторов,</w:t>
      </w:r>
      <w:r w:rsidRPr="00E66D90">
        <w:rPr>
          <w:rFonts w:ascii="Times New Roman" w:hAnsi="Times New Roman" w:cs="Times New Roman"/>
          <w:sz w:val="24"/>
          <w:szCs w:val="24"/>
        </w:rPr>
        <w:t xml:space="preserve"> выпуску чугунного и цветного литья.</w:t>
      </w:r>
    </w:p>
    <w:p w:rsidR="001737AB" w:rsidRDefault="001737AB" w:rsidP="003942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6D90">
        <w:rPr>
          <w:rFonts w:ascii="Times New Roman" w:hAnsi="Times New Roman" w:cs="Times New Roman"/>
          <w:sz w:val="24"/>
          <w:szCs w:val="24"/>
        </w:rPr>
        <w:t xml:space="preserve"> Согласно приказу №116 от 31 октября 1933 года по тресту "</w:t>
      </w:r>
      <w:proofErr w:type="spellStart"/>
      <w:r w:rsidRPr="00E66D90">
        <w:rPr>
          <w:rFonts w:ascii="Times New Roman" w:hAnsi="Times New Roman" w:cs="Times New Roman"/>
          <w:sz w:val="24"/>
          <w:szCs w:val="24"/>
        </w:rPr>
        <w:t>Лесосудомашстрой</w:t>
      </w:r>
      <w:proofErr w:type="spellEnd"/>
      <w:r w:rsidRPr="00E66D90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E66D90">
        <w:rPr>
          <w:rFonts w:ascii="Times New Roman" w:hAnsi="Times New Roman" w:cs="Times New Roman"/>
          <w:sz w:val="24"/>
          <w:szCs w:val="24"/>
        </w:rPr>
        <w:t>Соломбальские</w:t>
      </w:r>
      <w:proofErr w:type="spellEnd"/>
      <w:r w:rsidRPr="00E66D90">
        <w:rPr>
          <w:rFonts w:ascii="Times New Roman" w:hAnsi="Times New Roman" w:cs="Times New Roman"/>
          <w:sz w:val="24"/>
          <w:szCs w:val="24"/>
        </w:rPr>
        <w:t xml:space="preserve"> ремонтно-механические мастерские с 1 ноября 1933 года были переименованы в "</w:t>
      </w:r>
      <w:proofErr w:type="spellStart"/>
      <w:r w:rsidRPr="00E66D90">
        <w:rPr>
          <w:rFonts w:ascii="Times New Roman" w:hAnsi="Times New Roman" w:cs="Times New Roman"/>
          <w:sz w:val="24"/>
          <w:szCs w:val="24"/>
        </w:rPr>
        <w:t>Соломбальский</w:t>
      </w:r>
      <w:proofErr w:type="spellEnd"/>
      <w:r w:rsidRPr="00E66D90">
        <w:rPr>
          <w:rFonts w:ascii="Times New Roman" w:hAnsi="Times New Roman" w:cs="Times New Roman"/>
          <w:sz w:val="24"/>
          <w:szCs w:val="24"/>
        </w:rPr>
        <w:t xml:space="preserve"> механический и литейный завод".</w:t>
      </w:r>
    </w:p>
    <w:p w:rsidR="00A56359" w:rsidRPr="0043269C" w:rsidRDefault="002D0545" w:rsidP="003942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411B" w:rsidRPr="00E66D90">
        <w:rPr>
          <w:rFonts w:ascii="Times New Roman" w:hAnsi="Times New Roman" w:cs="Times New Roman"/>
          <w:sz w:val="24"/>
          <w:szCs w:val="24"/>
        </w:rPr>
        <w:t xml:space="preserve">В 1936 году завод был переименован в </w:t>
      </w:r>
      <w:proofErr w:type="spellStart"/>
      <w:r w:rsidR="0005411B" w:rsidRPr="00E66D90">
        <w:rPr>
          <w:rFonts w:ascii="Times New Roman" w:hAnsi="Times New Roman" w:cs="Times New Roman"/>
          <w:sz w:val="24"/>
          <w:szCs w:val="24"/>
        </w:rPr>
        <w:t>Соломбальский</w:t>
      </w:r>
      <w:proofErr w:type="spellEnd"/>
      <w:r w:rsidR="0005411B" w:rsidRPr="00E66D90">
        <w:rPr>
          <w:rFonts w:ascii="Times New Roman" w:hAnsi="Times New Roman" w:cs="Times New Roman"/>
          <w:sz w:val="24"/>
          <w:szCs w:val="24"/>
        </w:rPr>
        <w:t xml:space="preserve"> машиностроительный завод треста "</w:t>
      </w:r>
      <w:proofErr w:type="spellStart"/>
      <w:r w:rsidR="0005411B" w:rsidRPr="00E66D90">
        <w:rPr>
          <w:rFonts w:ascii="Times New Roman" w:hAnsi="Times New Roman" w:cs="Times New Roman"/>
          <w:sz w:val="24"/>
          <w:szCs w:val="24"/>
        </w:rPr>
        <w:t>Лесосудомашстрой</w:t>
      </w:r>
      <w:proofErr w:type="spellEnd"/>
      <w:r w:rsidR="0005411B" w:rsidRPr="00E66D90"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42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3269C" w:rsidRDefault="0043269C" w:rsidP="003942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69C">
        <w:rPr>
          <w:rFonts w:ascii="Times New Roman" w:hAnsi="Times New Roman" w:cs="Times New Roman"/>
          <w:sz w:val="24"/>
          <w:szCs w:val="24"/>
        </w:rPr>
        <w:t xml:space="preserve"> В 1942 году приказом треста «</w:t>
      </w:r>
      <w:proofErr w:type="spellStart"/>
      <w:r w:rsidRPr="0043269C">
        <w:rPr>
          <w:rFonts w:ascii="Times New Roman" w:hAnsi="Times New Roman" w:cs="Times New Roman"/>
          <w:sz w:val="24"/>
          <w:szCs w:val="24"/>
        </w:rPr>
        <w:t>Лесосудомашстрой</w:t>
      </w:r>
      <w:proofErr w:type="spellEnd"/>
      <w:r w:rsidRPr="0043269C">
        <w:rPr>
          <w:rFonts w:ascii="Times New Roman" w:hAnsi="Times New Roman" w:cs="Times New Roman"/>
          <w:sz w:val="24"/>
          <w:szCs w:val="24"/>
        </w:rPr>
        <w:t>» № 238 завод был передан тресту «</w:t>
      </w:r>
      <w:proofErr w:type="spellStart"/>
      <w:r w:rsidRPr="0043269C">
        <w:rPr>
          <w:rFonts w:ascii="Times New Roman" w:hAnsi="Times New Roman" w:cs="Times New Roman"/>
          <w:sz w:val="24"/>
          <w:szCs w:val="24"/>
        </w:rPr>
        <w:t>Северолес</w:t>
      </w:r>
      <w:proofErr w:type="spellEnd"/>
      <w:r w:rsidRPr="0043269C">
        <w:rPr>
          <w:rFonts w:ascii="Times New Roman" w:hAnsi="Times New Roman" w:cs="Times New Roman"/>
          <w:sz w:val="24"/>
          <w:szCs w:val="24"/>
        </w:rPr>
        <w:t>» и именовался отныне «</w:t>
      </w:r>
      <w:proofErr w:type="spellStart"/>
      <w:r w:rsidRPr="0043269C">
        <w:rPr>
          <w:rFonts w:ascii="Times New Roman" w:hAnsi="Times New Roman" w:cs="Times New Roman"/>
          <w:sz w:val="24"/>
          <w:szCs w:val="24"/>
        </w:rPr>
        <w:t>Соломбальский</w:t>
      </w:r>
      <w:proofErr w:type="spellEnd"/>
      <w:r w:rsidRPr="0043269C">
        <w:rPr>
          <w:rFonts w:ascii="Times New Roman" w:hAnsi="Times New Roman" w:cs="Times New Roman"/>
          <w:sz w:val="24"/>
          <w:szCs w:val="24"/>
        </w:rPr>
        <w:t xml:space="preserve"> машиностроительный завод» трест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3269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3269C">
        <w:rPr>
          <w:rFonts w:ascii="Times New Roman" w:hAnsi="Times New Roman" w:cs="Times New Roman"/>
          <w:sz w:val="24"/>
          <w:szCs w:val="24"/>
        </w:rPr>
        <w:t>Северолес</w:t>
      </w:r>
      <w:proofErr w:type="spellEnd"/>
      <w:r w:rsidRPr="0043269C">
        <w:rPr>
          <w:rFonts w:ascii="Times New Roman" w:hAnsi="Times New Roman" w:cs="Times New Roman"/>
          <w:i/>
          <w:sz w:val="24"/>
          <w:szCs w:val="24"/>
        </w:rPr>
        <w:t>».</w:t>
      </w:r>
    </w:p>
    <w:p w:rsidR="005004B0" w:rsidRDefault="005004B0" w:rsidP="003942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4B0">
        <w:rPr>
          <w:rFonts w:ascii="Times New Roman" w:hAnsi="Times New Roman" w:cs="Times New Roman"/>
          <w:sz w:val="24"/>
          <w:szCs w:val="24"/>
        </w:rPr>
        <w:t>В 1944 году приказом треста «</w:t>
      </w:r>
      <w:proofErr w:type="spellStart"/>
      <w:r w:rsidRPr="005004B0">
        <w:rPr>
          <w:rFonts w:ascii="Times New Roman" w:hAnsi="Times New Roman" w:cs="Times New Roman"/>
          <w:sz w:val="24"/>
          <w:szCs w:val="24"/>
        </w:rPr>
        <w:t>Северолес</w:t>
      </w:r>
      <w:proofErr w:type="spellEnd"/>
      <w:r w:rsidRPr="005004B0">
        <w:rPr>
          <w:rFonts w:ascii="Times New Roman" w:hAnsi="Times New Roman" w:cs="Times New Roman"/>
          <w:sz w:val="24"/>
          <w:szCs w:val="24"/>
        </w:rPr>
        <w:t xml:space="preserve">» завод был передан Главному управлению механизации и вновь переименован в </w:t>
      </w:r>
      <w:proofErr w:type="spellStart"/>
      <w:r w:rsidRPr="005004B0">
        <w:rPr>
          <w:rFonts w:ascii="Times New Roman" w:hAnsi="Times New Roman" w:cs="Times New Roman"/>
          <w:sz w:val="24"/>
          <w:szCs w:val="24"/>
        </w:rPr>
        <w:t>Соломбальский</w:t>
      </w:r>
      <w:proofErr w:type="spellEnd"/>
      <w:r w:rsidRPr="005004B0">
        <w:rPr>
          <w:rFonts w:ascii="Times New Roman" w:hAnsi="Times New Roman" w:cs="Times New Roman"/>
          <w:sz w:val="24"/>
          <w:szCs w:val="24"/>
        </w:rPr>
        <w:t xml:space="preserve"> ремонтно-механический завод Главного управления механизации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04B0" w:rsidRDefault="005004B0" w:rsidP="003942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4B0">
        <w:rPr>
          <w:rFonts w:ascii="Times New Roman" w:hAnsi="Times New Roman" w:cs="Times New Roman"/>
          <w:sz w:val="24"/>
          <w:szCs w:val="24"/>
        </w:rPr>
        <w:t>В 1948 году после объединения министерств лесной и бумажной промышленности завод именуется «</w:t>
      </w:r>
      <w:proofErr w:type="spellStart"/>
      <w:r w:rsidRPr="005004B0">
        <w:rPr>
          <w:rFonts w:ascii="Times New Roman" w:hAnsi="Times New Roman" w:cs="Times New Roman"/>
          <w:sz w:val="24"/>
          <w:szCs w:val="24"/>
        </w:rPr>
        <w:t>Соломбальский</w:t>
      </w:r>
      <w:proofErr w:type="spellEnd"/>
      <w:r w:rsidRPr="005004B0">
        <w:rPr>
          <w:rFonts w:ascii="Times New Roman" w:hAnsi="Times New Roman" w:cs="Times New Roman"/>
          <w:sz w:val="24"/>
          <w:szCs w:val="24"/>
        </w:rPr>
        <w:t xml:space="preserve"> механический завод </w:t>
      </w:r>
      <w:proofErr w:type="spellStart"/>
      <w:r w:rsidRPr="005004B0">
        <w:rPr>
          <w:rFonts w:ascii="Times New Roman" w:hAnsi="Times New Roman" w:cs="Times New Roman"/>
          <w:sz w:val="24"/>
          <w:szCs w:val="24"/>
        </w:rPr>
        <w:t>Главлесбуммаша</w:t>
      </w:r>
      <w:proofErr w:type="spellEnd"/>
      <w:r w:rsidRPr="005004B0">
        <w:rPr>
          <w:rFonts w:ascii="Times New Roman" w:hAnsi="Times New Roman" w:cs="Times New Roman"/>
          <w:sz w:val="24"/>
          <w:szCs w:val="24"/>
        </w:rPr>
        <w:t>».</w:t>
      </w:r>
    </w:p>
    <w:p w:rsidR="00367179" w:rsidRDefault="00367179" w:rsidP="003942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179">
        <w:rPr>
          <w:rFonts w:ascii="Times New Roman" w:hAnsi="Times New Roman" w:cs="Times New Roman"/>
          <w:sz w:val="24"/>
          <w:szCs w:val="24"/>
        </w:rPr>
        <w:t>В 1957 году завод перешел в Управление судостроительной и машиностроительной промышленности Архангельского совнархоза и на основании постановления Совета народного хозяйства Архангельского экономического района от 17 июля 1957 года № 9 стал именоваться «</w:t>
      </w:r>
      <w:proofErr w:type="spellStart"/>
      <w:r w:rsidRPr="00367179">
        <w:rPr>
          <w:rFonts w:ascii="Times New Roman" w:hAnsi="Times New Roman" w:cs="Times New Roman"/>
          <w:sz w:val="24"/>
          <w:szCs w:val="24"/>
        </w:rPr>
        <w:t>Соломбальский</w:t>
      </w:r>
      <w:proofErr w:type="spellEnd"/>
      <w:r w:rsidRPr="00367179">
        <w:rPr>
          <w:rFonts w:ascii="Times New Roman" w:hAnsi="Times New Roman" w:cs="Times New Roman"/>
          <w:sz w:val="24"/>
          <w:szCs w:val="24"/>
        </w:rPr>
        <w:t xml:space="preserve"> механический завод Управления </w:t>
      </w:r>
      <w:proofErr w:type="spellStart"/>
      <w:r w:rsidRPr="00367179">
        <w:rPr>
          <w:rFonts w:ascii="Times New Roman" w:hAnsi="Times New Roman" w:cs="Times New Roman"/>
          <w:sz w:val="24"/>
          <w:szCs w:val="24"/>
        </w:rPr>
        <w:t>судомашпрома</w:t>
      </w:r>
      <w:proofErr w:type="spellEnd"/>
      <w:r w:rsidRPr="00367179">
        <w:rPr>
          <w:rFonts w:ascii="Times New Roman" w:hAnsi="Times New Roman" w:cs="Times New Roman"/>
          <w:sz w:val="24"/>
          <w:szCs w:val="24"/>
        </w:rPr>
        <w:t xml:space="preserve"> Архангельского совнархоза».</w:t>
      </w:r>
    </w:p>
    <w:p w:rsidR="00F41EE7" w:rsidRDefault="00F41EE7" w:rsidP="003942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EE7">
        <w:rPr>
          <w:rFonts w:ascii="Times New Roman" w:hAnsi="Times New Roman" w:cs="Times New Roman"/>
          <w:sz w:val="24"/>
          <w:szCs w:val="24"/>
        </w:rPr>
        <w:t>В связи с постановлением Совета народного хозяйства Северо-Западного экономического района от 23 сентября 1964 года № 381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EE7">
        <w:rPr>
          <w:rFonts w:ascii="Times New Roman" w:hAnsi="Times New Roman" w:cs="Times New Roman"/>
          <w:sz w:val="24"/>
          <w:szCs w:val="24"/>
        </w:rPr>
        <w:t xml:space="preserve">с 1 ноября 1964 года </w:t>
      </w:r>
      <w:proofErr w:type="spellStart"/>
      <w:r w:rsidRPr="00F41EE7">
        <w:rPr>
          <w:rFonts w:ascii="Times New Roman" w:hAnsi="Times New Roman" w:cs="Times New Roman"/>
          <w:sz w:val="24"/>
          <w:szCs w:val="24"/>
        </w:rPr>
        <w:t>Соломбальский</w:t>
      </w:r>
      <w:proofErr w:type="spellEnd"/>
      <w:r w:rsidRPr="00F41EE7">
        <w:rPr>
          <w:rFonts w:ascii="Times New Roman" w:hAnsi="Times New Roman" w:cs="Times New Roman"/>
          <w:sz w:val="24"/>
          <w:szCs w:val="24"/>
        </w:rPr>
        <w:t xml:space="preserve"> механический завод переименова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F41E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41EE7">
        <w:rPr>
          <w:rFonts w:ascii="Times New Roman" w:hAnsi="Times New Roman" w:cs="Times New Roman"/>
          <w:sz w:val="24"/>
          <w:szCs w:val="24"/>
        </w:rPr>
        <w:t>Соломбальский</w:t>
      </w:r>
      <w:proofErr w:type="spellEnd"/>
      <w:r w:rsidRPr="00F41EE7">
        <w:rPr>
          <w:rFonts w:ascii="Times New Roman" w:hAnsi="Times New Roman" w:cs="Times New Roman"/>
          <w:sz w:val="24"/>
          <w:szCs w:val="24"/>
        </w:rPr>
        <w:t xml:space="preserve"> машиностроительный завод.</w:t>
      </w:r>
    </w:p>
    <w:p w:rsidR="00540052" w:rsidRDefault="00540052" w:rsidP="003942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E48" w:rsidRDefault="00304E48" w:rsidP="003942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4E48">
        <w:rPr>
          <w:rFonts w:ascii="Times New Roman" w:hAnsi="Times New Roman" w:cs="Times New Roman"/>
          <w:b/>
          <w:sz w:val="24"/>
          <w:szCs w:val="24"/>
        </w:rPr>
        <w:t>Вологодск</w:t>
      </w:r>
      <w:r>
        <w:rPr>
          <w:rFonts w:ascii="Times New Roman" w:hAnsi="Times New Roman" w:cs="Times New Roman"/>
          <w:b/>
          <w:sz w:val="24"/>
          <w:szCs w:val="24"/>
        </w:rPr>
        <w:t xml:space="preserve">ий </w:t>
      </w:r>
      <w:r w:rsidRPr="00304E48">
        <w:rPr>
          <w:rFonts w:ascii="Times New Roman" w:hAnsi="Times New Roman" w:cs="Times New Roman"/>
          <w:b/>
          <w:sz w:val="24"/>
          <w:szCs w:val="24"/>
        </w:rPr>
        <w:t>машиностроительный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540052" w:rsidRPr="00540052">
        <w:rPr>
          <w:rFonts w:ascii="Times New Roman" w:hAnsi="Times New Roman" w:cs="Times New Roman"/>
          <w:b/>
          <w:sz w:val="24"/>
          <w:szCs w:val="24"/>
        </w:rPr>
        <w:t xml:space="preserve">авод «Северный коммунар» </w:t>
      </w:r>
      <w:r w:rsidR="00540052">
        <w:rPr>
          <w:rFonts w:ascii="Times New Roman" w:hAnsi="Times New Roman" w:cs="Times New Roman"/>
          <w:sz w:val="24"/>
          <w:szCs w:val="24"/>
        </w:rPr>
        <w:t>основа</w:t>
      </w:r>
      <w:r w:rsidR="00540052" w:rsidRPr="00540052">
        <w:rPr>
          <w:rFonts w:ascii="Times New Roman" w:hAnsi="Times New Roman" w:cs="Times New Roman"/>
          <w:sz w:val="24"/>
          <w:szCs w:val="24"/>
        </w:rPr>
        <w:t xml:space="preserve">н </w:t>
      </w:r>
      <w:r w:rsidR="00315207" w:rsidRPr="00315207">
        <w:rPr>
          <w:rFonts w:ascii="Times New Roman" w:hAnsi="Times New Roman" w:cs="Times New Roman"/>
          <w:sz w:val="24"/>
          <w:szCs w:val="24"/>
        </w:rPr>
        <w:t>в сентябре 1917 г. как мастерская по ремонту сельскохозяйственной техники для нужд местного населения. В 1923 г. переименован в завод «Красный Пахарь». После реконструкции в 1928</w:t>
      </w:r>
      <w:r w:rsidR="00315207">
        <w:rPr>
          <w:rFonts w:ascii="Times New Roman" w:hAnsi="Times New Roman" w:cs="Times New Roman"/>
          <w:sz w:val="24"/>
          <w:szCs w:val="24"/>
        </w:rPr>
        <w:t>-</w:t>
      </w:r>
      <w:r w:rsidR="00315207" w:rsidRPr="00315207">
        <w:rPr>
          <w:rFonts w:ascii="Times New Roman" w:hAnsi="Times New Roman" w:cs="Times New Roman"/>
          <w:sz w:val="24"/>
          <w:szCs w:val="24"/>
        </w:rPr>
        <w:t>29 г. завод стал выпускать лесопильные рамы и около рамное оборудование для лесной и деревообрабатывающей промышленности. В 1930 г. переименован в машиностроительный завод «Северный Коммунар</w:t>
      </w:r>
      <w:proofErr w:type="gramStart"/>
      <w:r w:rsidR="00315207" w:rsidRPr="00315207">
        <w:rPr>
          <w:rFonts w:ascii="Times New Roman" w:hAnsi="Times New Roman" w:cs="Times New Roman"/>
          <w:sz w:val="24"/>
          <w:szCs w:val="24"/>
        </w:rPr>
        <w:t>».</w:t>
      </w:r>
      <w:r w:rsidR="00540052" w:rsidRPr="0054005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2503" w:rsidRDefault="00315207" w:rsidP="00C622A0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052">
        <w:rPr>
          <w:rFonts w:ascii="Times New Roman" w:hAnsi="Times New Roman" w:cs="Times New Roman"/>
          <w:sz w:val="24"/>
          <w:szCs w:val="24"/>
        </w:rPr>
        <w:t xml:space="preserve"> </w:t>
      </w:r>
      <w:r w:rsidR="00540052" w:rsidRPr="00540052">
        <w:rPr>
          <w:rFonts w:ascii="Times New Roman" w:hAnsi="Times New Roman" w:cs="Times New Roman"/>
          <w:sz w:val="24"/>
          <w:szCs w:val="24"/>
        </w:rPr>
        <w:t xml:space="preserve">В 1934 году завод выпустил первый в стране </w:t>
      </w:r>
      <w:proofErr w:type="spellStart"/>
      <w:r w:rsidR="00540052" w:rsidRPr="00540052">
        <w:rPr>
          <w:rFonts w:ascii="Times New Roman" w:hAnsi="Times New Roman" w:cs="Times New Roman"/>
          <w:sz w:val="24"/>
          <w:szCs w:val="24"/>
        </w:rPr>
        <w:t>автолесовоз</w:t>
      </w:r>
      <w:proofErr w:type="spellEnd"/>
      <w:r w:rsidR="00540052" w:rsidRPr="00540052">
        <w:rPr>
          <w:rFonts w:ascii="Times New Roman" w:hAnsi="Times New Roman" w:cs="Times New Roman"/>
          <w:sz w:val="24"/>
          <w:szCs w:val="24"/>
        </w:rPr>
        <w:t>.</w:t>
      </w:r>
      <w:r w:rsidR="00540052">
        <w:rPr>
          <w:rFonts w:ascii="Times New Roman" w:hAnsi="Times New Roman" w:cs="Times New Roman"/>
          <w:sz w:val="24"/>
          <w:szCs w:val="24"/>
        </w:rPr>
        <w:t xml:space="preserve"> </w:t>
      </w:r>
      <w:r w:rsidR="00540052" w:rsidRPr="00540052">
        <w:rPr>
          <w:rFonts w:ascii="Times New Roman" w:hAnsi="Times New Roman" w:cs="Times New Roman"/>
          <w:sz w:val="24"/>
          <w:szCs w:val="24"/>
        </w:rPr>
        <w:t xml:space="preserve">К 1940 году завод дал стране 123 тысячи транспортеров, 193 </w:t>
      </w:r>
      <w:proofErr w:type="spellStart"/>
      <w:r w:rsidR="00540052" w:rsidRPr="00540052">
        <w:rPr>
          <w:rFonts w:ascii="Times New Roman" w:hAnsi="Times New Roman" w:cs="Times New Roman"/>
          <w:sz w:val="24"/>
          <w:szCs w:val="24"/>
        </w:rPr>
        <w:t>автолесовоза</w:t>
      </w:r>
      <w:proofErr w:type="spellEnd"/>
      <w:r w:rsidR="00540052" w:rsidRPr="00540052">
        <w:rPr>
          <w:rFonts w:ascii="Times New Roman" w:hAnsi="Times New Roman" w:cs="Times New Roman"/>
          <w:sz w:val="24"/>
          <w:szCs w:val="24"/>
        </w:rPr>
        <w:t>, 143 лесопильных рам.</w:t>
      </w:r>
      <w:r w:rsidR="00540052">
        <w:rPr>
          <w:rFonts w:ascii="Times New Roman" w:hAnsi="Times New Roman" w:cs="Times New Roman"/>
          <w:sz w:val="24"/>
          <w:szCs w:val="24"/>
        </w:rPr>
        <w:t xml:space="preserve"> </w:t>
      </w:r>
      <w:r w:rsidR="00540052" w:rsidRPr="00540052">
        <w:rPr>
          <w:rFonts w:ascii="Times New Roman" w:hAnsi="Times New Roman" w:cs="Times New Roman"/>
          <w:sz w:val="24"/>
          <w:szCs w:val="24"/>
        </w:rPr>
        <w:t>В настоящее время ОАО «Северный коммунар» является крупнейшим производителем лесопильного оборудования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2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312" w:rsidRPr="00E66D90" w:rsidRDefault="00891312" w:rsidP="003942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91312" w:rsidRPr="00E66D90" w:rsidSect="00C622A0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4C"/>
    <w:rsid w:val="00016F8B"/>
    <w:rsid w:val="000215C1"/>
    <w:rsid w:val="000222C6"/>
    <w:rsid w:val="000255BF"/>
    <w:rsid w:val="000468D7"/>
    <w:rsid w:val="0005411B"/>
    <w:rsid w:val="00067EBC"/>
    <w:rsid w:val="00076295"/>
    <w:rsid w:val="0008414B"/>
    <w:rsid w:val="000A1D3F"/>
    <w:rsid w:val="000E5ABB"/>
    <w:rsid w:val="00107C53"/>
    <w:rsid w:val="00113CAE"/>
    <w:rsid w:val="00127BD7"/>
    <w:rsid w:val="001343B5"/>
    <w:rsid w:val="00143856"/>
    <w:rsid w:val="00144875"/>
    <w:rsid w:val="001452E9"/>
    <w:rsid w:val="001737AB"/>
    <w:rsid w:val="00182269"/>
    <w:rsid w:val="00197880"/>
    <w:rsid w:val="001A43E1"/>
    <w:rsid w:val="001A46D3"/>
    <w:rsid w:val="001B4B09"/>
    <w:rsid w:val="001E3886"/>
    <w:rsid w:val="001E7E2F"/>
    <w:rsid w:val="00200B94"/>
    <w:rsid w:val="00213045"/>
    <w:rsid w:val="00215D8E"/>
    <w:rsid w:val="00222001"/>
    <w:rsid w:val="00231BE5"/>
    <w:rsid w:val="0027079A"/>
    <w:rsid w:val="0028167D"/>
    <w:rsid w:val="00293014"/>
    <w:rsid w:val="002A4C25"/>
    <w:rsid w:val="002C5BD9"/>
    <w:rsid w:val="002D0545"/>
    <w:rsid w:val="002D6E71"/>
    <w:rsid w:val="002D7274"/>
    <w:rsid w:val="00304E48"/>
    <w:rsid w:val="0030750A"/>
    <w:rsid w:val="0031406F"/>
    <w:rsid w:val="00315207"/>
    <w:rsid w:val="00337BA4"/>
    <w:rsid w:val="00352B05"/>
    <w:rsid w:val="00354F46"/>
    <w:rsid w:val="00357470"/>
    <w:rsid w:val="00367179"/>
    <w:rsid w:val="0037735D"/>
    <w:rsid w:val="00383884"/>
    <w:rsid w:val="003942E2"/>
    <w:rsid w:val="003B0219"/>
    <w:rsid w:val="003B15F5"/>
    <w:rsid w:val="003C4A2A"/>
    <w:rsid w:val="003D061A"/>
    <w:rsid w:val="003D56CA"/>
    <w:rsid w:val="003F743B"/>
    <w:rsid w:val="00406171"/>
    <w:rsid w:val="00421145"/>
    <w:rsid w:val="00421FDB"/>
    <w:rsid w:val="00424ECD"/>
    <w:rsid w:val="0043269C"/>
    <w:rsid w:val="00440770"/>
    <w:rsid w:val="00441F46"/>
    <w:rsid w:val="00461D63"/>
    <w:rsid w:val="00481CAA"/>
    <w:rsid w:val="00490078"/>
    <w:rsid w:val="004B2503"/>
    <w:rsid w:val="004E387C"/>
    <w:rsid w:val="004E7D67"/>
    <w:rsid w:val="005004B0"/>
    <w:rsid w:val="0052150E"/>
    <w:rsid w:val="00524337"/>
    <w:rsid w:val="00524C4E"/>
    <w:rsid w:val="00525A49"/>
    <w:rsid w:val="0053444A"/>
    <w:rsid w:val="00540052"/>
    <w:rsid w:val="005507EB"/>
    <w:rsid w:val="00560F94"/>
    <w:rsid w:val="00572B70"/>
    <w:rsid w:val="0057578A"/>
    <w:rsid w:val="0057674A"/>
    <w:rsid w:val="00583093"/>
    <w:rsid w:val="005A13CC"/>
    <w:rsid w:val="005A4DF7"/>
    <w:rsid w:val="005A6F8F"/>
    <w:rsid w:val="005A70E8"/>
    <w:rsid w:val="005B4ED8"/>
    <w:rsid w:val="005B6F95"/>
    <w:rsid w:val="005C5DAE"/>
    <w:rsid w:val="00615598"/>
    <w:rsid w:val="00622B4C"/>
    <w:rsid w:val="00623154"/>
    <w:rsid w:val="00626C5D"/>
    <w:rsid w:val="00642AA8"/>
    <w:rsid w:val="00652EBA"/>
    <w:rsid w:val="00680537"/>
    <w:rsid w:val="006843DC"/>
    <w:rsid w:val="006A02C6"/>
    <w:rsid w:val="006A4AC3"/>
    <w:rsid w:val="006A69CB"/>
    <w:rsid w:val="006B1831"/>
    <w:rsid w:val="00703C0D"/>
    <w:rsid w:val="00705BC2"/>
    <w:rsid w:val="007067AC"/>
    <w:rsid w:val="007161B9"/>
    <w:rsid w:val="0072629F"/>
    <w:rsid w:val="007325BF"/>
    <w:rsid w:val="0078675F"/>
    <w:rsid w:val="00790171"/>
    <w:rsid w:val="0079213D"/>
    <w:rsid w:val="00794F35"/>
    <w:rsid w:val="00796435"/>
    <w:rsid w:val="007B6FC9"/>
    <w:rsid w:val="007C2320"/>
    <w:rsid w:val="007D775B"/>
    <w:rsid w:val="007E6FF9"/>
    <w:rsid w:val="007F0AFF"/>
    <w:rsid w:val="007F2676"/>
    <w:rsid w:val="00800107"/>
    <w:rsid w:val="008031D5"/>
    <w:rsid w:val="00815F2A"/>
    <w:rsid w:val="008223D2"/>
    <w:rsid w:val="00836299"/>
    <w:rsid w:val="00851FAB"/>
    <w:rsid w:val="00876536"/>
    <w:rsid w:val="00891312"/>
    <w:rsid w:val="008A410D"/>
    <w:rsid w:val="008B3EE4"/>
    <w:rsid w:val="008B7611"/>
    <w:rsid w:val="008F1DFB"/>
    <w:rsid w:val="008F519A"/>
    <w:rsid w:val="00904B43"/>
    <w:rsid w:val="00906205"/>
    <w:rsid w:val="00915CFE"/>
    <w:rsid w:val="00917AEF"/>
    <w:rsid w:val="00926E0A"/>
    <w:rsid w:val="0094280D"/>
    <w:rsid w:val="0095421D"/>
    <w:rsid w:val="00955251"/>
    <w:rsid w:val="00974AF5"/>
    <w:rsid w:val="00991490"/>
    <w:rsid w:val="00992423"/>
    <w:rsid w:val="00994446"/>
    <w:rsid w:val="009E07F1"/>
    <w:rsid w:val="009F624C"/>
    <w:rsid w:val="00A14F13"/>
    <w:rsid w:val="00A25321"/>
    <w:rsid w:val="00A3106A"/>
    <w:rsid w:val="00A50C02"/>
    <w:rsid w:val="00A56359"/>
    <w:rsid w:val="00A74006"/>
    <w:rsid w:val="00A849AA"/>
    <w:rsid w:val="00AC51D2"/>
    <w:rsid w:val="00B12E6C"/>
    <w:rsid w:val="00B3129A"/>
    <w:rsid w:val="00B637AE"/>
    <w:rsid w:val="00B64EED"/>
    <w:rsid w:val="00B7615E"/>
    <w:rsid w:val="00B80339"/>
    <w:rsid w:val="00B940A2"/>
    <w:rsid w:val="00C00637"/>
    <w:rsid w:val="00C01F35"/>
    <w:rsid w:val="00C123D0"/>
    <w:rsid w:val="00C217A0"/>
    <w:rsid w:val="00C2466A"/>
    <w:rsid w:val="00C42EEE"/>
    <w:rsid w:val="00C4528A"/>
    <w:rsid w:val="00C622A0"/>
    <w:rsid w:val="00C6799C"/>
    <w:rsid w:val="00C920C0"/>
    <w:rsid w:val="00C94C84"/>
    <w:rsid w:val="00CB1A3E"/>
    <w:rsid w:val="00CC396B"/>
    <w:rsid w:val="00CE02C2"/>
    <w:rsid w:val="00D0586C"/>
    <w:rsid w:val="00D142E3"/>
    <w:rsid w:val="00D16B03"/>
    <w:rsid w:val="00D20467"/>
    <w:rsid w:val="00D579B3"/>
    <w:rsid w:val="00D70E73"/>
    <w:rsid w:val="00D77490"/>
    <w:rsid w:val="00DB07B2"/>
    <w:rsid w:val="00DB2437"/>
    <w:rsid w:val="00DB4951"/>
    <w:rsid w:val="00DC092A"/>
    <w:rsid w:val="00DC0B61"/>
    <w:rsid w:val="00DC113C"/>
    <w:rsid w:val="00DF2318"/>
    <w:rsid w:val="00E44AF5"/>
    <w:rsid w:val="00E66D90"/>
    <w:rsid w:val="00E66F1D"/>
    <w:rsid w:val="00E75327"/>
    <w:rsid w:val="00E9484B"/>
    <w:rsid w:val="00E979DD"/>
    <w:rsid w:val="00EA29F1"/>
    <w:rsid w:val="00EB77DC"/>
    <w:rsid w:val="00EF17CA"/>
    <w:rsid w:val="00F07ACA"/>
    <w:rsid w:val="00F11795"/>
    <w:rsid w:val="00F35585"/>
    <w:rsid w:val="00F41EE7"/>
    <w:rsid w:val="00F56D87"/>
    <w:rsid w:val="00F65C08"/>
    <w:rsid w:val="00F84506"/>
    <w:rsid w:val="00F87A48"/>
    <w:rsid w:val="00FA01E3"/>
    <w:rsid w:val="00FF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72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27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13045"/>
    <w:rPr>
      <w:color w:val="0000FF"/>
      <w:u w:val="single"/>
    </w:rPr>
  </w:style>
  <w:style w:type="character" w:styleId="a7">
    <w:name w:val="Emphasis"/>
    <w:basedOn w:val="a0"/>
    <w:uiPriority w:val="20"/>
    <w:qFormat/>
    <w:rsid w:val="00680537"/>
    <w:rPr>
      <w:i/>
      <w:iCs/>
    </w:rPr>
  </w:style>
  <w:style w:type="table" w:styleId="a8">
    <w:name w:val="Table Grid"/>
    <w:basedOn w:val="a1"/>
    <w:uiPriority w:val="59"/>
    <w:rsid w:val="000215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72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27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13045"/>
    <w:rPr>
      <w:color w:val="0000FF"/>
      <w:u w:val="single"/>
    </w:rPr>
  </w:style>
  <w:style w:type="character" w:styleId="a7">
    <w:name w:val="Emphasis"/>
    <w:basedOn w:val="a0"/>
    <w:uiPriority w:val="20"/>
    <w:qFormat/>
    <w:rsid w:val="00680537"/>
    <w:rPr>
      <w:i/>
      <w:iCs/>
    </w:rPr>
  </w:style>
  <w:style w:type="table" w:styleId="a8">
    <w:name w:val="Table Grid"/>
    <w:basedOn w:val="a1"/>
    <w:uiPriority w:val="59"/>
    <w:rsid w:val="000215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9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9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6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6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2674</TotalTime>
  <Pages>1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67</cp:revision>
  <dcterms:created xsi:type="dcterms:W3CDTF">2019-12-01T08:59:00Z</dcterms:created>
  <dcterms:modified xsi:type="dcterms:W3CDTF">2023-11-17T16:51:00Z</dcterms:modified>
</cp:coreProperties>
</file>