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19" w:rsidRPr="00DE53E7" w:rsidRDefault="00D20F19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3E7" w:rsidRPr="00DE53E7" w:rsidRDefault="00DE53E7" w:rsidP="00DE53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3E7">
        <w:rPr>
          <w:rFonts w:ascii="Times New Roman" w:hAnsi="Times New Roman" w:cs="Times New Roman"/>
          <w:b/>
          <w:sz w:val="28"/>
          <w:szCs w:val="28"/>
        </w:rPr>
        <w:t xml:space="preserve">07-345 КСД-100 </w:t>
      </w:r>
      <w:r w:rsidR="00DF79C1">
        <w:rPr>
          <w:rFonts w:ascii="Times New Roman" w:hAnsi="Times New Roman" w:cs="Times New Roman"/>
          <w:b/>
          <w:sz w:val="28"/>
          <w:szCs w:val="28"/>
        </w:rPr>
        <w:t xml:space="preserve">2-осный статический </w:t>
      </w:r>
      <w:proofErr w:type="spellStart"/>
      <w:r w:rsidRPr="00DE53E7">
        <w:rPr>
          <w:rFonts w:ascii="Times New Roman" w:hAnsi="Times New Roman" w:cs="Times New Roman"/>
          <w:b/>
          <w:sz w:val="28"/>
          <w:szCs w:val="28"/>
        </w:rPr>
        <w:t>пневмоКаток</w:t>
      </w:r>
      <w:proofErr w:type="spellEnd"/>
      <w:r w:rsidRPr="00DE53E7">
        <w:rPr>
          <w:rFonts w:ascii="Times New Roman" w:hAnsi="Times New Roman" w:cs="Times New Roman"/>
          <w:b/>
          <w:sz w:val="28"/>
          <w:szCs w:val="28"/>
        </w:rPr>
        <w:t xml:space="preserve"> Самоходный Дорожный балластируемый на базе трактора Т-100М, собственный вес 14.8 т, полный до 45 т, Д-108 108 </w:t>
      </w:r>
      <w:proofErr w:type="spellStart"/>
      <w:r w:rsidRPr="00DE53E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E53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85B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proofErr w:type="spellStart"/>
      <w:r w:rsidRPr="00DE53E7">
        <w:rPr>
          <w:rFonts w:ascii="Times New Roman" w:hAnsi="Times New Roman" w:cs="Times New Roman"/>
          <w:b/>
          <w:sz w:val="28"/>
          <w:szCs w:val="28"/>
        </w:rPr>
        <w:t>Талсинский</w:t>
      </w:r>
      <w:proofErr w:type="spellEnd"/>
      <w:r w:rsidRPr="00DE53E7">
        <w:rPr>
          <w:rFonts w:ascii="Times New Roman" w:hAnsi="Times New Roman" w:cs="Times New Roman"/>
          <w:b/>
          <w:sz w:val="28"/>
          <w:szCs w:val="28"/>
        </w:rPr>
        <w:t xml:space="preserve"> ДСР-3 г. </w:t>
      </w:r>
      <w:proofErr w:type="spellStart"/>
      <w:r w:rsidRPr="00DE53E7">
        <w:rPr>
          <w:rFonts w:ascii="Times New Roman" w:hAnsi="Times New Roman" w:cs="Times New Roman"/>
          <w:b/>
          <w:sz w:val="28"/>
          <w:szCs w:val="28"/>
        </w:rPr>
        <w:t>Талси</w:t>
      </w:r>
      <w:proofErr w:type="spellEnd"/>
      <w:r w:rsidRPr="00DE53E7">
        <w:rPr>
          <w:rFonts w:ascii="Times New Roman" w:hAnsi="Times New Roman" w:cs="Times New Roman"/>
          <w:b/>
          <w:sz w:val="28"/>
          <w:szCs w:val="28"/>
        </w:rPr>
        <w:t xml:space="preserve"> Латвия</w:t>
      </w:r>
      <w:r w:rsidR="00DF79C1">
        <w:rPr>
          <w:rFonts w:ascii="Times New Roman" w:hAnsi="Times New Roman" w:cs="Times New Roman"/>
          <w:b/>
          <w:sz w:val="28"/>
          <w:szCs w:val="28"/>
        </w:rPr>
        <w:t>,</w:t>
      </w:r>
      <w:r w:rsidRPr="00DE53E7">
        <w:rPr>
          <w:rFonts w:ascii="Times New Roman" w:hAnsi="Times New Roman" w:cs="Times New Roman"/>
          <w:b/>
          <w:sz w:val="28"/>
          <w:szCs w:val="28"/>
        </w:rPr>
        <w:t xml:space="preserve"> 1970-е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3E7" w:rsidRDefault="003C585B" w:rsidP="00DE53E7">
      <w:pPr>
        <w:spacing w:after="0" w:line="240" w:lineRule="auto"/>
        <w:jc w:val="center"/>
        <w:outlineLvl w:val="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DC858B" wp14:editId="1AFBD2AE">
            <wp:simplePos x="0" y="0"/>
            <wp:positionH relativeFrom="margin">
              <wp:posOffset>510540</wp:posOffset>
            </wp:positionH>
            <wp:positionV relativeFrom="margin">
              <wp:posOffset>953135</wp:posOffset>
            </wp:positionV>
            <wp:extent cx="5398135" cy="3657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E7" w:rsidRPr="00823769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E7" w:rsidRPr="00823769" w:rsidRDefault="00DE53E7" w:rsidP="00DE5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585B" w:rsidRDefault="003C585B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5B" w:rsidRDefault="003C585B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5B" w:rsidRDefault="003C585B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5B" w:rsidRDefault="003C585B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5B" w:rsidRDefault="003C585B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78A" w:rsidRDefault="002116BA" w:rsidP="00F81E1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21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филиал Всесоюзного государственного дорожного научно-исследовательского института «</w:t>
      </w:r>
      <w:proofErr w:type="spellStart"/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СоюздорНИИ</w:t>
      </w:r>
      <w:proofErr w:type="spellEnd"/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(ЛФ «</w:t>
      </w:r>
      <w:proofErr w:type="spellStart"/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СоюздорНИИ</w:t>
      </w:r>
      <w:proofErr w:type="spellEnd"/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Министерства транспортного строительства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Pr="003D2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="00B963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Талсинский</w:t>
      </w:r>
      <w:proofErr w:type="spellEnd"/>
      <w:r w:rsidRPr="0021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ДСР №3</w:t>
      </w:r>
      <w:r w:rsidR="00F81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834" w:rsidRDefault="002116BA" w:rsidP="003C483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Талсинский</w:t>
      </w:r>
      <w:proofErr w:type="spellEnd"/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0E4F" w:rsidRP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</w:t>
      </w:r>
      <w:r w:rsidR="009D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</w:t>
      </w:r>
      <w:r w:rsidR="009D0E4F" w:rsidRP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0E4F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ДСР</w:t>
      </w:r>
      <w:r w:rsid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 транспорта и</w:t>
      </w:r>
      <w:r w:rsid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834"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шоссейных дорог Латвийской ССР</w:t>
      </w:r>
      <w:r w:rsidR="00434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4D4" w:rsidRPr="004344D4">
        <w:t xml:space="preserve"> </w:t>
      </w:r>
      <w:r w:rsidR="004344D4" w:rsidRPr="004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344D4" w:rsidRPr="004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</w:t>
      </w:r>
      <w:proofErr w:type="spellEnd"/>
      <w:r w:rsidR="0020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4D4" w:rsidRPr="00434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3B" w:rsidRDefault="0092153B" w:rsidP="003C483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сведений о</w:t>
      </w:r>
      <w:r w:rsidRPr="009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</w:t>
      </w:r>
      <w:proofErr w:type="gramEnd"/>
      <w:r w:rsidRPr="00C2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</w:t>
      </w:r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0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Латвии</w:t>
      </w:r>
      <w:r w:rsidR="0008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упоминания в журнале «Автомобильные дороги» №6 за 1984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9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Раквереско</w:t>
      </w:r>
      <w:r w:rsidR="00B963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</w:t>
      </w:r>
      <w:r w:rsidRPr="00A3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найдено.</w:t>
      </w:r>
    </w:p>
    <w:p w:rsidR="00A07F58" w:rsidRDefault="00A07F58" w:rsidP="003C483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78A" w:rsidRDefault="00204532" w:rsidP="0092153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0-е</w:t>
      </w:r>
      <w:r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</w:t>
      </w:r>
      <w:bookmarkStart w:id="0" w:name="_GoBack"/>
      <w:bookmarkEnd w:id="0"/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о-строительные районы переименовывались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дорожно-строительные управления</w:t>
      </w:r>
      <w:r w:rsid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(ДСУ) </w:t>
      </w:r>
      <w:r w:rsid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подчинени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республиканским 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07F58" w:rsidRPr="00A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транспорта и шоссейных дорог. В 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0-е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заданий по текущему ремонту дорог Д</w:t>
      </w:r>
      <w:r w:rsidR="004F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ывались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ремонтно-строительн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74A9" w:rsidRP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управлени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(ДРСУ)</w:t>
      </w:r>
      <w:r w:rsidR="00E7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53B" w:rsidRDefault="0092153B" w:rsidP="0092153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BD" w:rsidRDefault="005933BD" w:rsidP="00DE53E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алсинские</w:t>
      </w:r>
      <w:proofErr w:type="spellEnd"/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дорожники начинали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техники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4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прицепных </w:t>
      </w:r>
      <w:r w:rsidR="000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решетчатых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катков.</w:t>
      </w:r>
      <w:r w:rsid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9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из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9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на базе</w:t>
      </w:r>
      <w:r w:rsidR="0098075A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гусеничных тракторов </w:t>
      </w:r>
      <w:r w:rsidR="009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самоходный 33-тонный </w:t>
      </w:r>
      <w:proofErr w:type="spellStart"/>
      <w:r w:rsidR="00F81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пнемо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каток</w:t>
      </w:r>
      <w:proofErr w:type="spellEnd"/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0F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бульдозера Д-159Б (база 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</w:t>
      </w:r>
      <w:r w:rsidR="000F1E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1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="00885150" w:rsidRPr="008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фото датировано 1961 годом.</w:t>
      </w:r>
      <w:r w:rsidR="009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рубеже 1960-70-х годов</w:t>
      </w:r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53ABE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Талсинско</w:t>
      </w:r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553ABE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ДСР-3</w:t>
      </w:r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перешли на выпуск </w:t>
      </w:r>
      <w:proofErr w:type="spellStart"/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пневмокатков</w:t>
      </w:r>
      <w:proofErr w:type="spellEnd"/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трактора Т-100М, конструкция которых был</w:t>
      </w:r>
      <w:r w:rsidR="00951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совместно с</w:t>
      </w:r>
      <w:r w:rsidR="00951386" w:rsidRPr="0095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386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95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инградским </w:t>
      </w:r>
      <w:r w:rsidR="00951386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951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51386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386" w:rsidRPr="008B0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СоюздорНИИ</w:t>
      </w:r>
      <w:proofErr w:type="spellEnd"/>
      <w:r w:rsidR="00951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8A8" w:rsidRDefault="004E48A8" w:rsidP="00DE53E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E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</w:t>
      </w:r>
      <w:proofErr w:type="spellEnd"/>
      <w:r w:rsidRPr="004E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4E4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катки строили штучно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были возможны две комплектации: с отвалом и одинарной ошиновкой переднего</w:t>
      </w:r>
      <w:r w:rsidR="00D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для укатки грунта или щебня, а также без отвала и с двойной ошиновкой для укатки асфальта.</w:t>
      </w:r>
    </w:p>
    <w:p w:rsidR="00D94582" w:rsidRDefault="00E97524" w:rsidP="002323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E9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уцелевший экземпляр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9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7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Раквереск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E9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 (Эстония). </w:t>
      </w:r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трактор Т-100М поступил в распоряжение </w:t>
      </w:r>
      <w:proofErr w:type="spellStart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Раквереского</w:t>
      </w:r>
      <w:proofErr w:type="spellEnd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 осенью 1971 года. Почти сразу его переправили из </w:t>
      </w:r>
      <w:proofErr w:type="spellStart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Раквере</w:t>
      </w:r>
      <w:proofErr w:type="spellEnd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Талси</w:t>
      </w:r>
      <w:proofErr w:type="spellEnd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Т-100М к апрелю 1972 года был переделан </w:t>
      </w:r>
      <w:proofErr w:type="gramStart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самоходный </w:t>
      </w:r>
      <w:proofErr w:type="spellStart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пневмокаток</w:t>
      </w:r>
      <w:proofErr w:type="spellEnd"/>
      <w:r w:rsidR="004539C0" w:rsidRP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отправлен заказчикам</w:t>
      </w:r>
      <w:r w:rsidR="004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Эстонский КСД-100 эксплуатировался много лет, а затем </w:t>
      </w:r>
      <w:r w:rsid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списан, но</w:t>
      </w:r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металлом не был порезан. Вот в таком </w:t>
      </w:r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 </w:t>
      </w:r>
      <w:r w:rsid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найден сотрудниками Музея дорог Эстонии</w:t>
      </w:r>
      <w:r w:rsid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87B" w:rsidRP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Maanteemuuseum</w:t>
      </w:r>
      <w:proofErr w:type="spellEnd"/>
      <w:r w:rsidR="00EF0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379" w:rsidRP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32379" w:rsidRP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Варбузе</w:t>
      </w:r>
      <w:proofErr w:type="spellEnd"/>
      <w:r w:rsid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379" w:rsidRP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КСД-100 отреставрировали и доставили в музей.</w:t>
      </w:r>
      <w:r w:rsidR="0023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676" w:rsidRDefault="00025676" w:rsidP="002323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фотографиям, у базового трактора демонтировали гусеничные тележки с передним балансиром, сохраняя</w:t>
      </w:r>
      <w:r w:rsidR="00C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двигатель, трансмиссию, кабину</w:t>
      </w:r>
      <w:r w:rsidR="001B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топливным баком</w:t>
      </w:r>
      <w:r w:rsidR="005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управления.</w:t>
      </w:r>
      <w:r w:rsidR="00DA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к нему </w:t>
      </w:r>
      <w:r w:rsidR="005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</w:t>
      </w:r>
      <w:r w:rsidR="0018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крепили раму, на которую устанавливали 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18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мост с цепным 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(предполагаю) </w:t>
      </w:r>
      <w:r w:rsidR="0018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приводом 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бортовых </w:t>
      </w:r>
      <w:r w:rsidR="005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редукторов 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</w:t>
      </w:r>
      <w:r w:rsidR="00187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кузов для балласта.</w:t>
      </w:r>
      <w:r w:rsidR="007B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передок устанавливали п</w:t>
      </w:r>
      <w:r w:rsidR="007B46A2" w:rsidRPr="007B46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ередний мост от грузовиков КрАЗ.</w:t>
      </w:r>
      <w:r w:rsidR="003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A32" w:rsidRDefault="00884A32" w:rsidP="002323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8348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поворотом </w:t>
      </w:r>
      <w:r w:rsidR="00C7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гидравлическое </w:t>
      </w:r>
      <w:r w:rsidR="0098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шестеренчатого насоса </w:t>
      </w:r>
      <w:r w:rsidR="006141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приводом от </w:t>
      </w:r>
      <w:r w:rsidR="006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6E6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двигателя</w:t>
      </w:r>
      <w:r w:rsidR="006141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E9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 гидроцилиндром с тягами. </w:t>
      </w:r>
      <w:r w:rsidR="00F9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 управляется тягами от педалей </w:t>
      </w:r>
      <w:r w:rsidR="006F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поворота </w:t>
      </w:r>
      <w:r w:rsidR="00F95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трактора.</w:t>
      </w:r>
      <w:r w:rsidR="0080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6DB" w:rsidRPr="00E97524" w:rsidRDefault="000616DB" w:rsidP="002323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0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</w:t>
      </w:r>
      <w:r w:rsidRPr="000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специальные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укатки асфальта, либо автомобильные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уплотнения грунтового </w:t>
      </w:r>
      <w:r w:rsidR="004B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щебеночного </w:t>
      </w:r>
      <w:r w:rsidRPr="0006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дорог.</w:t>
      </w:r>
    </w:p>
    <w:p w:rsidR="00DE53E7" w:rsidRPr="00DE53E7" w:rsidRDefault="000148E4" w:rsidP="00DE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D269D4" w:rsidRPr="00DE53E7" w:rsidRDefault="00D269D4" w:rsidP="00DE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Т-100M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8"/>
        <w:gridCol w:w="6263"/>
      </w:tblGrid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трактора конструктивная,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Удельная металлоемкость, </w:t>
            </w:r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кг/</w:t>
            </w:r>
            <w:proofErr w:type="spell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102,7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2,36 - 10,13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2,79 - 7,61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</w:t>
            </w:r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0,47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Д-108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4-цилиндровый,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четырехтактный</w:t>
            </w:r>
            <w:proofErr w:type="gramEnd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неразделенной камерой сгорания (в поршне)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при 1070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крутящего момента, %, </w:t>
            </w:r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цилиндра,</w:t>
            </w:r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13,53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26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</w:tr>
      <w:tr w:rsidR="00D269D4" w:rsidRPr="00D269D4" w:rsidTr="00DE53E7">
        <w:trPr>
          <w:jc w:val="center"/>
        </w:trPr>
        <w:tc>
          <w:tcPr>
            <w:tcW w:w="0" w:type="auto"/>
            <w:hideMark/>
          </w:tcPr>
          <w:p w:rsidR="00D269D4" w:rsidRPr="00D269D4" w:rsidRDefault="00D269D4" w:rsidP="00DE53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D269D4" w:rsidRPr="00D269D4" w:rsidRDefault="00D269D4" w:rsidP="00DE53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пусковым двигателем П-23 с электростартером</w:t>
            </w:r>
          </w:p>
        </w:tc>
      </w:tr>
    </w:tbl>
    <w:p w:rsidR="000E5ABB" w:rsidRDefault="000E5ABB" w:rsidP="00DE53E7">
      <w:pPr>
        <w:spacing w:after="0" w:line="240" w:lineRule="auto"/>
      </w:pPr>
    </w:p>
    <w:sectPr w:rsidR="000E5ABB" w:rsidSect="00E97F9D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844"/>
    <w:multiLevelType w:val="multilevel"/>
    <w:tmpl w:val="A79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A"/>
    <w:rsid w:val="000148E4"/>
    <w:rsid w:val="00025676"/>
    <w:rsid w:val="000616DB"/>
    <w:rsid w:val="00085E0A"/>
    <w:rsid w:val="000E5ABB"/>
    <w:rsid w:val="000F1E06"/>
    <w:rsid w:val="000F32B9"/>
    <w:rsid w:val="0012773A"/>
    <w:rsid w:val="00162E9E"/>
    <w:rsid w:val="00176F17"/>
    <w:rsid w:val="001875DE"/>
    <w:rsid w:val="001B4748"/>
    <w:rsid w:val="00204532"/>
    <w:rsid w:val="002116BA"/>
    <w:rsid w:val="00232379"/>
    <w:rsid w:val="003A1DDC"/>
    <w:rsid w:val="003C4834"/>
    <w:rsid w:val="003C585B"/>
    <w:rsid w:val="003D25B5"/>
    <w:rsid w:val="004344D4"/>
    <w:rsid w:val="004539C0"/>
    <w:rsid w:val="004B1C8E"/>
    <w:rsid w:val="004E48A8"/>
    <w:rsid w:val="004F30A7"/>
    <w:rsid w:val="0052150E"/>
    <w:rsid w:val="0054119C"/>
    <w:rsid w:val="00543AFC"/>
    <w:rsid w:val="00553ABE"/>
    <w:rsid w:val="005933BD"/>
    <w:rsid w:val="005C19E1"/>
    <w:rsid w:val="006141D6"/>
    <w:rsid w:val="006872BB"/>
    <w:rsid w:val="006B2DE6"/>
    <w:rsid w:val="006E6C3F"/>
    <w:rsid w:val="006F2CF1"/>
    <w:rsid w:val="007B46A2"/>
    <w:rsid w:val="007F7687"/>
    <w:rsid w:val="0080096B"/>
    <w:rsid w:val="00823769"/>
    <w:rsid w:val="008348C4"/>
    <w:rsid w:val="00884A32"/>
    <w:rsid w:val="00885150"/>
    <w:rsid w:val="008B078A"/>
    <w:rsid w:val="0092153B"/>
    <w:rsid w:val="00951386"/>
    <w:rsid w:val="00965BAF"/>
    <w:rsid w:val="0098075A"/>
    <w:rsid w:val="009840BB"/>
    <w:rsid w:val="009D0E4F"/>
    <w:rsid w:val="00A07181"/>
    <w:rsid w:val="00A07F58"/>
    <w:rsid w:val="00A32AA4"/>
    <w:rsid w:val="00B9637E"/>
    <w:rsid w:val="00C23EE0"/>
    <w:rsid w:val="00C7382A"/>
    <w:rsid w:val="00C97FA6"/>
    <w:rsid w:val="00D11A19"/>
    <w:rsid w:val="00D206AE"/>
    <w:rsid w:val="00D20F19"/>
    <w:rsid w:val="00D269D4"/>
    <w:rsid w:val="00D94582"/>
    <w:rsid w:val="00DA0752"/>
    <w:rsid w:val="00DE53E7"/>
    <w:rsid w:val="00DF79C1"/>
    <w:rsid w:val="00E35D74"/>
    <w:rsid w:val="00E774A9"/>
    <w:rsid w:val="00E97524"/>
    <w:rsid w:val="00E97F9D"/>
    <w:rsid w:val="00EF087B"/>
    <w:rsid w:val="00F6446B"/>
    <w:rsid w:val="00F81E1C"/>
    <w:rsid w:val="00F95CDB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7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69D4"/>
    <w:rPr>
      <w:i/>
      <w:iCs/>
    </w:rPr>
  </w:style>
  <w:style w:type="character" w:styleId="a8">
    <w:name w:val="Strong"/>
    <w:basedOn w:val="a0"/>
    <w:uiPriority w:val="22"/>
    <w:qFormat/>
    <w:rsid w:val="00D269D4"/>
    <w:rPr>
      <w:b/>
      <w:bCs/>
    </w:rPr>
  </w:style>
  <w:style w:type="table" w:styleId="a9">
    <w:name w:val="Table Grid"/>
    <w:basedOn w:val="a1"/>
    <w:uiPriority w:val="59"/>
    <w:rsid w:val="00DE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7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69D4"/>
    <w:rPr>
      <w:i/>
      <w:iCs/>
    </w:rPr>
  </w:style>
  <w:style w:type="character" w:styleId="a8">
    <w:name w:val="Strong"/>
    <w:basedOn w:val="a0"/>
    <w:uiPriority w:val="22"/>
    <w:qFormat/>
    <w:rsid w:val="00D269D4"/>
    <w:rPr>
      <w:b/>
      <w:bCs/>
    </w:rPr>
  </w:style>
  <w:style w:type="table" w:styleId="a9">
    <w:name w:val="Table Grid"/>
    <w:basedOn w:val="a1"/>
    <w:uiPriority w:val="59"/>
    <w:rsid w:val="00DE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1672-2551-4B3B-8721-77946228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2018-06-14T13:20:00Z</dcterms:created>
  <dcterms:modified xsi:type="dcterms:W3CDTF">2023-06-14T15:56:00Z</dcterms:modified>
</cp:coreProperties>
</file>