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01" w:rsidRDefault="00585598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07-274</w:t>
      </w:r>
      <w:r w:rsidR="00181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77626A"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ДЗ-29 </w:t>
      </w:r>
      <w:r w:rsidR="0077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4C76A4"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Д- </w:t>
      </w:r>
      <w:r w:rsidR="001816ED"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535</w:t>
      </w:r>
      <w:r w:rsidR="00776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или ДЗ-29А (Д-535А)</w:t>
      </w:r>
      <w:r w:rsidR="004C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гусеничный гидравлический бульдозер с прямым непово</w:t>
      </w:r>
      <w:r w:rsidR="000F6F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ротным отвалом на базе трактора Т-74С2</w:t>
      </w:r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0F6F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объем призмы волочения 0.75 м3, </w:t>
      </w:r>
      <w:r w:rsidR="008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заглубление отвала до 0.</w:t>
      </w:r>
      <w:r w:rsidR="00407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8772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м, </w:t>
      </w:r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рабочий вес 6.</w:t>
      </w:r>
      <w:r w:rsidR="00407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т, СМД-14А 75 </w:t>
      </w:r>
      <w:proofErr w:type="spellStart"/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5855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транспортная 11.4 км/час, рабочая 3.92-4.85 км/час, </w:t>
      </w:r>
      <w:r w:rsidR="0031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несколько завод</w:t>
      </w:r>
      <w:r w:rsidR="004072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31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в СССР</w:t>
      </w:r>
      <w:r w:rsidR="004C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1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1962</w:t>
      </w:r>
      <w:r w:rsidR="00310C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примерно конец 1970-х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E569D" w:rsidRDefault="00E64071" w:rsidP="00E56B67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F43E52" wp14:editId="6407C0C7">
            <wp:simplePos x="0" y="0"/>
            <wp:positionH relativeFrom="margin">
              <wp:posOffset>598805</wp:posOffset>
            </wp:positionH>
            <wp:positionV relativeFrom="margin">
              <wp:posOffset>1116965</wp:posOffset>
            </wp:positionV>
            <wp:extent cx="4986655" cy="332422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62D">
        <w:t xml:space="preserve"> </w:t>
      </w: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  <w:bookmarkStart w:id="0" w:name="_GoBack"/>
      <w:bookmarkEnd w:id="0"/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0E569D" w:rsidRDefault="000E569D" w:rsidP="00E56B67">
      <w:pPr>
        <w:pStyle w:val="a3"/>
        <w:spacing w:before="0" w:beforeAutospacing="0" w:after="0" w:afterAutospacing="0"/>
      </w:pPr>
    </w:p>
    <w:p w:rsidR="00E64071" w:rsidRDefault="00E64071" w:rsidP="00E56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6ED" w:rsidRDefault="00146AA6" w:rsidP="00E5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6ED" w:rsidRDefault="001816ED" w:rsidP="00E5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</w:t>
      </w:r>
      <w:r w:rsidR="009802FD">
        <w:rPr>
          <w:rFonts w:ascii="Times New Roman" w:hAnsi="Times New Roman" w:cs="Times New Roman"/>
          <w:sz w:val="24"/>
          <w:szCs w:val="24"/>
        </w:rPr>
        <w:t xml:space="preserve">рьковский завод дорожных машин. </w:t>
      </w:r>
      <w:r w:rsidRPr="009802FD">
        <w:rPr>
          <w:rFonts w:ascii="Times New Roman" w:hAnsi="Times New Roman" w:cs="Times New Roman"/>
          <w:sz w:val="24"/>
          <w:szCs w:val="24"/>
        </w:rPr>
        <w:t>Создан в феврале 1946 года, ранее был ремонтно-механической базой. С октября 1970 года заводы дорожных машин и экскаваторный преобразованы в Харьковское производственное объединение «</w:t>
      </w:r>
      <w:proofErr w:type="spellStart"/>
      <w:r w:rsidRPr="009802FD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Pr="009802FD">
        <w:rPr>
          <w:rFonts w:ascii="Times New Roman" w:hAnsi="Times New Roman" w:cs="Times New Roman"/>
          <w:sz w:val="24"/>
          <w:szCs w:val="24"/>
        </w:rPr>
        <w:t>»</w:t>
      </w:r>
      <w:r w:rsidR="006C3EF7" w:rsidRPr="006C3EF7">
        <w:t xml:space="preserve"> </w:t>
      </w:r>
      <w:proofErr w:type="spellStart"/>
      <w:r w:rsidR="006C3EF7" w:rsidRPr="006C3EF7">
        <w:rPr>
          <w:rFonts w:ascii="Times New Roman" w:hAnsi="Times New Roman" w:cs="Times New Roman"/>
          <w:sz w:val="24"/>
          <w:szCs w:val="24"/>
        </w:rPr>
        <w:t>МСДиКМ</w:t>
      </w:r>
      <w:proofErr w:type="spellEnd"/>
      <w:r w:rsidR="006C3EF7" w:rsidRPr="006C3EF7">
        <w:rPr>
          <w:rFonts w:ascii="Times New Roman" w:hAnsi="Times New Roman" w:cs="Times New Roman"/>
          <w:sz w:val="24"/>
          <w:szCs w:val="24"/>
        </w:rPr>
        <w:t xml:space="preserve"> СССР</w:t>
      </w:r>
      <w:r w:rsidR="006C3EF7">
        <w:rPr>
          <w:rFonts w:ascii="Times New Roman" w:hAnsi="Times New Roman" w:cs="Times New Roman"/>
          <w:sz w:val="24"/>
          <w:szCs w:val="24"/>
        </w:rPr>
        <w:t>.</w:t>
      </w:r>
    </w:p>
    <w:p w:rsidR="001816ED" w:rsidRDefault="00146AA6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r w:rsidR="00D32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50-летия Великого Октября</w:t>
      </w:r>
      <w:r w:rsidRPr="006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C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</w:t>
      </w:r>
      <w:r w:rsidR="006A31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Украинской ССР.</w:t>
      </w:r>
    </w:p>
    <w:p w:rsidR="004D0F3A" w:rsidRDefault="004D0F3A" w:rsidP="00E56B67">
      <w:pPr>
        <w:pStyle w:val="a3"/>
        <w:spacing w:before="0" w:beforeAutospacing="0" w:after="0" w:afterAutospacing="0"/>
      </w:pPr>
      <w:proofErr w:type="spellStart"/>
      <w:r>
        <w:t>Калкаманский</w:t>
      </w:r>
      <w:proofErr w:type="spellEnd"/>
      <w:r>
        <w:t xml:space="preserve"> завод дорожных машин</w:t>
      </w:r>
      <w:r>
        <w:t xml:space="preserve">, </w:t>
      </w:r>
      <w:r w:rsidR="00C10993">
        <w:t xml:space="preserve">пос. </w:t>
      </w:r>
      <w:proofErr w:type="spellStart"/>
      <w:r>
        <w:rPr>
          <w:rStyle w:val="locality"/>
        </w:rPr>
        <w:t>Калкаман</w:t>
      </w:r>
      <w:proofErr w:type="spellEnd"/>
      <w:r>
        <w:rPr>
          <w:rStyle w:val="region"/>
        </w:rPr>
        <w:t xml:space="preserve"> </w:t>
      </w:r>
      <w:r>
        <w:rPr>
          <w:rStyle w:val="region"/>
        </w:rPr>
        <w:t>Павлодарская область</w:t>
      </w:r>
      <w:r w:rsidR="00C10993">
        <w:t xml:space="preserve">, </w:t>
      </w:r>
      <w:r>
        <w:rPr>
          <w:rStyle w:val="country-name"/>
        </w:rPr>
        <w:t>Казахс</w:t>
      </w:r>
      <w:r w:rsidR="006A3103">
        <w:rPr>
          <w:rStyle w:val="country-name"/>
        </w:rPr>
        <w:t>кой ССР</w:t>
      </w:r>
      <w:r>
        <w:t>.</w:t>
      </w:r>
      <w:r>
        <w:t xml:space="preserve">  </w:t>
      </w:r>
    </w:p>
    <w:p w:rsidR="00830330" w:rsidRDefault="006C3EF7" w:rsidP="00E56B67">
      <w:pPr>
        <w:pStyle w:val="a3"/>
        <w:spacing w:before="0" w:beforeAutospacing="0" w:after="0" w:afterAutospacing="0"/>
      </w:pPr>
      <w:proofErr w:type="spellStart"/>
      <w:r>
        <w:t>Мингечаур</w:t>
      </w:r>
      <w:r>
        <w:t>ский</w:t>
      </w:r>
      <w:proofErr w:type="spellEnd"/>
      <w:r>
        <w:t xml:space="preserve"> з</w:t>
      </w:r>
      <w:r w:rsidR="00830330">
        <w:t xml:space="preserve">авод дорожных машин, далее ПО </w:t>
      </w:r>
      <w:proofErr w:type="spellStart"/>
      <w:r w:rsidR="00830330">
        <w:t>Аздормаш</w:t>
      </w:r>
      <w:proofErr w:type="spellEnd"/>
      <w:r w:rsidR="00830330">
        <w:t xml:space="preserve"> </w:t>
      </w:r>
      <w:proofErr w:type="spellStart"/>
      <w:r w:rsidR="00830330">
        <w:t>МСДиКМ</w:t>
      </w:r>
      <w:proofErr w:type="spellEnd"/>
      <w:r w:rsidR="00830330">
        <w:t xml:space="preserve"> СССР, г. </w:t>
      </w:r>
      <w:proofErr w:type="spellStart"/>
      <w:r w:rsidR="00830330">
        <w:t>Мингечаур</w:t>
      </w:r>
      <w:proofErr w:type="spellEnd"/>
      <w:r w:rsidR="00830330">
        <w:t xml:space="preserve"> Азербайджанской ССР</w:t>
      </w:r>
      <w:r w:rsidR="00C10993">
        <w:t>.</w:t>
      </w:r>
    </w:p>
    <w:p w:rsidR="009802FD" w:rsidRDefault="009802FD" w:rsidP="00E56B67">
      <w:pPr>
        <w:pStyle w:val="a3"/>
        <w:spacing w:before="0" w:beforeAutospacing="0" w:after="0" w:afterAutospacing="0"/>
      </w:pPr>
      <w:proofErr w:type="spellStart"/>
      <w:r w:rsidRPr="0025361B">
        <w:t>Зеленокумский</w:t>
      </w:r>
      <w:proofErr w:type="spellEnd"/>
      <w:r w:rsidRPr="0025361B">
        <w:t xml:space="preserve"> завод дорожных машин</w:t>
      </w:r>
      <w:r>
        <w:t xml:space="preserve">, г. </w:t>
      </w:r>
      <w:r w:rsidRPr="00992BA5">
        <w:t>Зеленокумск</w:t>
      </w:r>
      <w:r>
        <w:t xml:space="preserve"> </w:t>
      </w:r>
      <w:r w:rsidRPr="00992BA5">
        <w:t>Ставропольский</w:t>
      </w:r>
      <w:r>
        <w:t xml:space="preserve"> </w:t>
      </w:r>
      <w:r w:rsidRPr="00992BA5">
        <w:t>край</w:t>
      </w:r>
      <w:r>
        <w:t>.</w:t>
      </w:r>
    </w:p>
    <w:p w:rsidR="00830330" w:rsidRDefault="00830330" w:rsidP="00E56B67">
      <w:pPr>
        <w:pStyle w:val="a3"/>
        <w:spacing w:before="0" w:beforeAutospacing="0" w:after="0" w:afterAutospacing="0"/>
      </w:pPr>
    </w:p>
    <w:p w:rsidR="00A8362D" w:rsidRDefault="000E569D" w:rsidP="00E56B67">
      <w:pPr>
        <w:pStyle w:val="a3"/>
        <w:spacing w:before="0" w:beforeAutospacing="0" w:after="0" w:afterAutospacing="0"/>
      </w:pPr>
      <w:r>
        <w:t xml:space="preserve"> </w:t>
      </w:r>
      <w:r w:rsidR="00A8362D" w:rsidRPr="004C76A4">
        <w:rPr>
          <w:b/>
        </w:rPr>
        <w:t xml:space="preserve">Бульдозер </w:t>
      </w:r>
      <w:r w:rsidRPr="004C76A4">
        <w:rPr>
          <w:b/>
        </w:rPr>
        <w:t>ДЗ-2</w:t>
      </w:r>
      <w:r w:rsidR="00A8362D" w:rsidRPr="004C76A4">
        <w:rPr>
          <w:b/>
        </w:rPr>
        <w:t>9 (Д-535)</w:t>
      </w:r>
      <w:r w:rsidR="00A8362D">
        <w:t xml:space="preserve"> применяется для выполнения малых объемов земляных работ в грунтах I и II категории. Дальность перемещения грунта бульдозером не должна превышать 60 м. Бульдозер имеет гидравлическое управление неповоротным отвалом, благодаря чему заглубление отвала в грунт происходит под усилием, развиваемым гидроцилиндром. Гидравлический цилиндр двойного действия предназначен для подъема и опускания отвала. Крепится он к средней части отвала и к раме трактора. Насос гидросистемы устанавливается на двигателе трактора и включается специальным рычагом</w:t>
      </w:r>
      <w:r w:rsidR="002A6AB0">
        <w:t>.</w:t>
      </w:r>
      <w:r w:rsidR="00A8362D">
        <w:t xml:space="preserve"> Производительность насоса — 60 л/мин, рабочее давление — 10,0 МПа. Управление бульдозерным оборудованием осуществляется из кабины. </w:t>
      </w:r>
    </w:p>
    <w:p w:rsidR="009136C9" w:rsidRDefault="009353DF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Бульдозер состоит из трактора, отвала с плоскими однорядными ножами, </w:t>
      </w:r>
      <w:proofErr w:type="spellStart"/>
      <w:r w:rsidRPr="00935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уширителей</w:t>
      </w:r>
      <w:proofErr w:type="spellEnd"/>
      <w:r w:rsidRPr="009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отвала, двух жестко связанных с отвалом толкающих брусьев, поперечной балки таврового сечения, кронштейна гидроцилиндра, гидроцилиндра подъема и опускания отвала, трубопроводов гидросистемы и удлинителя рычага управления </w:t>
      </w:r>
      <w:proofErr w:type="spellStart"/>
      <w:r w:rsidRPr="00935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гидрораспределителем</w:t>
      </w:r>
      <w:proofErr w:type="spellEnd"/>
      <w:r w:rsidRPr="009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3DF" w:rsidRDefault="00B86747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E43" w:rsidRPr="0061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Поперечная балка предназначена для шарнирного соединения отвала с рамой базового трактора. Балка — сварной конструкции и прикреплена двумя стремянками к нижним полкам продольных балок (лонжеронов) рамы трактора. Чтобы предотвратить возможные смещения поперечной балки вдоль рамы трактора, к продольным балкам рамы трактора приварены упоры.</w:t>
      </w:r>
    </w:p>
    <w:p w:rsidR="009353DF" w:rsidRDefault="00146AA6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CC2009" wp14:editId="22F5CE17">
            <wp:simplePos x="0" y="0"/>
            <wp:positionH relativeFrom="margin">
              <wp:posOffset>407670</wp:posOffset>
            </wp:positionH>
            <wp:positionV relativeFrom="margin">
              <wp:posOffset>-264795</wp:posOffset>
            </wp:positionV>
            <wp:extent cx="4966970" cy="258127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5B" w:rsidRDefault="00D87E5B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AA6" w:rsidRDefault="00146AA6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6AA6" w:rsidRDefault="00146AA6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6AA6" w:rsidRDefault="00146AA6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6747" w:rsidRPr="00146AA6" w:rsidRDefault="00B86747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— нож, 2 —отвал, 3, 4 — </w:t>
      </w:r>
      <w:proofErr w:type="spellStart"/>
      <w:r w:rsidRPr="00146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уширители</w:t>
      </w:r>
      <w:proofErr w:type="spellEnd"/>
      <w:r w:rsidRPr="00146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отвала, 5 — кронштейн гидроцилиндра,6  — гидроцилиндр, 7 — трубопровод, 8 — толкающий брус, 9 — удлинитель рычага управления </w:t>
      </w:r>
      <w:proofErr w:type="spellStart"/>
      <w:r w:rsidRPr="00146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гидрораспределителем</w:t>
      </w:r>
      <w:proofErr w:type="spellEnd"/>
      <w:r w:rsidRPr="00146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10 — поперечная балка, 11 — трактор</w:t>
      </w:r>
    </w:p>
    <w:p w:rsidR="009353DF" w:rsidRDefault="009353DF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DF" w:rsidRDefault="009353DF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2842"/>
      </w:tblGrid>
      <w:tr w:rsidR="0030029C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трактор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Т-74</w:t>
            </w:r>
            <w:r w:rsidR="00AC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63E6" w:rsidRPr="00AC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EB5601" w:rsidRPr="00EB5601" w:rsidRDefault="00AC63E6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тяговое усилие трактора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hideMark/>
          </w:tcPr>
          <w:p w:rsidR="00EB5601" w:rsidRPr="00EB5601" w:rsidRDefault="00AC63E6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648E" w:rsidRPr="00EB5601" w:rsidTr="000C16DE">
        <w:trPr>
          <w:jc w:val="center"/>
        </w:trPr>
        <w:tc>
          <w:tcPr>
            <w:tcW w:w="0" w:type="auto"/>
            <w:gridSpan w:val="2"/>
            <w:hideMark/>
          </w:tcPr>
          <w:p w:rsidR="00F7648E" w:rsidRPr="00EB5601" w:rsidRDefault="00F7648E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Отвал, параметры,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-высота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-опускание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резания,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63E6" w:rsidRPr="00EB5601" w:rsidTr="00790A50">
        <w:trPr>
          <w:jc w:val="center"/>
        </w:trPr>
        <w:tc>
          <w:tcPr>
            <w:tcW w:w="0" w:type="auto"/>
          </w:tcPr>
          <w:p w:rsidR="00AC63E6" w:rsidRPr="00EB5601" w:rsidRDefault="00AC63E6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установки отвала</w:t>
            </w: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C63E6" w:rsidRPr="00EB5601" w:rsidRDefault="00AC63E6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86E79" w:rsidRPr="00EB5601" w:rsidTr="00790A50">
        <w:trPr>
          <w:jc w:val="center"/>
        </w:trPr>
        <w:tc>
          <w:tcPr>
            <w:tcW w:w="0" w:type="auto"/>
          </w:tcPr>
          <w:p w:rsidR="00186E79" w:rsidRPr="00AC63E6" w:rsidRDefault="00186E79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отвала по способу крепления к раме</w:t>
            </w:r>
          </w:p>
        </w:tc>
        <w:tc>
          <w:tcPr>
            <w:tcW w:w="0" w:type="auto"/>
          </w:tcPr>
          <w:p w:rsidR="00186E79" w:rsidRDefault="00186E79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Неповоротный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рабочим органом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гидравлическое</w:t>
            </w:r>
          </w:p>
        </w:tc>
      </w:tr>
      <w:tr w:rsidR="008C25C5" w:rsidRPr="00EB5601" w:rsidTr="00790A50">
        <w:trPr>
          <w:jc w:val="center"/>
        </w:trPr>
        <w:tc>
          <w:tcPr>
            <w:tcW w:w="0" w:type="auto"/>
          </w:tcPr>
          <w:p w:rsidR="008C25C5" w:rsidRPr="00EB5601" w:rsidRDefault="008C25C5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C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гидронасоса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C25C5" w:rsidRPr="00EB5601" w:rsidRDefault="008C25C5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НШ-4.6У</w:t>
            </w:r>
          </w:p>
        </w:tc>
      </w:tr>
      <w:tr w:rsidR="008C25C5" w:rsidRPr="00EB5601" w:rsidTr="008C25C5">
        <w:trPr>
          <w:trHeight w:val="121"/>
          <w:jc w:val="center"/>
        </w:trPr>
        <w:tc>
          <w:tcPr>
            <w:tcW w:w="0" w:type="auto"/>
          </w:tcPr>
          <w:p w:rsidR="008C25C5" w:rsidRDefault="008C25C5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гидронасосов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C25C5" w:rsidRDefault="008C25C5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25C5" w:rsidRPr="00EB5601" w:rsidTr="00790A50">
        <w:trPr>
          <w:jc w:val="center"/>
        </w:trPr>
        <w:tc>
          <w:tcPr>
            <w:tcW w:w="0" w:type="auto"/>
          </w:tcPr>
          <w:p w:rsidR="008C25C5" w:rsidRPr="00CF75C2" w:rsidRDefault="008C25C5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гидросистеме, МПа</w:t>
            </w:r>
          </w:p>
        </w:tc>
        <w:tc>
          <w:tcPr>
            <w:tcW w:w="0" w:type="auto"/>
          </w:tcPr>
          <w:p w:rsidR="008C25C5" w:rsidRPr="00CF75C2" w:rsidRDefault="008C25C5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75C2" w:rsidRPr="00EB5601" w:rsidTr="00790A50">
        <w:trPr>
          <w:jc w:val="center"/>
        </w:trPr>
        <w:tc>
          <w:tcPr>
            <w:tcW w:w="0" w:type="auto"/>
          </w:tcPr>
          <w:p w:rsidR="00CF75C2" w:rsidRPr="00CF75C2" w:rsidRDefault="00CF75C2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исполнительных гидроцилиндров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F75C2" w:rsidRPr="00CF75C2" w:rsidRDefault="00CF75C2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48E" w:rsidRPr="00EB5601" w:rsidTr="00204F84">
        <w:trPr>
          <w:jc w:val="center"/>
        </w:trPr>
        <w:tc>
          <w:tcPr>
            <w:tcW w:w="0" w:type="auto"/>
            <w:gridSpan w:val="2"/>
          </w:tcPr>
          <w:p w:rsidR="00F7648E" w:rsidRDefault="00F7648E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перемещения, </w:t>
            </w:r>
            <w:proofErr w:type="gramStart"/>
            <w:r w:rsidRPr="00F7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7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F7648E" w:rsidRPr="00EB5601" w:rsidTr="00790A50">
        <w:trPr>
          <w:jc w:val="center"/>
        </w:trPr>
        <w:tc>
          <w:tcPr>
            <w:tcW w:w="0" w:type="auto"/>
          </w:tcPr>
          <w:p w:rsidR="00F7648E" w:rsidRPr="00F7648E" w:rsidRDefault="00F7648E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</w:tcPr>
          <w:p w:rsidR="00F7648E" w:rsidRDefault="0030029C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7,7–11,4</w:t>
            </w:r>
          </w:p>
        </w:tc>
      </w:tr>
      <w:tr w:rsidR="00F7648E" w:rsidRPr="00EB5601" w:rsidTr="00790A50">
        <w:trPr>
          <w:jc w:val="center"/>
        </w:trPr>
        <w:tc>
          <w:tcPr>
            <w:tcW w:w="0" w:type="auto"/>
          </w:tcPr>
          <w:p w:rsidR="00F7648E" w:rsidRPr="00F7648E" w:rsidRDefault="00F7648E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резании и перемещении грунта</w:t>
            </w:r>
          </w:p>
        </w:tc>
        <w:tc>
          <w:tcPr>
            <w:tcW w:w="0" w:type="auto"/>
          </w:tcPr>
          <w:p w:rsidR="00F7648E" w:rsidRPr="00F7648E" w:rsidRDefault="008757DB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3,92-4,85</w:t>
            </w:r>
          </w:p>
        </w:tc>
      </w:tr>
      <w:tr w:rsidR="0030029C" w:rsidRPr="00EB5601" w:rsidTr="00790A50">
        <w:trPr>
          <w:jc w:val="center"/>
        </w:trPr>
        <w:tc>
          <w:tcPr>
            <w:tcW w:w="0" w:type="auto"/>
          </w:tcPr>
          <w:p w:rsidR="0030029C" w:rsidRPr="00F7648E" w:rsidRDefault="0030029C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грунта, перемещаемого отвалом, м3</w:t>
            </w:r>
          </w:p>
        </w:tc>
        <w:tc>
          <w:tcPr>
            <w:tcW w:w="0" w:type="auto"/>
          </w:tcPr>
          <w:p w:rsidR="0030029C" w:rsidRDefault="0030029C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бульдозерного 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5601" w:rsidRPr="00EB5601" w:rsidRDefault="00790A50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790A50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r w:rsidR="00EB5601"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 трактором</w:t>
            </w: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оборудование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уширители</w:t>
            </w:r>
            <w:proofErr w:type="spellEnd"/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открылки</w:t>
            </w:r>
          </w:p>
        </w:tc>
      </w:tr>
      <w:tr w:rsidR="00EB5601" w:rsidRPr="00EB5601" w:rsidTr="00790A50">
        <w:trPr>
          <w:jc w:val="center"/>
        </w:trPr>
        <w:tc>
          <w:tcPr>
            <w:tcW w:w="0" w:type="auto"/>
            <w:hideMark/>
          </w:tcPr>
          <w:p w:rsidR="00EB5601" w:rsidRPr="00EB5601" w:rsidRDefault="00EB560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 гидросистемы, л</w:t>
            </w:r>
          </w:p>
        </w:tc>
        <w:tc>
          <w:tcPr>
            <w:tcW w:w="0" w:type="auto"/>
            <w:hideMark/>
          </w:tcPr>
          <w:p w:rsidR="00EB5601" w:rsidRPr="00EB5601" w:rsidRDefault="00EB560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86244" w:rsidRDefault="00790A50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A50" w:rsidRPr="00E56B67" w:rsidRDefault="00386244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 Т-74</w:t>
      </w:r>
    </w:p>
    <w:p w:rsidR="00E56B67" w:rsidRDefault="004F67C9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Т-74 стал продуктов переработки и модернизации тракторов Т-75 и ДТ-54. </w:t>
      </w:r>
      <w:r w:rsidR="00BC3CF1"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74 выполняет основные сельскохозяйственные задачи: занимается уборкой урожая при помощи прицепной, полунавесной или навесной машины. Уборка урожая производится на большой скорости. Второе направление использования ХТЗ 74 – это работы дорожного, строительного, мелиоративного плана. На агрегате могут перевозиться по бездорожью массивные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B67" w:rsidRPr="001C0280" w:rsidRDefault="00E56B67" w:rsidP="00E5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80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1C0280">
        <w:rPr>
          <w:rFonts w:ascii="Times New Roman" w:hAnsi="Times New Roman" w:cs="Times New Roman"/>
          <w:b/>
          <w:i/>
          <w:sz w:val="24"/>
          <w:szCs w:val="24"/>
        </w:rPr>
        <w:t xml:space="preserve"> от autogallery.org.ru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F6E19">
        <w:rPr>
          <w:rFonts w:ascii="Times New Roman" w:hAnsi="Times New Roman" w:cs="Times New Roman"/>
          <w:sz w:val="24"/>
          <w:szCs w:val="24"/>
        </w:rPr>
        <w:t>Спасибо создател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F6E19">
        <w:rPr>
          <w:rFonts w:ascii="Times New Roman" w:hAnsi="Times New Roman" w:cs="Times New Roman"/>
          <w:sz w:val="24"/>
          <w:szCs w:val="24"/>
        </w:rPr>
        <w:t xml:space="preserve"> этого ресурса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6F">
        <w:rPr>
          <w:rFonts w:ascii="Times New Roman" w:hAnsi="Times New Roman" w:cs="Times New Roman"/>
          <w:sz w:val="24"/>
          <w:szCs w:val="24"/>
        </w:rPr>
        <w:t>Андре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16F">
        <w:rPr>
          <w:rFonts w:ascii="Times New Roman" w:hAnsi="Times New Roman" w:cs="Times New Roman"/>
          <w:sz w:val="24"/>
          <w:szCs w:val="24"/>
        </w:rPr>
        <w:t xml:space="preserve"> Богомолов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6E19">
        <w:rPr>
          <w:rFonts w:ascii="Times New Roman" w:hAnsi="Times New Roman" w:cs="Times New Roman"/>
          <w:sz w:val="24"/>
          <w:szCs w:val="24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B67" w:rsidRPr="001C0280" w:rsidRDefault="00E56B67" w:rsidP="00E5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DD">
        <w:rPr>
          <w:rFonts w:ascii="Times New Roman" w:hAnsi="Times New Roman" w:cs="Times New Roman"/>
          <w:b/>
          <w:sz w:val="24"/>
          <w:szCs w:val="24"/>
        </w:rPr>
        <w:t>Т-75</w:t>
      </w:r>
      <w:r w:rsidRPr="001C0280">
        <w:rPr>
          <w:rFonts w:ascii="Times New Roman" w:hAnsi="Times New Roman" w:cs="Times New Roman"/>
          <w:sz w:val="24"/>
          <w:szCs w:val="24"/>
        </w:rPr>
        <w:t xml:space="preserve"> (сначала выпускался как ДТ-54М), 3-тонный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дизельный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, Д-75, 4-цил., 75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>., 1959 - IV 1962 (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предсерийные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 с 1958), сделано 45800 штук на ХТЗ. Внешнее отличие от ДТ-54А - надпись на </w:t>
      </w:r>
      <w:r w:rsidRPr="001C0280">
        <w:rPr>
          <w:rFonts w:ascii="Times New Roman" w:hAnsi="Times New Roman" w:cs="Times New Roman"/>
          <w:sz w:val="24"/>
          <w:szCs w:val="24"/>
        </w:rPr>
        <w:lastRenderedPageBreak/>
        <w:t>боковине капота. У ДТ-54М отверстие под кривой стартер строго по центру (у ДТ-54А и Т-75 оно смещено влево). У Т-75 ветровые стёкла "брови вразлёт" с люком вентиляции, в отличие от ДТ-54М, и одно длинное заднее окно вместо двух квадратных. На выхлопной трубе Т-75 большой цилиндрический набалдашник (его иногда снимали). На крыше Т-75 появились четыре продольных ребра жёсткости.</w:t>
      </w:r>
    </w:p>
    <w:p w:rsidR="00E56B67" w:rsidRDefault="00E56B67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DD">
        <w:rPr>
          <w:rFonts w:ascii="Times New Roman" w:hAnsi="Times New Roman" w:cs="Times New Roman"/>
          <w:b/>
          <w:sz w:val="24"/>
          <w:szCs w:val="24"/>
        </w:rPr>
        <w:t>Т-74</w:t>
      </w:r>
      <w:r w:rsidRPr="001C0280">
        <w:rPr>
          <w:rFonts w:ascii="Times New Roman" w:hAnsi="Times New Roman" w:cs="Times New Roman"/>
          <w:sz w:val="24"/>
          <w:szCs w:val="24"/>
        </w:rPr>
        <w:t xml:space="preserve">, 3-тонный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дизельный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, СМД-14А, 4-цил., 75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., IV 1962 - 1983, сделано 880792 штук на ХТЗ. Модель, пришедшая на смену Т-75. Внешние отличия от Т-75 - массивная балка рамы, выпирающая вперёд под облицовкой радиатора,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 трубы воздушного фильтра - перевёрнутый конус, исчез массивный набалдашник с выхлопной трубы. У Т-74 другой рисунок </w:t>
      </w:r>
      <w:proofErr w:type="gramStart"/>
      <w:r w:rsidRPr="001C0280">
        <w:rPr>
          <w:rFonts w:ascii="Times New Roman" w:hAnsi="Times New Roman" w:cs="Times New Roman"/>
          <w:sz w:val="24"/>
          <w:szCs w:val="24"/>
        </w:rPr>
        <w:t>боковых</w:t>
      </w:r>
      <w:proofErr w:type="gramEnd"/>
      <w:r w:rsidRPr="001C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280">
        <w:rPr>
          <w:rFonts w:ascii="Times New Roman" w:hAnsi="Times New Roman" w:cs="Times New Roman"/>
          <w:sz w:val="24"/>
          <w:szCs w:val="24"/>
        </w:rPr>
        <w:t>лувров</w:t>
      </w:r>
      <w:proofErr w:type="spellEnd"/>
      <w:r w:rsidRPr="001C0280">
        <w:rPr>
          <w:rFonts w:ascii="Times New Roman" w:hAnsi="Times New Roman" w:cs="Times New Roman"/>
          <w:sz w:val="24"/>
          <w:szCs w:val="24"/>
        </w:rPr>
        <w:t xml:space="preserve"> капота. Выхлопная труба выходит из середины капота, а не из левой части. В 1964 году внешность Т-74 изменилась, - появилась "трёхоконная" облицовка вместо "пятиоконной", спорный дизайн передних окон сменился старой схемой, но появился вентиляционный люк в передней части крыши</w:t>
      </w:r>
      <w:r w:rsidR="00BC3CF1"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7C9" w:rsidRDefault="004F67C9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F1" w:rsidRPr="00BC3CF1" w:rsidRDefault="00386244" w:rsidP="004F6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BC3CF1" w:rsidRPr="00E56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</w:t>
      </w:r>
      <w:r w:rsidR="004F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описание</w:t>
      </w:r>
      <w:proofErr w:type="gramStart"/>
      <w:r w:rsidR="004F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C3CF1"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3CF1" w:rsidRPr="004F67C9" w:rsidRDefault="00BC3CF1" w:rsidP="00E56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трактора Т-74 обеспечивалась использованием четырехцилиндрового дизельного силового агрегата рядной конструкции СМД-14А. Интересной в двигателе была камера сгорания вихревого типа. Система охлаждения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водяная. Воздухоочиститель циклонного типа соединялся с отсосной трубой, выходящей в систему выхлопных газов. Механизм очищения был построен на способности разреженной выхлопными газами двигателя атмосферы 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захватывать</w:t>
      </w:r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уносить частицы пыли.</w:t>
      </w:r>
      <w:r w:rsidR="0038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радиатор системы смазки отключается в зимнее время специальным переключателем. Основной двигатель снабжен предпусковым бензиновым мотором ПД-10М-2 с редуктором одноступенчатой конструкции. Устройство обеспечивает пуск силового агрегата при понижении окружающих температур.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СМД-14А составляет 75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частоте вращения коленчатого вала в номинальном значении 1750 об/мин. Диаметр цилиндра двигателя составляет 120 мм, ход поршня равен 140 мм. Рабочий объем всех четырех цилиндров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6,33 литра. Удельный расход топлива силового агрегата не превышает 195 г/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.*ч. Степень сжатия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Расход масла двигателя не превышает 3 % от расхода топлива.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тракторах Т-74 устанавливается механическая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шестиступенчатая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передач, которая управляется с помощью двух рычагов. Некоторые модели оснащаются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ходоуменьшителем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Подвеска балансирного типа обеспечивает устойчивость машины.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составлена из двух продольных швеллеров, которые, в свою очередь, соединены передним литым брусом и задней осью. Механизма хода трактора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гусеничная цепь. Для обеспечения безопасности движения и своевременной остановки используются бортовые тормоза. Максимальная скорость передвижения Т-74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11,6 км/ч.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3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Рабочее оборудование и кабина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Т-74 снабжается раздельно-агрегатной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гидронавесной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с задней навеской и валом отбора мощности. Усилие в гидравлической системе распределяется посредством 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трехзолотникового</w:t>
      </w:r>
      <w:proofErr w:type="spell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распределителя.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закрытого типа обогревается изнутри. Для удобства водителя устанавливается сиденье с мягкой спинкой. Для обогрева используется теплый воздух от двигателя, который подается внутрь кабины через специальную заслонку. В летнее время заслонку закрывают для отключения отопления. Правое лобовое стекло очищается ручным стеклоочистителем.</w:t>
      </w:r>
    </w:p>
    <w:p w:rsidR="00BC3CF1" w:rsidRPr="004F67C9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 Т-74: габаритные размеры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с навесным механизмом в транспортном положении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4225 мм;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без навесного механизма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3825 мм;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1845 мм;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2325 мм;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продольная база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1622 мм;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колеи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1435 мм;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дорожный просвет в самом низком месте (болт бугеля для крепления коробки передач)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 мм;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удельная металлоемкость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кг/</w:t>
      </w:r>
      <w:proofErr w:type="spell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номинальное тяговое усилие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тонны;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эксплуатационный вес заправленного трактора Т-74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5770 кг без противовеса;</w:t>
      </w:r>
    </w:p>
    <w:p w:rsid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удельное давление на грунт </w:t>
      </w:r>
      <w:r w:rsidR="00972C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0,42 кг/см</w:t>
      </w:r>
      <w:proofErr w:type="gramStart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CF1" w:rsidRPr="00BC3CF1" w:rsidRDefault="00BC3CF1" w:rsidP="00E5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 Харьковского тракторного завода оказался весьма востребованным и производился в 5 модификациях:</w:t>
      </w:r>
    </w:p>
    <w:p w:rsidR="00BC3CF1" w:rsidRPr="00BC3CF1" w:rsidRDefault="00BC3CF1" w:rsidP="00E56B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Т-74-С1 – оснащался раздельно-агрегатной гидравлической системой, 3 выносными и основным гидроцилиндрами и механизмом навески;</w:t>
      </w:r>
    </w:p>
    <w:p w:rsidR="00BC3CF1" w:rsidRPr="00BC3CF1" w:rsidRDefault="00BC3CF1" w:rsidP="00E56B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Т-74-С9 – получил те же свойства, что Т-74-С1, но не имел механизма навески, выносных и основного цилиндров;</w:t>
      </w:r>
    </w:p>
    <w:p w:rsidR="00BC3CF1" w:rsidRPr="00BC3CF1" w:rsidRDefault="00BC3CF1" w:rsidP="00E56B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Т-74-С4 – комплектовался механизмом навески, основным цилиндром и раздельно-агрегатной гидросистемой;</w:t>
      </w:r>
    </w:p>
    <w:p w:rsidR="00BC3CF1" w:rsidRPr="00BC3CF1" w:rsidRDefault="00BC3CF1" w:rsidP="00E56B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Т-74-С3 – не имел агрегатов гидросистемы;</w:t>
      </w:r>
    </w:p>
    <w:p w:rsidR="00C11F73" w:rsidRPr="00C11F73" w:rsidRDefault="00BC3CF1" w:rsidP="00E56B6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73">
        <w:rPr>
          <w:rFonts w:ascii="Times New Roman" w:eastAsia="Times New Roman" w:hAnsi="Times New Roman" w:cs="Times New Roman"/>
          <w:sz w:val="24"/>
          <w:szCs w:val="24"/>
          <w:lang w:eastAsia="ru-RU"/>
        </w:rPr>
        <w:t>Т-74-С2 – получил те же, что и Т-74-С1 отличия, но без механизма навески и основного цилиндра.</w:t>
      </w:r>
    </w:p>
    <w:p w:rsidR="00993AB1" w:rsidRPr="004F67C9" w:rsidRDefault="00993AB1" w:rsidP="00E5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</w:t>
      </w:r>
      <w:proofErr w:type="gramStart"/>
      <w:r w:rsidRPr="004F6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proofErr w:type="gramEnd"/>
      <w:r w:rsidRPr="004F6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- 74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51"/>
        <w:gridCol w:w="5730"/>
      </w:tblGrid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сельскохозяйственный, общего назначения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..ширина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..высота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...длина: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..с механизмом для навешивания орудий (в транспортном положении)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..без механизма для навешивания орудий 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база (расстояние между осями крайних опорных катков),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ширина колеи (расстояние между серединами гусениц),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(по болту бугеля для крепления коробки передач),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металлоемкость, кг/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заправленного трактора без противовеса,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Т-74-С1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Т-74-С2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Т-74-С3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Т-74-С4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..модификация Т-74-С9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заправленного трактора с противовесом в модификации Т-74-С4, кг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r w:rsidR="004C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днее удельное давление на почву</w:t>
            </w: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spell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C76A4" w:rsidRPr="00993AB1" w:rsidTr="00BA018B">
        <w:trPr>
          <w:jc w:val="center"/>
        </w:trPr>
        <w:tc>
          <w:tcPr>
            <w:tcW w:w="0" w:type="auto"/>
            <w:gridSpan w:val="2"/>
            <w:hideMark/>
          </w:tcPr>
          <w:p w:rsidR="004C76A4" w:rsidRPr="00993AB1" w:rsidRDefault="004C76A4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скорости при движении по стерне без учета буксования при номинальном числе оборотов двигателя,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 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первой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второй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третьей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четвертой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пятой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 шестой передаче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..при заднем ходе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..на первой замедленной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ходоуменьшителя</w:t>
            </w:r>
            <w:proofErr w:type="spell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СМД-14А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93AB1" w:rsidRPr="00993AB1" w:rsidRDefault="002A6AB0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4-цилиндровый, 4-</w:t>
            </w:r>
            <w:r w:rsidR="00993AB1"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 дизель с </w:t>
            </w:r>
            <w:proofErr w:type="spellStart"/>
            <w:r w:rsidR="00993AB1"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вихрекамерным</w:t>
            </w:r>
            <w:proofErr w:type="spellEnd"/>
            <w:r w:rsidR="00993AB1"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смесеобразованием и водяным охлаждением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Номинальная мощность при 1700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оборотов холостого хода в минуту, не более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устойчивое число оборотов холостого хода в минуту, не более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1 - 3 - 4 - 2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вращения коленчатого вала (если смотреть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0F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масла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расходу топлива (с учетом замены смазки), не более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насос </w:t>
            </w:r>
          </w:p>
        </w:tc>
        <w:tc>
          <w:tcPr>
            <w:tcW w:w="0" w:type="auto"/>
            <w:hideMark/>
          </w:tcPr>
          <w:p w:rsidR="00993AB1" w:rsidRPr="00993AB1" w:rsidRDefault="00363E4D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</w:t>
            </w:r>
            <w:r w:rsidR="00993AB1"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плунжерный, правого вращения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 всережимный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993AB1" w:rsidRPr="00993AB1" w:rsidTr="00B100F3">
        <w:trPr>
          <w:jc w:val="center"/>
        </w:trPr>
        <w:tc>
          <w:tcPr>
            <w:tcW w:w="0" w:type="auto"/>
            <w:hideMark/>
          </w:tcPr>
          <w:p w:rsidR="00993AB1" w:rsidRPr="00993AB1" w:rsidRDefault="00993AB1" w:rsidP="00E5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993AB1" w:rsidRPr="00993AB1" w:rsidRDefault="00993AB1" w:rsidP="00E56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ПД-10М-2 с электростартером</w:t>
            </w:r>
          </w:p>
        </w:tc>
      </w:tr>
    </w:tbl>
    <w:p w:rsidR="000E5ABB" w:rsidRDefault="000E5ABB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p w:rsidR="009136C9" w:rsidRDefault="009136C9" w:rsidP="00E56B67">
      <w:pPr>
        <w:spacing w:after="0" w:line="240" w:lineRule="auto"/>
      </w:pPr>
    </w:p>
    <w:sectPr w:rsidR="009136C9" w:rsidSect="0083033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04D"/>
    <w:multiLevelType w:val="multilevel"/>
    <w:tmpl w:val="874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12"/>
    <w:rsid w:val="000B4EA8"/>
    <w:rsid w:val="000E569D"/>
    <w:rsid w:val="000E5ABB"/>
    <w:rsid w:val="000F6F6B"/>
    <w:rsid w:val="00146AA6"/>
    <w:rsid w:val="001816ED"/>
    <w:rsid w:val="00186E79"/>
    <w:rsid w:val="002A6AB0"/>
    <w:rsid w:val="0030029C"/>
    <w:rsid w:val="00310C58"/>
    <w:rsid w:val="00363E4D"/>
    <w:rsid w:val="00386244"/>
    <w:rsid w:val="00407209"/>
    <w:rsid w:val="004C76A4"/>
    <w:rsid w:val="004D0F3A"/>
    <w:rsid w:val="004F67C9"/>
    <w:rsid w:val="0052150E"/>
    <w:rsid w:val="00585598"/>
    <w:rsid w:val="00610E43"/>
    <w:rsid w:val="00635915"/>
    <w:rsid w:val="00693F86"/>
    <w:rsid w:val="006A3103"/>
    <w:rsid w:val="006C3EF7"/>
    <w:rsid w:val="0077626A"/>
    <w:rsid w:val="00790A50"/>
    <w:rsid w:val="00830330"/>
    <w:rsid w:val="008757DB"/>
    <w:rsid w:val="0087729B"/>
    <w:rsid w:val="008C25C5"/>
    <w:rsid w:val="008D46FE"/>
    <w:rsid w:val="008E1C12"/>
    <w:rsid w:val="009136C9"/>
    <w:rsid w:val="009353DF"/>
    <w:rsid w:val="00972C3B"/>
    <w:rsid w:val="009802FD"/>
    <w:rsid w:val="00993AB1"/>
    <w:rsid w:val="00A8362D"/>
    <w:rsid w:val="00AC63E6"/>
    <w:rsid w:val="00AE42BA"/>
    <w:rsid w:val="00B100F3"/>
    <w:rsid w:val="00B25C0D"/>
    <w:rsid w:val="00B703CE"/>
    <w:rsid w:val="00B86747"/>
    <w:rsid w:val="00BC3CF1"/>
    <w:rsid w:val="00C10993"/>
    <w:rsid w:val="00C11F73"/>
    <w:rsid w:val="00C91BCB"/>
    <w:rsid w:val="00CF75C2"/>
    <w:rsid w:val="00D10575"/>
    <w:rsid w:val="00D32A72"/>
    <w:rsid w:val="00D65445"/>
    <w:rsid w:val="00D87E5B"/>
    <w:rsid w:val="00E01E0D"/>
    <w:rsid w:val="00E34CA2"/>
    <w:rsid w:val="00E56B67"/>
    <w:rsid w:val="00E64071"/>
    <w:rsid w:val="00EA1280"/>
    <w:rsid w:val="00EB5601"/>
    <w:rsid w:val="00F64C33"/>
    <w:rsid w:val="00F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AB1"/>
    <w:rPr>
      <w:i/>
      <w:iCs/>
    </w:rPr>
  </w:style>
  <w:style w:type="character" w:styleId="a5">
    <w:name w:val="Strong"/>
    <w:basedOn w:val="a0"/>
    <w:uiPriority w:val="22"/>
    <w:qFormat/>
    <w:rsid w:val="00993AB1"/>
    <w:rPr>
      <w:b/>
      <w:bCs/>
    </w:rPr>
  </w:style>
  <w:style w:type="table" w:styleId="a6">
    <w:name w:val="Table Grid"/>
    <w:basedOn w:val="a1"/>
    <w:uiPriority w:val="59"/>
    <w:rsid w:val="009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AB1"/>
    <w:rPr>
      <w:rFonts w:ascii="Tahoma" w:hAnsi="Tahoma" w:cs="Tahoma"/>
      <w:sz w:val="16"/>
      <w:szCs w:val="16"/>
    </w:rPr>
  </w:style>
  <w:style w:type="character" w:customStyle="1" w:styleId="country-name">
    <w:name w:val="country-name"/>
    <w:basedOn w:val="a0"/>
    <w:rsid w:val="004D0F3A"/>
  </w:style>
  <w:style w:type="character" w:customStyle="1" w:styleId="region">
    <w:name w:val="region"/>
    <w:basedOn w:val="a0"/>
    <w:rsid w:val="004D0F3A"/>
  </w:style>
  <w:style w:type="character" w:customStyle="1" w:styleId="locality">
    <w:name w:val="locality"/>
    <w:basedOn w:val="a0"/>
    <w:rsid w:val="004D0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AB1"/>
    <w:rPr>
      <w:i/>
      <w:iCs/>
    </w:rPr>
  </w:style>
  <w:style w:type="character" w:styleId="a5">
    <w:name w:val="Strong"/>
    <w:basedOn w:val="a0"/>
    <w:uiPriority w:val="22"/>
    <w:qFormat/>
    <w:rsid w:val="00993AB1"/>
    <w:rPr>
      <w:b/>
      <w:bCs/>
    </w:rPr>
  </w:style>
  <w:style w:type="table" w:styleId="a6">
    <w:name w:val="Table Grid"/>
    <w:basedOn w:val="a1"/>
    <w:uiPriority w:val="59"/>
    <w:rsid w:val="009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AB1"/>
    <w:rPr>
      <w:rFonts w:ascii="Tahoma" w:hAnsi="Tahoma" w:cs="Tahoma"/>
      <w:sz w:val="16"/>
      <w:szCs w:val="16"/>
    </w:rPr>
  </w:style>
  <w:style w:type="character" w:customStyle="1" w:styleId="country-name">
    <w:name w:val="country-name"/>
    <w:basedOn w:val="a0"/>
    <w:rsid w:val="004D0F3A"/>
  </w:style>
  <w:style w:type="character" w:customStyle="1" w:styleId="region">
    <w:name w:val="region"/>
    <w:basedOn w:val="a0"/>
    <w:rsid w:val="004D0F3A"/>
  </w:style>
  <w:style w:type="character" w:customStyle="1" w:styleId="locality">
    <w:name w:val="locality"/>
    <w:basedOn w:val="a0"/>
    <w:rsid w:val="004D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49C5-1464-4E46-8F8E-29CBC94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2018-10-11T07:36:00Z</dcterms:created>
  <dcterms:modified xsi:type="dcterms:W3CDTF">2023-02-21T06:42:00Z</dcterms:modified>
</cp:coreProperties>
</file>