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DF7" w:rsidRPr="00105DF7" w:rsidRDefault="00EF5C69" w:rsidP="00787A59">
      <w:pPr>
        <w:jc w:val="center"/>
        <w:rPr>
          <w:rStyle w:val="127pt"/>
          <w:rFonts w:eastAsia="Arial Unicode MS"/>
          <w:b/>
          <w:sz w:val="28"/>
          <w:szCs w:val="28"/>
        </w:rPr>
      </w:pPr>
      <w:r>
        <w:rPr>
          <w:rStyle w:val="127pt"/>
          <w:rFonts w:eastAsia="Arial Unicode MS"/>
          <w:b/>
          <w:sz w:val="28"/>
          <w:szCs w:val="28"/>
        </w:rPr>
        <w:t>02-50</w:t>
      </w:r>
      <w:r w:rsidR="00384C77">
        <w:rPr>
          <w:rStyle w:val="127pt"/>
          <w:rFonts w:eastAsia="Arial Unicode MS"/>
          <w:b/>
          <w:sz w:val="28"/>
          <w:szCs w:val="28"/>
        </w:rPr>
        <w:t>1</w:t>
      </w:r>
      <w:r w:rsidR="00105DF7" w:rsidRPr="00105DF7">
        <w:rPr>
          <w:rStyle w:val="127pt"/>
          <w:rFonts w:eastAsia="Arial Unicode MS"/>
          <w:b/>
          <w:sz w:val="28"/>
          <w:szCs w:val="28"/>
        </w:rPr>
        <w:t xml:space="preserve"> А</w:t>
      </w:r>
      <w:r w:rsidR="000A7A4A">
        <w:rPr>
          <w:rStyle w:val="127pt"/>
          <w:rFonts w:eastAsia="Arial Unicode MS"/>
          <w:b/>
          <w:sz w:val="28"/>
          <w:szCs w:val="28"/>
        </w:rPr>
        <w:t>-820 а</w:t>
      </w:r>
      <w:r w:rsidR="00105DF7" w:rsidRPr="00105DF7">
        <w:rPr>
          <w:rStyle w:val="127pt"/>
          <w:rFonts w:eastAsia="Arial Unicode MS"/>
          <w:b/>
          <w:sz w:val="28"/>
          <w:szCs w:val="28"/>
        </w:rPr>
        <w:t>втопоезд для перевозки 6-9 легковых автомобилей</w:t>
      </w:r>
      <w:r w:rsidR="000A7A4A">
        <w:rPr>
          <w:rStyle w:val="127pt"/>
          <w:rFonts w:eastAsia="Arial Unicode MS"/>
          <w:b/>
          <w:sz w:val="28"/>
          <w:szCs w:val="28"/>
        </w:rPr>
        <w:t xml:space="preserve"> </w:t>
      </w:r>
      <w:r w:rsidR="00E15CBE">
        <w:rPr>
          <w:rStyle w:val="127pt"/>
          <w:rFonts w:eastAsia="Arial Unicode MS"/>
          <w:b/>
          <w:sz w:val="28"/>
          <w:szCs w:val="28"/>
        </w:rPr>
        <w:t xml:space="preserve">или </w:t>
      </w:r>
      <w:r w:rsidR="00787A59" w:rsidRPr="00787A59">
        <w:rPr>
          <w:rStyle w:val="127pt"/>
          <w:rFonts w:eastAsia="Arial Unicode MS"/>
          <w:b/>
          <w:sz w:val="28"/>
          <w:szCs w:val="28"/>
        </w:rPr>
        <w:t>тарных</w:t>
      </w:r>
      <w:r w:rsidR="00E15CBE">
        <w:rPr>
          <w:rStyle w:val="127pt"/>
          <w:rFonts w:eastAsia="Arial Unicode MS"/>
          <w:b/>
          <w:sz w:val="28"/>
          <w:szCs w:val="28"/>
        </w:rPr>
        <w:t xml:space="preserve"> груз</w:t>
      </w:r>
      <w:r w:rsidR="00787A59">
        <w:rPr>
          <w:rStyle w:val="127pt"/>
          <w:rFonts w:eastAsia="Arial Unicode MS"/>
          <w:b/>
          <w:sz w:val="28"/>
          <w:szCs w:val="28"/>
        </w:rPr>
        <w:t>ов</w:t>
      </w:r>
      <w:r w:rsidR="00E15CBE">
        <w:rPr>
          <w:rStyle w:val="127pt"/>
          <w:rFonts w:eastAsia="Arial Unicode MS"/>
          <w:b/>
          <w:sz w:val="28"/>
          <w:szCs w:val="28"/>
        </w:rPr>
        <w:t xml:space="preserve"> весом до 15 т </w:t>
      </w:r>
      <w:r w:rsidR="000A7A4A">
        <w:rPr>
          <w:rStyle w:val="127pt"/>
          <w:rFonts w:eastAsia="Arial Unicode MS"/>
          <w:b/>
          <w:sz w:val="28"/>
          <w:szCs w:val="28"/>
        </w:rPr>
        <w:t>из</w:t>
      </w:r>
      <w:r w:rsidR="00105DF7" w:rsidRPr="00105DF7">
        <w:rPr>
          <w:rStyle w:val="127pt"/>
          <w:rFonts w:eastAsia="Arial Unicode MS"/>
          <w:b/>
          <w:sz w:val="28"/>
          <w:szCs w:val="28"/>
        </w:rPr>
        <w:t xml:space="preserve"> тягач</w:t>
      </w:r>
      <w:r w:rsidR="000A7A4A">
        <w:rPr>
          <w:rStyle w:val="127pt"/>
          <w:rFonts w:eastAsia="Arial Unicode MS"/>
          <w:b/>
          <w:sz w:val="28"/>
          <w:szCs w:val="28"/>
        </w:rPr>
        <w:t>а</w:t>
      </w:r>
      <w:r w:rsidR="00105DF7" w:rsidRPr="00105DF7">
        <w:rPr>
          <w:rStyle w:val="127pt"/>
          <w:rFonts w:eastAsia="Arial Unicode MS"/>
          <w:b/>
          <w:sz w:val="28"/>
          <w:szCs w:val="28"/>
        </w:rPr>
        <w:t xml:space="preserve"> МАЗ-200В 4х2</w:t>
      </w:r>
      <w:r w:rsidR="000A7A4A">
        <w:rPr>
          <w:rStyle w:val="127pt"/>
          <w:rFonts w:eastAsia="Arial Unicode MS"/>
          <w:b/>
          <w:sz w:val="28"/>
          <w:szCs w:val="28"/>
        </w:rPr>
        <w:t xml:space="preserve"> с</w:t>
      </w:r>
      <w:r w:rsidR="00105DF7" w:rsidRPr="00105DF7">
        <w:rPr>
          <w:rStyle w:val="127pt"/>
          <w:rFonts w:eastAsia="Arial Unicode MS"/>
          <w:b/>
          <w:sz w:val="28"/>
          <w:szCs w:val="28"/>
        </w:rPr>
        <w:t xml:space="preserve"> 1-осны</w:t>
      </w:r>
      <w:r w:rsidR="000A7A4A">
        <w:rPr>
          <w:rStyle w:val="127pt"/>
          <w:rFonts w:eastAsia="Arial Unicode MS"/>
          <w:b/>
          <w:sz w:val="28"/>
          <w:szCs w:val="28"/>
        </w:rPr>
        <w:t>м</w:t>
      </w:r>
      <w:r w:rsidR="00105DF7" w:rsidRPr="00105DF7">
        <w:rPr>
          <w:rStyle w:val="127pt"/>
          <w:rFonts w:eastAsia="Arial Unicode MS"/>
          <w:b/>
          <w:sz w:val="28"/>
          <w:szCs w:val="28"/>
        </w:rPr>
        <w:t xml:space="preserve"> полуприцеп</w:t>
      </w:r>
      <w:r w:rsidR="000A7A4A">
        <w:rPr>
          <w:rStyle w:val="127pt"/>
          <w:rFonts w:eastAsia="Arial Unicode MS"/>
          <w:b/>
          <w:sz w:val="28"/>
          <w:szCs w:val="28"/>
        </w:rPr>
        <w:t>ом-</w:t>
      </w:r>
      <w:r w:rsidR="00105DF7" w:rsidRPr="00105DF7">
        <w:rPr>
          <w:rStyle w:val="127pt"/>
          <w:rFonts w:eastAsia="Arial Unicode MS"/>
          <w:b/>
          <w:sz w:val="28"/>
          <w:szCs w:val="28"/>
        </w:rPr>
        <w:t>фургон</w:t>
      </w:r>
      <w:r w:rsidR="000A7A4A">
        <w:rPr>
          <w:rStyle w:val="127pt"/>
          <w:rFonts w:eastAsia="Arial Unicode MS"/>
          <w:b/>
          <w:sz w:val="28"/>
          <w:szCs w:val="28"/>
        </w:rPr>
        <w:t xml:space="preserve">ом, </w:t>
      </w:r>
      <w:r w:rsidR="009C41B1">
        <w:rPr>
          <w:rStyle w:val="127pt"/>
          <w:rFonts w:eastAsia="Arial Unicode MS"/>
          <w:b/>
          <w:sz w:val="28"/>
          <w:szCs w:val="28"/>
        </w:rPr>
        <w:t xml:space="preserve"> дверей 2, объем 63 м3, </w:t>
      </w:r>
      <w:r w:rsidR="00105DF7" w:rsidRPr="00105DF7">
        <w:rPr>
          <w:rStyle w:val="127pt"/>
          <w:rFonts w:eastAsia="Arial Unicode MS"/>
          <w:b/>
          <w:sz w:val="28"/>
          <w:szCs w:val="28"/>
        </w:rPr>
        <w:t xml:space="preserve">собственный вес автопоезда </w:t>
      </w:r>
      <w:r w:rsidR="009C41B1">
        <w:rPr>
          <w:rStyle w:val="127pt"/>
          <w:rFonts w:eastAsia="Arial Unicode MS"/>
          <w:b/>
          <w:sz w:val="28"/>
          <w:szCs w:val="28"/>
        </w:rPr>
        <w:t>7+6</w:t>
      </w:r>
      <w:r w:rsidR="00105DF7" w:rsidRPr="00105DF7">
        <w:rPr>
          <w:rStyle w:val="127pt"/>
          <w:rFonts w:eastAsia="Arial Unicode MS"/>
          <w:b/>
          <w:sz w:val="28"/>
          <w:szCs w:val="28"/>
        </w:rPr>
        <w:t>.75 т, ЯАЗ-М204В 135 лс, 55 км/час, опытный</w:t>
      </w:r>
      <w:r w:rsidR="00877F14">
        <w:rPr>
          <w:rStyle w:val="127pt"/>
          <w:rFonts w:eastAsia="Arial Unicode MS"/>
          <w:b/>
          <w:sz w:val="28"/>
          <w:szCs w:val="28"/>
        </w:rPr>
        <w:t xml:space="preserve"> 1 экз.</w:t>
      </w:r>
      <w:r w:rsidR="00105DF7" w:rsidRPr="00105DF7">
        <w:rPr>
          <w:rStyle w:val="127pt"/>
          <w:rFonts w:eastAsia="Arial Unicode MS"/>
          <w:b/>
          <w:sz w:val="28"/>
          <w:szCs w:val="28"/>
        </w:rPr>
        <w:t xml:space="preserve">, </w:t>
      </w:r>
      <w:r w:rsidR="00ED5EA5" w:rsidRPr="00ED5EA5">
        <w:rPr>
          <w:rStyle w:val="127pt"/>
          <w:rFonts w:eastAsia="Arial Unicode MS"/>
          <w:b/>
          <w:sz w:val="28"/>
          <w:szCs w:val="28"/>
        </w:rPr>
        <w:t>завод № 31 треста «ГАРО»</w:t>
      </w:r>
      <w:r w:rsidR="00877F14" w:rsidRPr="00877F14">
        <w:t xml:space="preserve"> </w:t>
      </w:r>
      <w:r w:rsidR="00811502">
        <w:rPr>
          <w:rStyle w:val="127pt"/>
          <w:rFonts w:eastAsia="Arial Unicode MS"/>
          <w:b/>
          <w:sz w:val="28"/>
          <w:szCs w:val="28"/>
        </w:rPr>
        <w:t>пос</w:t>
      </w:r>
      <w:r w:rsidR="00877F14" w:rsidRPr="00877F14">
        <w:rPr>
          <w:rStyle w:val="127pt"/>
          <w:rFonts w:eastAsia="Arial Unicode MS"/>
          <w:b/>
          <w:sz w:val="28"/>
          <w:szCs w:val="28"/>
        </w:rPr>
        <w:t>. Митино</w:t>
      </w:r>
      <w:r w:rsidR="00877F14">
        <w:rPr>
          <w:rStyle w:val="127pt"/>
          <w:rFonts w:eastAsia="Arial Unicode MS"/>
          <w:b/>
          <w:sz w:val="28"/>
          <w:szCs w:val="28"/>
        </w:rPr>
        <w:t>,</w:t>
      </w:r>
      <w:r w:rsidR="00105DF7" w:rsidRPr="00105DF7">
        <w:rPr>
          <w:rStyle w:val="127pt"/>
          <w:rFonts w:eastAsia="Arial Unicode MS"/>
          <w:b/>
          <w:sz w:val="28"/>
          <w:szCs w:val="28"/>
        </w:rPr>
        <w:t xml:space="preserve"> 195</w:t>
      </w:r>
      <w:r w:rsidR="008E2E9F">
        <w:rPr>
          <w:rStyle w:val="127pt"/>
          <w:rFonts w:eastAsia="Arial Unicode MS"/>
          <w:b/>
          <w:sz w:val="28"/>
          <w:szCs w:val="28"/>
        </w:rPr>
        <w:t>7</w:t>
      </w:r>
      <w:r w:rsidR="00105DF7" w:rsidRPr="00105DF7">
        <w:rPr>
          <w:rStyle w:val="127pt"/>
          <w:rFonts w:eastAsia="Arial Unicode MS"/>
          <w:b/>
          <w:sz w:val="28"/>
          <w:szCs w:val="28"/>
        </w:rPr>
        <w:t xml:space="preserve"> г.</w:t>
      </w:r>
    </w:p>
    <w:p w:rsidR="00105DF7" w:rsidRDefault="0001796B" w:rsidP="00787A59">
      <w:pPr>
        <w:rPr>
          <w:rStyle w:val="127pt"/>
          <w:rFonts w:eastAsia="Arial Unicode MS"/>
          <w:sz w:val="24"/>
          <w:szCs w:val="24"/>
        </w:rPr>
      </w:pPr>
      <w:r>
        <w:rPr>
          <w:noProof/>
          <w:lang w:bidi="ar-SA"/>
        </w:rPr>
        <w:drawing>
          <wp:anchor distT="0" distB="0" distL="114300" distR="114300" simplePos="0" relativeHeight="251658240" behindDoc="0" locked="0" layoutInCell="1" allowOverlap="1" wp14:anchorId="0A1CBBC8" wp14:editId="0B5CAD0B">
            <wp:simplePos x="0" y="0"/>
            <wp:positionH relativeFrom="margin">
              <wp:posOffset>943610</wp:posOffset>
            </wp:positionH>
            <wp:positionV relativeFrom="margin">
              <wp:posOffset>1031240</wp:posOffset>
            </wp:positionV>
            <wp:extent cx="4600575" cy="274447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600575" cy="2744470"/>
                    </a:xfrm>
                    <a:prstGeom prst="rect">
                      <a:avLst/>
                    </a:prstGeom>
                  </pic:spPr>
                </pic:pic>
              </a:graphicData>
            </a:graphic>
            <wp14:sizeRelH relativeFrom="margin">
              <wp14:pctWidth>0</wp14:pctWidth>
            </wp14:sizeRelH>
            <wp14:sizeRelV relativeFrom="margin">
              <wp14:pctHeight>0</wp14:pctHeight>
            </wp14:sizeRelV>
          </wp:anchor>
        </w:drawing>
      </w:r>
    </w:p>
    <w:p w:rsidR="00105DF7" w:rsidRDefault="00105DF7" w:rsidP="00787A59">
      <w:pPr>
        <w:rPr>
          <w:rStyle w:val="127pt"/>
          <w:rFonts w:eastAsia="Arial Unicode MS"/>
          <w:sz w:val="24"/>
          <w:szCs w:val="24"/>
        </w:rPr>
      </w:pPr>
    </w:p>
    <w:p w:rsidR="00105DF7" w:rsidRDefault="00105DF7" w:rsidP="00787A59">
      <w:pPr>
        <w:rPr>
          <w:rStyle w:val="127pt"/>
          <w:rFonts w:eastAsia="Arial Unicode MS"/>
          <w:sz w:val="24"/>
          <w:szCs w:val="24"/>
        </w:rPr>
      </w:pPr>
    </w:p>
    <w:p w:rsidR="0001796B" w:rsidRDefault="0001796B" w:rsidP="00787A59">
      <w:pPr>
        <w:rPr>
          <w:rStyle w:val="127pt"/>
          <w:rFonts w:eastAsia="Arial Unicode MS"/>
          <w:b/>
          <w:sz w:val="24"/>
          <w:szCs w:val="24"/>
        </w:rPr>
      </w:pPr>
    </w:p>
    <w:p w:rsidR="0001796B" w:rsidRDefault="0001796B" w:rsidP="00787A59">
      <w:pPr>
        <w:rPr>
          <w:rStyle w:val="127pt"/>
          <w:rFonts w:eastAsia="Arial Unicode MS"/>
          <w:b/>
          <w:sz w:val="24"/>
          <w:szCs w:val="24"/>
        </w:rPr>
      </w:pPr>
    </w:p>
    <w:p w:rsidR="0001796B" w:rsidRDefault="0001796B" w:rsidP="00787A59">
      <w:pPr>
        <w:rPr>
          <w:rStyle w:val="127pt"/>
          <w:rFonts w:eastAsia="Arial Unicode MS"/>
          <w:b/>
          <w:sz w:val="24"/>
          <w:szCs w:val="24"/>
        </w:rPr>
      </w:pPr>
    </w:p>
    <w:p w:rsidR="0001796B" w:rsidRDefault="0001796B" w:rsidP="00787A59">
      <w:pPr>
        <w:rPr>
          <w:rStyle w:val="127pt"/>
          <w:rFonts w:eastAsia="Arial Unicode MS"/>
          <w:b/>
          <w:sz w:val="24"/>
          <w:szCs w:val="24"/>
        </w:rPr>
      </w:pPr>
    </w:p>
    <w:p w:rsidR="0001796B" w:rsidRDefault="0001796B" w:rsidP="00787A59">
      <w:pPr>
        <w:rPr>
          <w:rStyle w:val="127pt"/>
          <w:rFonts w:eastAsia="Arial Unicode MS"/>
          <w:b/>
          <w:sz w:val="24"/>
          <w:szCs w:val="24"/>
        </w:rPr>
      </w:pPr>
    </w:p>
    <w:p w:rsidR="0001796B" w:rsidRDefault="0001796B" w:rsidP="00787A59">
      <w:pPr>
        <w:rPr>
          <w:rStyle w:val="127pt"/>
          <w:rFonts w:eastAsia="Arial Unicode MS"/>
          <w:b/>
          <w:sz w:val="24"/>
          <w:szCs w:val="24"/>
        </w:rPr>
      </w:pPr>
    </w:p>
    <w:p w:rsidR="0001796B" w:rsidRDefault="0001796B" w:rsidP="00787A59">
      <w:pPr>
        <w:rPr>
          <w:rStyle w:val="127pt"/>
          <w:rFonts w:eastAsia="Arial Unicode MS"/>
          <w:b/>
          <w:sz w:val="24"/>
          <w:szCs w:val="24"/>
        </w:rPr>
      </w:pPr>
    </w:p>
    <w:p w:rsidR="0001796B" w:rsidRDefault="0001796B" w:rsidP="00787A59">
      <w:pPr>
        <w:rPr>
          <w:rStyle w:val="127pt"/>
          <w:rFonts w:eastAsia="Arial Unicode MS"/>
          <w:b/>
          <w:sz w:val="24"/>
          <w:szCs w:val="24"/>
        </w:rPr>
      </w:pPr>
    </w:p>
    <w:p w:rsidR="0001796B" w:rsidRDefault="0001796B" w:rsidP="00787A59">
      <w:pPr>
        <w:rPr>
          <w:rStyle w:val="127pt"/>
          <w:rFonts w:eastAsia="Arial Unicode MS"/>
          <w:b/>
          <w:sz w:val="24"/>
          <w:szCs w:val="24"/>
        </w:rPr>
      </w:pPr>
    </w:p>
    <w:p w:rsidR="0001796B" w:rsidRDefault="0001796B" w:rsidP="00787A59">
      <w:pPr>
        <w:rPr>
          <w:rStyle w:val="127pt"/>
          <w:rFonts w:eastAsia="Arial Unicode MS"/>
          <w:b/>
          <w:sz w:val="24"/>
          <w:szCs w:val="24"/>
        </w:rPr>
      </w:pPr>
    </w:p>
    <w:p w:rsidR="0001796B" w:rsidRDefault="0001796B" w:rsidP="00787A59">
      <w:pPr>
        <w:rPr>
          <w:rStyle w:val="127pt"/>
          <w:rFonts w:eastAsia="Arial Unicode MS"/>
          <w:b/>
          <w:sz w:val="24"/>
          <w:szCs w:val="24"/>
        </w:rPr>
      </w:pPr>
    </w:p>
    <w:p w:rsidR="0001796B" w:rsidRDefault="0001796B" w:rsidP="00787A59">
      <w:pPr>
        <w:rPr>
          <w:rStyle w:val="127pt"/>
          <w:rFonts w:eastAsia="Arial Unicode MS"/>
          <w:b/>
          <w:sz w:val="24"/>
          <w:szCs w:val="24"/>
        </w:rPr>
      </w:pPr>
    </w:p>
    <w:p w:rsidR="0001796B" w:rsidRDefault="0001796B" w:rsidP="00787A59">
      <w:pPr>
        <w:rPr>
          <w:rStyle w:val="127pt"/>
          <w:rFonts w:eastAsia="Arial Unicode MS"/>
          <w:b/>
          <w:sz w:val="24"/>
          <w:szCs w:val="24"/>
        </w:rPr>
      </w:pPr>
    </w:p>
    <w:p w:rsidR="00F13189" w:rsidRDefault="00B57792" w:rsidP="001D1CDA">
      <w:pPr>
        <w:rPr>
          <w:rStyle w:val="127pt"/>
          <w:rFonts w:eastAsia="Arial Unicode MS"/>
          <w:sz w:val="24"/>
          <w:szCs w:val="24"/>
        </w:rPr>
      </w:pPr>
      <w:r>
        <w:rPr>
          <w:rStyle w:val="127pt"/>
          <w:rFonts w:eastAsia="Arial Unicode MS"/>
          <w:sz w:val="24"/>
          <w:szCs w:val="24"/>
        </w:rPr>
        <w:t xml:space="preserve"> </w:t>
      </w:r>
      <w:r w:rsidR="00F13189">
        <w:rPr>
          <w:rStyle w:val="127pt"/>
          <w:rFonts w:eastAsia="Arial Unicode MS"/>
          <w:sz w:val="24"/>
          <w:szCs w:val="24"/>
        </w:rPr>
        <w:t xml:space="preserve">Судя по фотографии этого </w:t>
      </w:r>
      <w:r>
        <w:rPr>
          <w:rStyle w:val="127pt"/>
          <w:rFonts w:eastAsia="Arial Unicode MS"/>
          <w:sz w:val="24"/>
          <w:szCs w:val="24"/>
        </w:rPr>
        <w:t xml:space="preserve">автовоза </w:t>
      </w:r>
      <w:r w:rsidR="00F13189">
        <w:rPr>
          <w:rStyle w:val="127pt"/>
          <w:rFonts w:eastAsia="Arial Unicode MS"/>
          <w:sz w:val="24"/>
          <w:szCs w:val="24"/>
        </w:rPr>
        <w:t>с тягачом М</w:t>
      </w:r>
      <w:r w:rsidR="00803A26">
        <w:rPr>
          <w:rStyle w:val="127pt"/>
          <w:rFonts w:eastAsia="Arial Unicode MS"/>
          <w:sz w:val="24"/>
          <w:szCs w:val="24"/>
        </w:rPr>
        <w:t xml:space="preserve">АЗ-504, </w:t>
      </w:r>
      <w:r>
        <w:rPr>
          <w:rStyle w:val="127pt"/>
          <w:rFonts w:eastAsia="Arial Unicode MS"/>
          <w:sz w:val="24"/>
          <w:szCs w:val="24"/>
        </w:rPr>
        <w:t xml:space="preserve">серийный </w:t>
      </w:r>
      <w:r w:rsidR="00803A26">
        <w:rPr>
          <w:rStyle w:val="127pt"/>
          <w:rFonts w:eastAsia="Arial Unicode MS"/>
          <w:sz w:val="24"/>
          <w:szCs w:val="24"/>
        </w:rPr>
        <w:t>выпуск которого был начат в 1965 г.</w:t>
      </w:r>
      <w:r w:rsidR="00F13189">
        <w:rPr>
          <w:rStyle w:val="127pt"/>
          <w:rFonts w:eastAsia="Arial Unicode MS"/>
          <w:sz w:val="24"/>
          <w:szCs w:val="24"/>
        </w:rPr>
        <w:t xml:space="preserve">, </w:t>
      </w:r>
      <w:r>
        <w:rPr>
          <w:rStyle w:val="127pt"/>
          <w:rFonts w:eastAsia="Arial Unicode MS"/>
          <w:sz w:val="24"/>
          <w:szCs w:val="24"/>
        </w:rPr>
        <w:t>полуприцеп</w:t>
      </w:r>
      <w:r>
        <w:rPr>
          <w:rStyle w:val="127pt"/>
          <w:rFonts w:eastAsia="Arial Unicode MS"/>
          <w:sz w:val="24"/>
          <w:szCs w:val="24"/>
        </w:rPr>
        <w:t xml:space="preserve"> </w:t>
      </w:r>
      <w:r w:rsidR="00F13189">
        <w:rPr>
          <w:rStyle w:val="127pt"/>
          <w:rFonts w:eastAsia="Arial Unicode MS"/>
          <w:sz w:val="24"/>
          <w:szCs w:val="24"/>
        </w:rPr>
        <w:t>достаточно долго эксплуатировался</w:t>
      </w:r>
      <w:r>
        <w:rPr>
          <w:rStyle w:val="127pt"/>
          <w:rFonts w:eastAsia="Arial Unicode MS"/>
          <w:sz w:val="24"/>
          <w:szCs w:val="24"/>
        </w:rPr>
        <w:t>. Кто бы сообщил об этом поподро</w:t>
      </w:r>
      <w:r w:rsidR="0060172E">
        <w:rPr>
          <w:rStyle w:val="127pt"/>
          <w:rFonts w:eastAsia="Arial Unicode MS"/>
          <w:sz w:val="24"/>
          <w:szCs w:val="24"/>
        </w:rPr>
        <w:t>б</w:t>
      </w:r>
      <w:r>
        <w:rPr>
          <w:rStyle w:val="127pt"/>
          <w:rFonts w:eastAsia="Arial Unicode MS"/>
          <w:sz w:val="24"/>
          <w:szCs w:val="24"/>
        </w:rPr>
        <w:t>нее</w:t>
      </w:r>
      <w:r w:rsidR="0060172E">
        <w:rPr>
          <w:rStyle w:val="127pt"/>
          <w:rFonts w:eastAsia="Arial Unicode MS"/>
          <w:sz w:val="24"/>
          <w:szCs w:val="24"/>
        </w:rPr>
        <w:t>…</w:t>
      </w:r>
    </w:p>
    <w:p w:rsidR="001D1CDA" w:rsidRPr="001D1CDA" w:rsidRDefault="00F13189" w:rsidP="001D1CDA">
      <w:pPr>
        <w:rPr>
          <w:i/>
        </w:rPr>
      </w:pPr>
      <w:r>
        <w:rPr>
          <w:rStyle w:val="127pt"/>
          <w:rFonts w:eastAsia="Arial Unicode MS"/>
          <w:sz w:val="24"/>
          <w:szCs w:val="24"/>
        </w:rPr>
        <w:t xml:space="preserve"> </w:t>
      </w:r>
      <w:r w:rsidR="00B57792">
        <w:rPr>
          <w:rStyle w:val="127pt"/>
          <w:rFonts w:eastAsia="Arial Unicode MS"/>
          <w:sz w:val="24"/>
          <w:szCs w:val="24"/>
        </w:rPr>
        <w:t xml:space="preserve"> </w:t>
      </w:r>
      <w:r w:rsidR="001D1CDA">
        <w:rPr>
          <w:rStyle w:val="127pt"/>
          <w:rFonts w:eastAsia="Arial Unicode MS"/>
          <w:sz w:val="24"/>
          <w:szCs w:val="24"/>
        </w:rPr>
        <w:t>Ф</w:t>
      </w:r>
      <w:r w:rsidR="001D1CDA" w:rsidRPr="004404DD">
        <w:rPr>
          <w:rStyle w:val="127pt"/>
          <w:rFonts w:eastAsia="Arial Unicode MS"/>
          <w:sz w:val="24"/>
          <w:szCs w:val="24"/>
        </w:rPr>
        <w:t xml:space="preserve">рагмент </w:t>
      </w:r>
      <w:r w:rsidR="0060172E">
        <w:rPr>
          <w:rStyle w:val="127pt"/>
          <w:rFonts w:eastAsia="Arial Unicode MS"/>
          <w:sz w:val="24"/>
          <w:szCs w:val="24"/>
        </w:rPr>
        <w:t xml:space="preserve">видео </w:t>
      </w:r>
      <w:r w:rsidR="001D1CDA">
        <w:rPr>
          <w:rStyle w:val="127pt"/>
          <w:rFonts w:eastAsia="Arial Unicode MS"/>
          <w:sz w:val="24"/>
          <w:szCs w:val="24"/>
        </w:rPr>
        <w:t>в</w:t>
      </w:r>
      <w:r w:rsidR="001D1CDA" w:rsidRPr="001D1CDA">
        <w:rPr>
          <w:rStyle w:val="127pt"/>
          <w:rFonts w:eastAsia="Arial Unicode MS"/>
          <w:sz w:val="24"/>
          <w:szCs w:val="24"/>
        </w:rPr>
        <w:t xml:space="preserve"> </w:t>
      </w:r>
      <w:r w:rsidR="001D1CDA">
        <w:rPr>
          <w:rStyle w:val="127pt"/>
          <w:rFonts w:eastAsia="Arial Unicode MS"/>
          <w:sz w:val="24"/>
          <w:szCs w:val="24"/>
        </w:rPr>
        <w:t>«</w:t>
      </w:r>
      <w:r w:rsidR="001D1CDA" w:rsidRPr="001D1CDA">
        <w:rPr>
          <w:rStyle w:val="127pt"/>
          <w:rFonts w:eastAsia="Arial Unicode MS"/>
          <w:sz w:val="24"/>
          <w:szCs w:val="24"/>
        </w:rPr>
        <w:t>Новости дня</w:t>
      </w:r>
      <w:r w:rsidR="001D1CDA">
        <w:rPr>
          <w:rStyle w:val="127pt"/>
          <w:rFonts w:eastAsia="Arial Unicode MS"/>
          <w:sz w:val="24"/>
          <w:szCs w:val="24"/>
        </w:rPr>
        <w:t>»</w:t>
      </w:r>
      <w:r w:rsidR="001D1CDA" w:rsidRPr="001D1CDA">
        <w:rPr>
          <w:rStyle w:val="127pt"/>
          <w:rFonts w:eastAsia="Arial Unicode MS"/>
          <w:sz w:val="24"/>
          <w:szCs w:val="24"/>
        </w:rPr>
        <w:t xml:space="preserve"> №46, 1958 г.</w:t>
      </w:r>
      <w:r w:rsidR="001D1CDA">
        <w:rPr>
          <w:rStyle w:val="127pt"/>
          <w:rFonts w:eastAsia="Arial Unicode MS"/>
          <w:sz w:val="24"/>
          <w:szCs w:val="24"/>
        </w:rPr>
        <w:t xml:space="preserve"> </w:t>
      </w:r>
      <w:bookmarkStart w:id="0" w:name="_GoBack"/>
      <w:bookmarkEnd w:id="0"/>
      <w:r w:rsidR="001D1CDA" w:rsidRPr="001D1CDA">
        <w:rPr>
          <w:rStyle w:val="127pt"/>
          <w:rFonts w:eastAsia="Arial Unicode MS"/>
          <w:i/>
          <w:sz w:val="24"/>
          <w:szCs w:val="24"/>
        </w:rPr>
        <w:t>m.my.mail.ru/mail/mameds/video/8/648.html</w:t>
      </w:r>
    </w:p>
    <w:p w:rsidR="00FB5E84" w:rsidRDefault="00FB5E84" w:rsidP="00787A59">
      <w:pPr>
        <w:rPr>
          <w:rStyle w:val="127pt"/>
          <w:rFonts w:eastAsia="Arial Unicode MS"/>
          <w:b/>
          <w:sz w:val="24"/>
          <w:szCs w:val="24"/>
        </w:rPr>
      </w:pPr>
      <w:r>
        <w:rPr>
          <w:rStyle w:val="127pt"/>
          <w:rFonts w:eastAsia="Arial Unicode MS"/>
          <w:b/>
          <w:sz w:val="24"/>
          <w:szCs w:val="24"/>
        </w:rPr>
        <w:t xml:space="preserve">Разработчик: </w:t>
      </w:r>
      <w:r w:rsidR="002D395A" w:rsidRPr="002D395A">
        <w:rPr>
          <w:rStyle w:val="127pt"/>
          <w:rFonts w:eastAsia="Arial Unicode MS"/>
          <w:sz w:val="24"/>
          <w:szCs w:val="24"/>
        </w:rPr>
        <w:t>Государственный научно-исследовательский автомобильный и автотракторный институт</w:t>
      </w:r>
      <w:r w:rsidR="002D395A">
        <w:rPr>
          <w:rStyle w:val="127pt"/>
          <w:rFonts w:eastAsia="Arial Unicode MS"/>
          <w:b/>
          <w:sz w:val="24"/>
          <w:szCs w:val="24"/>
        </w:rPr>
        <w:t xml:space="preserve"> (</w:t>
      </w:r>
      <w:r w:rsidRPr="002D395A">
        <w:rPr>
          <w:rStyle w:val="127pt"/>
          <w:rFonts w:eastAsia="Arial Unicode MS"/>
          <w:sz w:val="24"/>
          <w:szCs w:val="24"/>
        </w:rPr>
        <w:t>НАМИ</w:t>
      </w:r>
      <w:r w:rsidR="002D395A">
        <w:rPr>
          <w:rStyle w:val="127pt"/>
          <w:rFonts w:eastAsia="Arial Unicode MS"/>
          <w:sz w:val="24"/>
          <w:szCs w:val="24"/>
        </w:rPr>
        <w:t>).</w:t>
      </w:r>
    </w:p>
    <w:p w:rsidR="00297590" w:rsidRDefault="00D42A85" w:rsidP="00787A59">
      <w:pPr>
        <w:rPr>
          <w:rStyle w:val="127pt"/>
          <w:rFonts w:eastAsia="Arial Unicode MS"/>
          <w:sz w:val="24"/>
          <w:szCs w:val="24"/>
        </w:rPr>
      </w:pPr>
      <w:r w:rsidRPr="000A7A4A">
        <w:rPr>
          <w:rStyle w:val="127pt"/>
          <w:rFonts w:eastAsia="Arial Unicode MS"/>
          <w:b/>
          <w:sz w:val="24"/>
          <w:szCs w:val="24"/>
        </w:rPr>
        <w:t>Изготовитель:</w:t>
      </w:r>
      <w:r>
        <w:rPr>
          <w:rStyle w:val="127pt"/>
          <w:rFonts w:eastAsia="Arial Unicode MS"/>
          <w:sz w:val="24"/>
          <w:szCs w:val="24"/>
        </w:rPr>
        <w:t xml:space="preserve"> </w:t>
      </w:r>
      <w:r w:rsidR="00FA470E" w:rsidRPr="00FA470E">
        <w:rPr>
          <w:rStyle w:val="127pt"/>
          <w:rFonts w:eastAsia="Arial Unicode MS"/>
          <w:sz w:val="24"/>
          <w:szCs w:val="24"/>
        </w:rPr>
        <w:t xml:space="preserve">Митинский завод № 31 треста «ГАРО» </w:t>
      </w:r>
      <w:r w:rsidR="00980C8C" w:rsidRPr="007B27C3">
        <w:rPr>
          <w:rFonts w:ascii="Times New Roman" w:hAnsi="Times New Roman" w:cs="Times New Roman"/>
        </w:rPr>
        <w:t>Министерства автомобильного тра</w:t>
      </w:r>
      <w:r w:rsidR="00980C8C">
        <w:rPr>
          <w:rFonts w:ascii="Times New Roman" w:hAnsi="Times New Roman" w:cs="Times New Roman"/>
        </w:rPr>
        <w:t>нспорта и шоссейных дорог</w:t>
      </w:r>
      <w:r w:rsidRPr="009310B1">
        <w:rPr>
          <w:rStyle w:val="127pt"/>
          <w:rFonts w:eastAsia="Arial Unicode MS"/>
          <w:sz w:val="24"/>
          <w:szCs w:val="24"/>
        </w:rPr>
        <w:t xml:space="preserve"> РСФСР</w:t>
      </w:r>
      <w:r w:rsidR="001F1886">
        <w:rPr>
          <w:rStyle w:val="127pt"/>
          <w:rFonts w:eastAsia="Arial Unicode MS"/>
          <w:sz w:val="24"/>
          <w:szCs w:val="24"/>
        </w:rPr>
        <w:t xml:space="preserve"> </w:t>
      </w:r>
      <w:r w:rsidR="001F1886" w:rsidRPr="001F1886">
        <w:rPr>
          <w:rStyle w:val="127pt"/>
          <w:rFonts w:eastAsia="Arial Unicode MS"/>
          <w:sz w:val="24"/>
          <w:szCs w:val="24"/>
        </w:rPr>
        <w:t>(Митинский механический завод № 31)</w:t>
      </w:r>
      <w:r w:rsidR="00877F14">
        <w:rPr>
          <w:rStyle w:val="127pt"/>
          <w:rFonts w:eastAsia="Arial Unicode MS"/>
          <w:sz w:val="24"/>
          <w:szCs w:val="24"/>
        </w:rPr>
        <w:t>,</w:t>
      </w:r>
      <w:r w:rsidR="00877F14" w:rsidRPr="00877F14">
        <w:t xml:space="preserve"> </w:t>
      </w:r>
      <w:r w:rsidR="00811502" w:rsidRPr="00811502">
        <w:rPr>
          <w:rStyle w:val="127pt"/>
          <w:rFonts w:eastAsia="Arial Unicode MS"/>
          <w:sz w:val="24"/>
          <w:szCs w:val="24"/>
        </w:rPr>
        <w:t>п.</w:t>
      </w:r>
      <w:r w:rsidR="001D1CDA">
        <w:rPr>
          <w:rStyle w:val="127pt"/>
          <w:rFonts w:eastAsia="Arial Unicode MS"/>
          <w:sz w:val="24"/>
          <w:szCs w:val="24"/>
        </w:rPr>
        <w:t xml:space="preserve"> </w:t>
      </w:r>
      <w:r w:rsidR="00811502" w:rsidRPr="00811502">
        <w:rPr>
          <w:rStyle w:val="127pt"/>
          <w:rFonts w:eastAsia="Arial Unicode MS"/>
          <w:sz w:val="24"/>
          <w:szCs w:val="24"/>
        </w:rPr>
        <w:t>Митино Красногорского района Московской области</w:t>
      </w:r>
      <w:r w:rsidR="00297590">
        <w:rPr>
          <w:rStyle w:val="127pt"/>
          <w:rFonts w:eastAsia="Arial Unicode MS"/>
          <w:sz w:val="24"/>
          <w:szCs w:val="24"/>
        </w:rPr>
        <w:t>.</w:t>
      </w:r>
      <w:r w:rsidR="00ED5EA5">
        <w:rPr>
          <w:rStyle w:val="127pt"/>
          <w:rFonts w:eastAsia="Arial Unicode MS"/>
          <w:sz w:val="24"/>
          <w:szCs w:val="24"/>
        </w:rPr>
        <w:t xml:space="preserve"> </w:t>
      </w:r>
      <w:r w:rsidR="00297590">
        <w:rPr>
          <w:rStyle w:val="127pt"/>
          <w:rFonts w:eastAsia="Arial Unicode MS"/>
          <w:sz w:val="24"/>
          <w:szCs w:val="24"/>
        </w:rPr>
        <w:t xml:space="preserve"> О</w:t>
      </w:r>
      <w:r w:rsidR="008E2E9F">
        <w:rPr>
          <w:rStyle w:val="127pt"/>
          <w:rFonts w:eastAsia="Arial Unicode MS"/>
          <w:sz w:val="24"/>
          <w:szCs w:val="24"/>
        </w:rPr>
        <w:t>снован в 195</w:t>
      </w:r>
      <w:r w:rsidR="00732DC6">
        <w:rPr>
          <w:rStyle w:val="127pt"/>
          <w:rFonts w:eastAsia="Arial Unicode MS"/>
          <w:sz w:val="24"/>
          <w:szCs w:val="24"/>
        </w:rPr>
        <w:t>3</w:t>
      </w:r>
      <w:r w:rsidR="008E2E9F">
        <w:rPr>
          <w:rStyle w:val="127pt"/>
          <w:rFonts w:eastAsia="Arial Unicode MS"/>
          <w:sz w:val="24"/>
          <w:szCs w:val="24"/>
        </w:rPr>
        <w:t xml:space="preserve"> г. </w:t>
      </w:r>
      <w:r w:rsidR="00297590">
        <w:rPr>
          <w:rStyle w:val="127pt"/>
          <w:rFonts w:eastAsia="Arial Unicode MS"/>
          <w:sz w:val="24"/>
          <w:szCs w:val="24"/>
        </w:rPr>
        <w:t xml:space="preserve">на базе </w:t>
      </w:r>
      <w:r w:rsidR="00297590" w:rsidRPr="00297590">
        <w:rPr>
          <w:rStyle w:val="127pt"/>
          <w:rFonts w:eastAsia="Arial Unicode MS"/>
          <w:sz w:val="24"/>
          <w:szCs w:val="24"/>
        </w:rPr>
        <w:t>мастерск</w:t>
      </w:r>
      <w:r w:rsidR="00297590">
        <w:rPr>
          <w:rStyle w:val="127pt"/>
          <w:rFonts w:eastAsia="Arial Unicode MS"/>
          <w:sz w:val="24"/>
          <w:szCs w:val="24"/>
        </w:rPr>
        <w:t>их</w:t>
      </w:r>
      <w:r w:rsidR="00297590" w:rsidRPr="00297590">
        <w:rPr>
          <w:rStyle w:val="127pt"/>
          <w:rFonts w:eastAsia="Arial Unicode MS"/>
          <w:sz w:val="24"/>
          <w:szCs w:val="24"/>
        </w:rPr>
        <w:t xml:space="preserve"> по ремонту автомобилей и изготовлению деревянных кузовов к ним</w:t>
      </w:r>
      <w:r w:rsidR="00297590">
        <w:rPr>
          <w:rStyle w:val="127pt"/>
          <w:rFonts w:eastAsia="Arial Unicode MS"/>
          <w:sz w:val="24"/>
          <w:szCs w:val="24"/>
        </w:rPr>
        <w:t>, образованных в 1935 г.</w:t>
      </w:r>
    </w:p>
    <w:p w:rsidR="00D42A85" w:rsidRPr="009310B1" w:rsidRDefault="00D42A85" w:rsidP="00787A59">
      <w:pPr>
        <w:rPr>
          <w:rStyle w:val="127pt"/>
          <w:rFonts w:eastAsia="Arial Unicode MS"/>
          <w:sz w:val="24"/>
          <w:szCs w:val="24"/>
        </w:rPr>
      </w:pPr>
      <w:r>
        <w:rPr>
          <w:rStyle w:val="127pt"/>
          <w:rFonts w:eastAsia="Arial Unicode MS"/>
          <w:sz w:val="24"/>
          <w:szCs w:val="24"/>
        </w:rPr>
        <w:t xml:space="preserve">В 1971 году </w:t>
      </w:r>
      <w:r w:rsidR="00ED5EA5">
        <w:rPr>
          <w:rStyle w:val="127pt"/>
          <w:rFonts w:eastAsia="Arial Unicode MS"/>
          <w:sz w:val="24"/>
          <w:szCs w:val="24"/>
        </w:rPr>
        <w:t xml:space="preserve">был </w:t>
      </w:r>
      <w:r w:rsidR="00ED5EA5" w:rsidRPr="00ED5EA5">
        <w:rPr>
          <w:rStyle w:val="127pt"/>
          <w:rFonts w:eastAsia="Arial Unicode MS"/>
          <w:sz w:val="24"/>
          <w:szCs w:val="24"/>
        </w:rPr>
        <w:t>реорганизован</w:t>
      </w:r>
      <w:r>
        <w:rPr>
          <w:rStyle w:val="127pt"/>
          <w:rFonts w:eastAsia="Arial Unicode MS"/>
          <w:sz w:val="24"/>
          <w:szCs w:val="24"/>
        </w:rPr>
        <w:t xml:space="preserve"> в </w:t>
      </w:r>
      <w:r w:rsidR="00FA470E">
        <w:rPr>
          <w:rStyle w:val="127pt"/>
          <w:rFonts w:eastAsia="Arial Unicode MS"/>
          <w:sz w:val="24"/>
          <w:szCs w:val="24"/>
        </w:rPr>
        <w:t>Митинский</w:t>
      </w:r>
      <w:r w:rsidR="00FA470E" w:rsidRPr="009310B1">
        <w:rPr>
          <w:rStyle w:val="127pt"/>
          <w:rFonts w:eastAsia="Arial Unicode MS"/>
          <w:sz w:val="24"/>
          <w:szCs w:val="24"/>
        </w:rPr>
        <w:t xml:space="preserve"> </w:t>
      </w:r>
      <w:r>
        <w:rPr>
          <w:rStyle w:val="127pt"/>
          <w:rFonts w:eastAsia="Arial Unicode MS"/>
          <w:sz w:val="24"/>
          <w:szCs w:val="24"/>
        </w:rPr>
        <w:t>опытно-эксперимент</w:t>
      </w:r>
      <w:r w:rsidRPr="00492976">
        <w:rPr>
          <w:rStyle w:val="127pt"/>
          <w:rFonts w:eastAsia="Arial Unicode MS"/>
          <w:sz w:val="24"/>
          <w:szCs w:val="24"/>
        </w:rPr>
        <w:t>альный завод № 31 «Автоспецоборудование»</w:t>
      </w:r>
      <w:r w:rsidR="00877F14">
        <w:rPr>
          <w:rStyle w:val="127pt"/>
          <w:rFonts w:eastAsia="Arial Unicode MS"/>
          <w:sz w:val="24"/>
          <w:szCs w:val="24"/>
        </w:rPr>
        <w:t xml:space="preserve"> </w:t>
      </w:r>
      <w:r w:rsidR="00811502" w:rsidRPr="00811502">
        <w:rPr>
          <w:rStyle w:val="127pt"/>
          <w:rFonts w:eastAsia="Arial Unicode MS"/>
          <w:sz w:val="24"/>
          <w:szCs w:val="24"/>
        </w:rPr>
        <w:t xml:space="preserve">производственного объединения "Росавтоспецоборудование" </w:t>
      </w:r>
      <w:r w:rsidR="00ED5EA5" w:rsidRPr="007B27C3">
        <w:rPr>
          <w:rFonts w:ascii="Times New Roman" w:hAnsi="Times New Roman" w:cs="Times New Roman"/>
        </w:rPr>
        <w:t xml:space="preserve">Министерства </w:t>
      </w:r>
      <w:r w:rsidR="00877F14" w:rsidRPr="00877F14">
        <w:rPr>
          <w:rStyle w:val="127pt"/>
          <w:rFonts w:eastAsia="Arial Unicode MS"/>
          <w:sz w:val="24"/>
          <w:szCs w:val="24"/>
        </w:rPr>
        <w:t>автомобильного транспорта РСФСР</w:t>
      </w:r>
      <w:r w:rsidR="002C4850">
        <w:rPr>
          <w:rStyle w:val="127pt"/>
          <w:rFonts w:eastAsia="Arial Unicode MS"/>
          <w:sz w:val="24"/>
          <w:szCs w:val="24"/>
        </w:rPr>
        <w:t>. С 1996 г. -</w:t>
      </w:r>
      <w:r>
        <w:rPr>
          <w:rStyle w:val="127pt"/>
          <w:rFonts w:eastAsia="Arial Unicode MS"/>
          <w:sz w:val="24"/>
          <w:szCs w:val="24"/>
        </w:rPr>
        <w:t xml:space="preserve"> </w:t>
      </w:r>
      <w:r w:rsidR="00732DC6" w:rsidRPr="00732DC6">
        <w:rPr>
          <w:rStyle w:val="127pt"/>
          <w:rFonts w:eastAsia="Arial Unicode MS"/>
          <w:sz w:val="24"/>
          <w:szCs w:val="24"/>
        </w:rPr>
        <w:t>ОАО «Митинский машиностроительный завод “МИР”»</w:t>
      </w:r>
      <w:r w:rsidR="00177485">
        <w:rPr>
          <w:rStyle w:val="127pt"/>
          <w:rFonts w:eastAsia="Arial Unicode MS"/>
          <w:sz w:val="24"/>
          <w:szCs w:val="24"/>
        </w:rPr>
        <w:t>.</w:t>
      </w:r>
      <w:r w:rsidR="002C4850">
        <w:rPr>
          <w:rStyle w:val="127pt"/>
          <w:rFonts w:eastAsia="Arial Unicode MS"/>
          <w:sz w:val="24"/>
          <w:szCs w:val="24"/>
        </w:rPr>
        <w:t xml:space="preserve"> </w:t>
      </w:r>
      <w:r w:rsidR="002C4850" w:rsidRPr="002C4850">
        <w:rPr>
          <w:rStyle w:val="127pt"/>
          <w:rFonts w:eastAsia="Arial Unicode MS"/>
          <w:sz w:val="24"/>
          <w:szCs w:val="24"/>
        </w:rPr>
        <w:t xml:space="preserve">Завод </w:t>
      </w:r>
      <w:r w:rsidR="00177485">
        <w:rPr>
          <w:rStyle w:val="127pt"/>
          <w:rFonts w:eastAsia="Arial Unicode MS"/>
          <w:sz w:val="24"/>
          <w:szCs w:val="24"/>
        </w:rPr>
        <w:t>поменял</w:t>
      </w:r>
      <w:r w:rsidR="002C4850" w:rsidRPr="002C4850">
        <w:rPr>
          <w:rStyle w:val="127pt"/>
          <w:rFonts w:eastAsia="Arial Unicode MS"/>
          <w:sz w:val="24"/>
          <w:szCs w:val="24"/>
        </w:rPr>
        <w:t xml:space="preserve"> производств</w:t>
      </w:r>
      <w:r w:rsidR="00177485">
        <w:rPr>
          <w:rStyle w:val="127pt"/>
          <w:rFonts w:eastAsia="Arial Unicode MS"/>
          <w:sz w:val="24"/>
          <w:szCs w:val="24"/>
        </w:rPr>
        <w:t>енный профиль</w:t>
      </w:r>
      <w:r w:rsidR="002C4850" w:rsidRPr="002C4850">
        <w:rPr>
          <w:rStyle w:val="127pt"/>
          <w:rFonts w:eastAsia="Arial Unicode MS"/>
          <w:sz w:val="24"/>
          <w:szCs w:val="24"/>
        </w:rPr>
        <w:t>.</w:t>
      </w:r>
    </w:p>
    <w:p w:rsidR="00177485" w:rsidRDefault="001D1CDA" w:rsidP="00787A59">
      <w:pPr>
        <w:rPr>
          <w:rStyle w:val="127pt"/>
          <w:rFonts w:eastAsia="Arial Unicode MS"/>
          <w:sz w:val="24"/>
          <w:szCs w:val="24"/>
        </w:rPr>
      </w:pPr>
      <w:r>
        <w:t xml:space="preserve"> </w:t>
      </w:r>
    </w:p>
    <w:p w:rsidR="00177485" w:rsidRPr="00F64816" w:rsidRDefault="00177485" w:rsidP="00787A59">
      <w:pPr>
        <w:rPr>
          <w:rStyle w:val="127pt"/>
          <w:rFonts w:eastAsia="Arial Unicode MS"/>
          <w:i/>
          <w:sz w:val="24"/>
          <w:szCs w:val="24"/>
        </w:rPr>
      </w:pPr>
      <w:r w:rsidRPr="00F64816">
        <w:rPr>
          <w:rStyle w:val="127pt"/>
          <w:rFonts w:eastAsia="Arial Unicode MS"/>
          <w:i/>
          <w:sz w:val="24"/>
          <w:szCs w:val="24"/>
        </w:rPr>
        <w:t xml:space="preserve">Фрагмент из </w:t>
      </w:r>
      <w:r w:rsidR="00F64816">
        <w:rPr>
          <w:rStyle w:val="127pt"/>
          <w:rFonts w:eastAsia="Arial Unicode MS"/>
          <w:i/>
          <w:sz w:val="24"/>
          <w:szCs w:val="24"/>
        </w:rPr>
        <w:t xml:space="preserve">статьи в </w:t>
      </w:r>
      <w:r w:rsidRPr="00F64816">
        <w:rPr>
          <w:rStyle w:val="127pt"/>
          <w:rFonts w:eastAsia="Arial Unicode MS"/>
          <w:i/>
          <w:sz w:val="24"/>
          <w:szCs w:val="24"/>
        </w:rPr>
        <w:t>журнал</w:t>
      </w:r>
      <w:r w:rsidR="00F64816">
        <w:rPr>
          <w:rStyle w:val="127pt"/>
          <w:rFonts w:eastAsia="Arial Unicode MS"/>
          <w:i/>
          <w:sz w:val="24"/>
          <w:szCs w:val="24"/>
        </w:rPr>
        <w:t>е</w:t>
      </w:r>
      <w:r w:rsidRPr="00F64816">
        <w:rPr>
          <w:rStyle w:val="127pt"/>
          <w:rFonts w:eastAsia="Arial Unicode MS"/>
          <w:i/>
          <w:sz w:val="24"/>
          <w:szCs w:val="24"/>
        </w:rPr>
        <w:t xml:space="preserve">  </w:t>
      </w:r>
      <w:r w:rsidR="00F64816" w:rsidRPr="00F64816">
        <w:rPr>
          <w:rStyle w:val="127pt"/>
          <w:rFonts w:eastAsia="Arial Unicode MS"/>
          <w:i/>
          <w:sz w:val="24"/>
          <w:szCs w:val="24"/>
        </w:rPr>
        <w:t>«</w:t>
      </w:r>
      <w:r w:rsidRPr="00F64816">
        <w:rPr>
          <w:rStyle w:val="127pt"/>
          <w:rFonts w:eastAsia="Arial Unicode MS"/>
          <w:i/>
          <w:sz w:val="24"/>
          <w:szCs w:val="24"/>
        </w:rPr>
        <w:t>Ком</w:t>
      </w:r>
      <w:r w:rsidR="00F64816" w:rsidRPr="00F64816">
        <w:rPr>
          <w:rStyle w:val="127pt"/>
          <w:rFonts w:eastAsia="Arial Unicode MS"/>
          <w:i/>
          <w:sz w:val="24"/>
          <w:szCs w:val="24"/>
        </w:rPr>
        <w:t xml:space="preserve">мерческий </w:t>
      </w:r>
      <w:r w:rsidRPr="00F64816">
        <w:rPr>
          <w:rStyle w:val="127pt"/>
          <w:rFonts w:eastAsia="Arial Unicode MS"/>
          <w:i/>
          <w:sz w:val="24"/>
          <w:szCs w:val="24"/>
        </w:rPr>
        <w:t>Транс</w:t>
      </w:r>
      <w:r w:rsidR="00F64816" w:rsidRPr="00F64816">
        <w:rPr>
          <w:rStyle w:val="127pt"/>
          <w:rFonts w:eastAsia="Arial Unicode MS"/>
          <w:i/>
          <w:sz w:val="24"/>
          <w:szCs w:val="24"/>
        </w:rPr>
        <w:t>порт»</w:t>
      </w:r>
      <w:r w:rsidRPr="00F64816">
        <w:rPr>
          <w:rStyle w:val="127pt"/>
          <w:rFonts w:eastAsia="Arial Unicode MS"/>
          <w:i/>
          <w:sz w:val="24"/>
          <w:szCs w:val="24"/>
        </w:rPr>
        <w:t xml:space="preserve"> № 2</w:t>
      </w:r>
      <w:r w:rsidR="0036694D" w:rsidRPr="00F64816">
        <w:rPr>
          <w:rStyle w:val="127pt"/>
          <w:rFonts w:eastAsia="Arial Unicode MS"/>
          <w:i/>
          <w:sz w:val="24"/>
          <w:szCs w:val="24"/>
        </w:rPr>
        <w:t xml:space="preserve"> </w:t>
      </w:r>
      <w:r w:rsidRPr="00F64816">
        <w:rPr>
          <w:rStyle w:val="127pt"/>
          <w:rFonts w:eastAsia="Arial Unicode MS"/>
          <w:i/>
          <w:sz w:val="24"/>
          <w:szCs w:val="24"/>
        </w:rPr>
        <w:t>за 2008 год</w:t>
      </w:r>
      <w:r w:rsidR="00F64816" w:rsidRPr="00F64816">
        <w:rPr>
          <w:rStyle w:val="127pt"/>
          <w:rFonts w:eastAsia="Arial Unicode MS"/>
          <w:i/>
          <w:sz w:val="24"/>
          <w:szCs w:val="24"/>
        </w:rPr>
        <w:t>, автор В. Дмитриев</w:t>
      </w:r>
      <w:r w:rsidRPr="00F64816">
        <w:rPr>
          <w:rStyle w:val="127pt"/>
          <w:rFonts w:eastAsia="Arial Unicode MS"/>
          <w:i/>
          <w:sz w:val="24"/>
          <w:szCs w:val="24"/>
        </w:rPr>
        <w:t>.</w:t>
      </w:r>
    </w:p>
    <w:p w:rsidR="007B27C3" w:rsidRPr="007B27C3" w:rsidRDefault="00177485" w:rsidP="00787A59">
      <w:pPr>
        <w:rPr>
          <w:rFonts w:ascii="Times New Roman" w:hAnsi="Times New Roman" w:cs="Times New Roman"/>
        </w:rPr>
      </w:pPr>
      <w:r>
        <w:rPr>
          <w:rStyle w:val="127pt"/>
          <w:rFonts w:eastAsia="Arial Unicode MS"/>
          <w:sz w:val="24"/>
          <w:szCs w:val="24"/>
        </w:rPr>
        <w:t xml:space="preserve"> </w:t>
      </w:r>
      <w:r w:rsidR="004D2D2F">
        <w:rPr>
          <w:rFonts w:ascii="Times New Roman" w:hAnsi="Times New Roman" w:cs="Times New Roman"/>
        </w:rPr>
        <w:t>В</w:t>
      </w:r>
      <w:r w:rsidR="007B27C3" w:rsidRPr="007B27C3">
        <w:rPr>
          <w:rFonts w:ascii="Times New Roman" w:hAnsi="Times New Roman" w:cs="Times New Roman"/>
        </w:rPr>
        <w:t xml:space="preserve"> СССР транспорт для перевозки автомобилей был впервые создан </w:t>
      </w:r>
      <w:r w:rsidR="00912707">
        <w:rPr>
          <w:rFonts w:ascii="Times New Roman" w:hAnsi="Times New Roman" w:cs="Times New Roman"/>
        </w:rPr>
        <w:t xml:space="preserve">в г. Горьком </w:t>
      </w:r>
      <w:r w:rsidR="00D42A85">
        <w:rPr>
          <w:rFonts w:ascii="Times New Roman" w:hAnsi="Times New Roman" w:cs="Times New Roman"/>
        </w:rPr>
        <w:t xml:space="preserve">конструктором </w:t>
      </w:r>
      <w:r w:rsidR="00912707">
        <w:rPr>
          <w:rFonts w:ascii="Times New Roman" w:hAnsi="Times New Roman" w:cs="Times New Roman"/>
        </w:rPr>
        <w:t>Башировым</w:t>
      </w:r>
      <w:r w:rsidR="00D42A85" w:rsidRPr="007B27C3">
        <w:rPr>
          <w:rFonts w:ascii="Times New Roman" w:hAnsi="Times New Roman" w:cs="Times New Roman"/>
        </w:rPr>
        <w:t xml:space="preserve"> </w:t>
      </w:r>
      <w:r w:rsidR="00912707">
        <w:rPr>
          <w:rFonts w:ascii="Times New Roman" w:hAnsi="Times New Roman" w:cs="Times New Roman"/>
        </w:rPr>
        <w:t xml:space="preserve">В.3. </w:t>
      </w:r>
      <w:r w:rsidR="007B27C3" w:rsidRPr="007B27C3">
        <w:rPr>
          <w:rFonts w:ascii="Times New Roman" w:hAnsi="Times New Roman" w:cs="Times New Roman"/>
        </w:rPr>
        <w:t>в 19</w:t>
      </w:r>
      <w:r w:rsidR="00D42A85">
        <w:rPr>
          <w:rFonts w:ascii="Times New Roman" w:hAnsi="Times New Roman" w:cs="Times New Roman"/>
        </w:rPr>
        <w:t>40 году</w:t>
      </w:r>
      <w:r w:rsidR="007B27C3" w:rsidRPr="007B27C3">
        <w:rPr>
          <w:rFonts w:ascii="Times New Roman" w:hAnsi="Times New Roman" w:cs="Times New Roman"/>
        </w:rPr>
        <w:t>. Автопоезд предназначался для перевозки шести автомобилей ГАЗ-ММ и состоял из трех звеньев – седельного тягача, одноосного полуприцепа и двухосного прицепа. Перевозимые автомобили размещались на полуприцеп</w:t>
      </w:r>
      <w:r w:rsidR="00912707">
        <w:rPr>
          <w:rFonts w:ascii="Times New Roman" w:hAnsi="Times New Roman" w:cs="Times New Roman"/>
        </w:rPr>
        <w:t>е и прицепе по три в один ярус. Р</w:t>
      </w:r>
      <w:r w:rsidR="007B27C3" w:rsidRPr="007B27C3">
        <w:rPr>
          <w:rFonts w:ascii="Times New Roman" w:hAnsi="Times New Roman" w:cs="Times New Roman"/>
        </w:rPr>
        <w:t>еализации этого проекта помешала война.</w:t>
      </w:r>
    </w:p>
    <w:p w:rsidR="00C3369D" w:rsidRPr="0036694D" w:rsidRDefault="00C3369D" w:rsidP="00787A59">
      <w:pPr>
        <w:rPr>
          <w:rStyle w:val="127pt"/>
          <w:rFonts w:eastAsia="Arial Unicode MS"/>
          <w:sz w:val="24"/>
          <w:szCs w:val="24"/>
        </w:rPr>
      </w:pPr>
      <w:r>
        <w:rPr>
          <w:rStyle w:val="127pt"/>
          <w:rFonts w:eastAsia="Arial Unicode MS"/>
          <w:sz w:val="24"/>
          <w:szCs w:val="24"/>
        </w:rPr>
        <w:t xml:space="preserve"> </w:t>
      </w:r>
      <w:r w:rsidRPr="0036694D">
        <w:rPr>
          <w:rStyle w:val="127pt"/>
          <w:rFonts w:eastAsia="Arial Unicode MS"/>
          <w:sz w:val="24"/>
          <w:szCs w:val="24"/>
        </w:rPr>
        <w:t xml:space="preserve">В </w:t>
      </w:r>
      <w:r>
        <w:rPr>
          <w:rStyle w:val="127pt"/>
          <w:rFonts w:eastAsia="Arial Unicode MS"/>
          <w:sz w:val="24"/>
          <w:szCs w:val="24"/>
        </w:rPr>
        <w:t xml:space="preserve">1950-е г. </w:t>
      </w:r>
      <w:r w:rsidRPr="0036694D">
        <w:rPr>
          <w:rStyle w:val="127pt"/>
          <w:rFonts w:eastAsia="Arial Unicode MS"/>
          <w:sz w:val="24"/>
          <w:szCs w:val="24"/>
        </w:rPr>
        <w:t>связи со значительным ростом производств легковых автомобилей большое значение приобрела рентабельность их транспортировки к потребителям. Перевозка по железной дороге</w:t>
      </w:r>
      <w:r>
        <w:rPr>
          <w:rStyle w:val="127pt"/>
          <w:rFonts w:eastAsia="Arial Unicode MS"/>
          <w:sz w:val="24"/>
          <w:szCs w:val="24"/>
        </w:rPr>
        <w:t xml:space="preserve"> </w:t>
      </w:r>
      <w:r w:rsidRPr="0036694D">
        <w:rPr>
          <w:rStyle w:val="127pt"/>
          <w:rFonts w:eastAsia="Arial Unicode MS"/>
          <w:sz w:val="24"/>
          <w:szCs w:val="24"/>
        </w:rPr>
        <w:t>невыгодна, так как при</w:t>
      </w:r>
      <w:r>
        <w:rPr>
          <w:rStyle w:val="127pt"/>
          <w:rFonts w:eastAsia="Arial Unicode MS"/>
          <w:sz w:val="24"/>
          <w:szCs w:val="24"/>
        </w:rPr>
        <w:t xml:space="preserve"> этом значительно недогружаются</w:t>
      </w:r>
      <w:r w:rsidRPr="0036694D">
        <w:rPr>
          <w:rStyle w:val="127pt"/>
          <w:rFonts w:eastAsia="Arial Unicode MS"/>
          <w:sz w:val="24"/>
          <w:szCs w:val="24"/>
        </w:rPr>
        <w:t xml:space="preserve"> железнодорожные платформы. Доставка автомобилей своим ходом требует значительного</w:t>
      </w:r>
      <w:r>
        <w:rPr>
          <w:rStyle w:val="127pt"/>
          <w:rFonts w:eastAsia="Arial Unicode MS"/>
          <w:sz w:val="24"/>
          <w:szCs w:val="24"/>
        </w:rPr>
        <w:t xml:space="preserve"> </w:t>
      </w:r>
      <w:r w:rsidRPr="0036694D">
        <w:rPr>
          <w:rStyle w:val="127pt"/>
          <w:rFonts w:eastAsia="Arial Unicode MS"/>
          <w:sz w:val="24"/>
          <w:szCs w:val="24"/>
        </w:rPr>
        <w:t>расхода топлива и затрат на</w:t>
      </w:r>
      <w:r>
        <w:rPr>
          <w:rStyle w:val="127pt"/>
          <w:rFonts w:eastAsia="Arial Unicode MS"/>
          <w:sz w:val="24"/>
          <w:szCs w:val="24"/>
        </w:rPr>
        <w:t xml:space="preserve"> заработную плату водителей. Все </w:t>
      </w:r>
      <w:r w:rsidRPr="0036694D">
        <w:rPr>
          <w:rStyle w:val="127pt"/>
          <w:rFonts w:eastAsia="Arial Unicode MS"/>
          <w:sz w:val="24"/>
          <w:szCs w:val="24"/>
        </w:rPr>
        <w:t>это послужило причиной создания специализированных транспортных средств, позволяющих на автопоезде, состоящем из тягача и полуприцепа, перевозить одновременно 6—10 и более автомобилей. При применении таких автопоездов ускоряется до</w:t>
      </w:r>
      <w:r>
        <w:rPr>
          <w:rStyle w:val="127pt"/>
          <w:rFonts w:eastAsia="Arial Unicode MS"/>
          <w:sz w:val="24"/>
          <w:szCs w:val="24"/>
        </w:rPr>
        <w:t xml:space="preserve"> </w:t>
      </w:r>
      <w:r w:rsidRPr="0036694D">
        <w:rPr>
          <w:rStyle w:val="127pt"/>
          <w:rFonts w:eastAsia="Arial Unicode MS"/>
          <w:sz w:val="24"/>
          <w:szCs w:val="24"/>
        </w:rPr>
        <w:t>ставка легковых автомобилей к месту назначения, упрощаются</w:t>
      </w:r>
    </w:p>
    <w:p w:rsidR="00C3369D" w:rsidRDefault="00C3369D" w:rsidP="00787A59">
      <w:pPr>
        <w:rPr>
          <w:rStyle w:val="127pt"/>
          <w:rFonts w:eastAsia="Arial Unicode MS"/>
          <w:i/>
          <w:sz w:val="24"/>
          <w:szCs w:val="24"/>
        </w:rPr>
      </w:pPr>
      <w:r w:rsidRPr="0036694D">
        <w:rPr>
          <w:rStyle w:val="127pt"/>
          <w:rFonts w:eastAsia="Arial Unicode MS"/>
          <w:sz w:val="24"/>
          <w:szCs w:val="24"/>
        </w:rPr>
        <w:lastRenderedPageBreak/>
        <w:t>погрузочно-разгрузочные операции на железнодорожном транспорте и гарантируется сохранность автомобилей в пути, которая</w:t>
      </w:r>
      <w:r>
        <w:rPr>
          <w:rStyle w:val="127pt"/>
          <w:rFonts w:eastAsia="Arial Unicode MS"/>
          <w:sz w:val="24"/>
          <w:szCs w:val="24"/>
        </w:rPr>
        <w:t xml:space="preserve"> </w:t>
      </w:r>
      <w:r w:rsidRPr="0036694D">
        <w:rPr>
          <w:rStyle w:val="127pt"/>
          <w:rFonts w:eastAsia="Arial Unicode MS"/>
          <w:sz w:val="24"/>
          <w:szCs w:val="24"/>
        </w:rPr>
        <w:t>не может быть полностью обеспечена при доставке их своим</w:t>
      </w:r>
      <w:r>
        <w:rPr>
          <w:rStyle w:val="127pt"/>
          <w:rFonts w:eastAsia="Arial Unicode MS"/>
          <w:sz w:val="24"/>
          <w:szCs w:val="24"/>
        </w:rPr>
        <w:t xml:space="preserve"> </w:t>
      </w:r>
      <w:r w:rsidRPr="0036694D">
        <w:rPr>
          <w:rStyle w:val="127pt"/>
          <w:rFonts w:eastAsia="Arial Unicode MS"/>
          <w:sz w:val="24"/>
          <w:szCs w:val="24"/>
        </w:rPr>
        <w:t>ходом.</w:t>
      </w:r>
      <w:r>
        <w:rPr>
          <w:rStyle w:val="127pt"/>
          <w:rFonts w:eastAsia="Arial Unicode MS"/>
          <w:sz w:val="24"/>
          <w:szCs w:val="24"/>
        </w:rPr>
        <w:t xml:space="preserve"> </w:t>
      </w:r>
      <w:r w:rsidRPr="0036694D">
        <w:rPr>
          <w:rStyle w:val="127pt"/>
          <w:rFonts w:eastAsia="Arial Unicode MS"/>
          <w:sz w:val="24"/>
          <w:szCs w:val="24"/>
        </w:rPr>
        <w:t>Чтобы лучше использовать грузоподъемность полуприцепа,</w:t>
      </w:r>
      <w:r>
        <w:rPr>
          <w:rStyle w:val="127pt"/>
          <w:rFonts w:eastAsia="Arial Unicode MS"/>
          <w:sz w:val="24"/>
          <w:szCs w:val="24"/>
        </w:rPr>
        <w:t xml:space="preserve"> </w:t>
      </w:r>
      <w:r w:rsidRPr="0036694D">
        <w:rPr>
          <w:rStyle w:val="127pt"/>
          <w:rFonts w:eastAsia="Arial Unicode MS"/>
          <w:sz w:val="24"/>
          <w:szCs w:val="24"/>
        </w:rPr>
        <w:t>автомобили размещают в два этажа. Такая двухъярусная схема принята не только в СССР, но и</w:t>
      </w:r>
      <w:r>
        <w:rPr>
          <w:rStyle w:val="127pt"/>
          <w:rFonts w:eastAsia="Arial Unicode MS"/>
          <w:sz w:val="24"/>
          <w:szCs w:val="24"/>
        </w:rPr>
        <w:t xml:space="preserve"> </w:t>
      </w:r>
      <w:r w:rsidRPr="0036694D">
        <w:rPr>
          <w:rStyle w:val="127pt"/>
          <w:rFonts w:eastAsia="Arial Unicode MS"/>
          <w:sz w:val="24"/>
          <w:szCs w:val="24"/>
        </w:rPr>
        <w:t>в зарубежных странах как наиболее рациональная.</w:t>
      </w:r>
      <w:r>
        <w:rPr>
          <w:rStyle w:val="127pt"/>
          <w:rFonts w:eastAsia="Arial Unicode MS"/>
          <w:sz w:val="24"/>
          <w:szCs w:val="24"/>
        </w:rPr>
        <w:t xml:space="preserve"> </w:t>
      </w:r>
    </w:p>
    <w:p w:rsidR="00A144E3" w:rsidRDefault="00912707" w:rsidP="00787A59">
      <w:pPr>
        <w:rPr>
          <w:rFonts w:ascii="Times New Roman" w:hAnsi="Times New Roman" w:cs="Times New Roman"/>
        </w:rPr>
      </w:pPr>
      <w:r>
        <w:rPr>
          <w:rFonts w:ascii="Times New Roman" w:hAnsi="Times New Roman" w:cs="Times New Roman"/>
        </w:rPr>
        <w:t xml:space="preserve"> В</w:t>
      </w:r>
      <w:r w:rsidR="00A433AE">
        <w:rPr>
          <w:rFonts w:ascii="Times New Roman" w:hAnsi="Times New Roman" w:cs="Times New Roman"/>
        </w:rPr>
        <w:t xml:space="preserve"> 1958 г.</w:t>
      </w:r>
      <w:r w:rsidR="00C3369D">
        <w:rPr>
          <w:rFonts w:ascii="Times New Roman" w:hAnsi="Times New Roman" w:cs="Times New Roman"/>
        </w:rPr>
        <w:t xml:space="preserve"> </w:t>
      </w:r>
      <w:r w:rsidR="00790F80" w:rsidRPr="007B27C3">
        <w:rPr>
          <w:rFonts w:ascii="Times New Roman" w:hAnsi="Times New Roman" w:cs="Times New Roman"/>
        </w:rPr>
        <w:t xml:space="preserve">коллективом конструкторов НАМИ в сотрудничестве с Митинским </w:t>
      </w:r>
      <w:r w:rsidR="00A433AE" w:rsidRPr="009310B1">
        <w:rPr>
          <w:rStyle w:val="127pt"/>
          <w:rFonts w:eastAsia="Arial Unicode MS"/>
          <w:sz w:val="24"/>
          <w:szCs w:val="24"/>
        </w:rPr>
        <w:t>опытно-</w:t>
      </w:r>
      <w:r w:rsidR="00A433AE" w:rsidRPr="00492976">
        <w:rPr>
          <w:rStyle w:val="127pt"/>
          <w:rFonts w:eastAsia="Arial Unicode MS"/>
          <w:sz w:val="24"/>
          <w:szCs w:val="24"/>
        </w:rPr>
        <w:t>экспериментальны</w:t>
      </w:r>
      <w:r w:rsidR="00A433AE">
        <w:rPr>
          <w:rStyle w:val="127pt"/>
          <w:rFonts w:eastAsia="Arial Unicode MS"/>
          <w:sz w:val="24"/>
          <w:szCs w:val="24"/>
        </w:rPr>
        <w:t xml:space="preserve">м </w:t>
      </w:r>
      <w:r w:rsidR="00790F80" w:rsidRPr="007B27C3">
        <w:rPr>
          <w:rFonts w:ascii="Times New Roman" w:hAnsi="Times New Roman" w:cs="Times New Roman"/>
        </w:rPr>
        <w:t>заводом Министерства автомобильного тра</w:t>
      </w:r>
      <w:r w:rsidR="00790F80">
        <w:rPr>
          <w:rFonts w:ascii="Times New Roman" w:hAnsi="Times New Roman" w:cs="Times New Roman"/>
        </w:rPr>
        <w:t>нспорта и шоссейных дорог РСФСР</w:t>
      </w:r>
      <w:r w:rsidR="00790F80" w:rsidRPr="007B27C3">
        <w:rPr>
          <w:rFonts w:ascii="Times New Roman" w:hAnsi="Times New Roman" w:cs="Times New Roman"/>
        </w:rPr>
        <w:t xml:space="preserve"> были созданы </w:t>
      </w:r>
      <w:r w:rsidR="00BB7C5C">
        <w:rPr>
          <w:rFonts w:ascii="Times New Roman" w:hAnsi="Times New Roman" w:cs="Times New Roman"/>
        </w:rPr>
        <w:t>э</w:t>
      </w:r>
      <w:r w:rsidR="00BB7C5C" w:rsidRPr="00BB7C5C">
        <w:rPr>
          <w:rFonts w:ascii="Times New Roman" w:hAnsi="Times New Roman" w:cs="Times New Roman"/>
        </w:rPr>
        <w:t>кспе</w:t>
      </w:r>
      <w:r w:rsidR="00BB7C5C">
        <w:rPr>
          <w:rFonts w:ascii="Times New Roman" w:hAnsi="Times New Roman" w:cs="Times New Roman"/>
        </w:rPr>
        <w:t>риментальные образцы автопоезда</w:t>
      </w:r>
      <w:r w:rsidR="00A433AE">
        <w:rPr>
          <w:rFonts w:ascii="Times New Roman" w:hAnsi="Times New Roman" w:cs="Times New Roman"/>
        </w:rPr>
        <w:t xml:space="preserve"> </w:t>
      </w:r>
      <w:r w:rsidR="00BB7C5C" w:rsidRPr="00BB7C5C">
        <w:rPr>
          <w:rFonts w:ascii="Times New Roman" w:hAnsi="Times New Roman" w:cs="Times New Roman"/>
        </w:rPr>
        <w:t>для перевозки легковых автомобилей</w:t>
      </w:r>
      <w:r w:rsidR="007B27C3" w:rsidRPr="007B27C3">
        <w:rPr>
          <w:rFonts w:ascii="Times New Roman" w:hAnsi="Times New Roman" w:cs="Times New Roman"/>
        </w:rPr>
        <w:t xml:space="preserve">. Кстати, ведущим конструктором автопоезда НАМИ </w:t>
      </w:r>
      <w:r w:rsidR="003D1402">
        <w:rPr>
          <w:rFonts w:ascii="Times New Roman" w:hAnsi="Times New Roman" w:cs="Times New Roman"/>
        </w:rPr>
        <w:t xml:space="preserve">А-820 </w:t>
      </w:r>
      <w:r w:rsidR="007B27C3" w:rsidRPr="007B27C3">
        <w:rPr>
          <w:rFonts w:ascii="Times New Roman" w:hAnsi="Times New Roman" w:cs="Times New Roman"/>
        </w:rPr>
        <w:t>был тот же Баширов</w:t>
      </w:r>
      <w:r w:rsidR="004D2D2F">
        <w:rPr>
          <w:rFonts w:ascii="Times New Roman" w:hAnsi="Times New Roman" w:cs="Times New Roman"/>
        </w:rPr>
        <w:t>.</w:t>
      </w:r>
    </w:p>
    <w:p w:rsidR="003D1402" w:rsidRDefault="003D1402" w:rsidP="00787A59">
      <w:pPr>
        <w:pStyle w:val="paragraph"/>
        <w:spacing w:before="0" w:beforeAutospacing="0" w:after="0" w:afterAutospacing="0"/>
      </w:pPr>
      <w:r>
        <w:t xml:space="preserve"> Автопоезд А-820 состоял из седельного тягача МАЗ-200В и специального полуприцепа-фургона. От серийного МАЗ-200В тягач автовоза отличался установкой на лонжеронах рамы на опорах в передней части и за кабиной специальной фермы для крепления над крышей кабины транспортируемого автомобиля. Конструкция предполагала перевозку девяти автомобилей Москвич или шести автомобилей Победа или Волга, из которых один устанавливался на раме над кабиной тягача, два автомобиля – внутри полуприцепа, а остальные – на его крыше: Москвичи в два ряда, Волги – в один. Для повышения рентабельности автопоезда помимо основного назначения предполагалось использовать полуприцеп и для перевозки тарных грузов, чтобы не идти обратно порожняком.</w:t>
      </w:r>
    </w:p>
    <w:p w:rsidR="0012526B" w:rsidRDefault="00673A8F" w:rsidP="00787A59">
      <w:pPr>
        <w:pStyle w:val="paragraph"/>
        <w:spacing w:before="0" w:beforeAutospacing="0" w:after="0" w:afterAutospacing="0"/>
      </w:pPr>
      <w:r>
        <w:t xml:space="preserve"> </w:t>
      </w:r>
      <w:r w:rsidR="0012526B">
        <w:t>Фургон представляет собой несущую конструкцию (прямоугольную), разделенную на</w:t>
      </w:r>
    </w:p>
    <w:p w:rsidR="008F0A80" w:rsidRDefault="0012526B" w:rsidP="00787A59">
      <w:pPr>
        <w:pStyle w:val="paragraph"/>
        <w:spacing w:before="0" w:beforeAutospacing="0" w:after="0" w:afterAutospacing="0"/>
      </w:pPr>
      <w:r>
        <w:t>несколько секций. Каждая секция имеет вид</w:t>
      </w:r>
      <w:r w:rsidR="003D1402">
        <w:t xml:space="preserve"> вид </w:t>
      </w:r>
      <w:r w:rsidR="008F0A80">
        <w:t>прямоугольной коробки и состоит</w:t>
      </w:r>
      <w:r w:rsidR="003D1402">
        <w:t xml:space="preserve"> из двух вертикальных (стенки фургона) и двух горизонтальных (пол и крыша) панелей, приклепанных к поперечным фермам. Шаг ферм вдоль кузова составлял 0,70 м.</w:t>
      </w:r>
      <w:r w:rsidR="008F0A80">
        <w:t xml:space="preserve"> Фургон имеет одну 2-створчатую дверь сзади и </w:t>
      </w:r>
      <w:r w:rsidR="00B94187">
        <w:t>две одностворчатых</w:t>
      </w:r>
      <w:r w:rsidR="008F0A80">
        <w:t xml:space="preserve"> </w:t>
      </w:r>
      <w:r w:rsidR="00B94187">
        <w:t>по бокам</w:t>
      </w:r>
      <w:r w:rsidR="008F0A80">
        <w:t>.</w:t>
      </w:r>
    </w:p>
    <w:p w:rsidR="00673A8F" w:rsidRDefault="00673A8F" w:rsidP="00787A59">
      <w:pPr>
        <w:pStyle w:val="paragraph"/>
        <w:spacing w:before="0" w:beforeAutospacing="0" w:after="0" w:afterAutospacing="0"/>
      </w:pPr>
      <w:r>
        <w:t xml:space="preserve"> Погрузка и выгрузка автомобилей осуществлялась при помощи кранов, а внутрь фургона автомобили въезжали по трапу. Особых проблем с погрузкой Москвичей не возникло, а в связи с тем, что на втором ярусе направляющие были сделаны только под автомобили этой марки, установка Побед была сопряжена с определенными неудобствами из-за разницы в колее. Также была отмечена большая трудоемкость крепления автомобилей (при наличии опыта у грузчиков – около 2 чел./часов на один автомобиль) и не очень удобный въезд Побед</w:t>
      </w:r>
      <w:r w:rsidR="00A83ABE">
        <w:t xml:space="preserve">. </w:t>
      </w:r>
      <w:r>
        <w:t>Крепление автомобилей па автопоезде осуществлялось с помощью винтовых растяжек и деревянных подкладок под колеса. Снятие крепления и разгрузка занимали 2 часа 40 минут. И, что самое главное, и при разгрузке, и при погрузке требовались краны со специальными стропами, поэтому было рекомендовано разработать конструкцию погрузочной эстакады.</w:t>
      </w:r>
    </w:p>
    <w:p w:rsidR="003C70C5" w:rsidRDefault="00673A8F" w:rsidP="00787A59">
      <w:pPr>
        <w:pStyle w:val="paragraph"/>
        <w:spacing w:before="0" w:beforeAutospacing="0" w:after="0" w:afterAutospacing="0"/>
      </w:pPr>
      <w:r>
        <w:t>Во время движения недостатков в работе автопоезда обнаружено не было.</w:t>
      </w:r>
      <w:r w:rsidR="00A433AE">
        <w:t xml:space="preserve"> Результаты испытаний опытного автопоезда-автовоза в целом были признаны неплохими, но в протоколе указали на необходимость продолжить доводку конструкции и провести оценку себестоимости эксплуатации опытных образцов. Серийное производство откладывалось, а в итоге так и не началось.  </w:t>
      </w:r>
    </w:p>
    <w:p w:rsidR="00787A59" w:rsidRDefault="00787A59" w:rsidP="00787A59">
      <w:pPr>
        <w:pStyle w:val="paragraph"/>
        <w:spacing w:before="0" w:beforeAutospacing="0" w:after="0" w:afterAutospacing="0"/>
      </w:pPr>
      <w:r>
        <w:t>Грузоподъемность автопоезда, кг-</w:t>
      </w:r>
    </w:p>
    <w:p w:rsidR="00787A59" w:rsidRDefault="00787A59" w:rsidP="00787A59">
      <w:pPr>
        <w:pStyle w:val="paragraph"/>
        <w:spacing w:before="0" w:beforeAutospacing="0" w:after="0" w:afterAutospacing="0"/>
      </w:pPr>
      <w:r>
        <w:t>при загрузке 6 автомобилей «Победа» или «Волга» .... . .</w:t>
      </w:r>
      <w:r w:rsidRPr="00787A59">
        <w:t xml:space="preserve"> </w:t>
      </w:r>
      <w:r>
        <w:t>8750</w:t>
      </w:r>
    </w:p>
    <w:p w:rsidR="00787A59" w:rsidRDefault="00787A59" w:rsidP="00787A59">
      <w:pPr>
        <w:pStyle w:val="paragraph"/>
        <w:spacing w:before="0" w:beforeAutospacing="0" w:after="0" w:afterAutospacing="0"/>
      </w:pPr>
      <w:r>
        <w:t>при загрузке 9 автомобилей «Москвич» 7700</w:t>
      </w:r>
    </w:p>
    <w:p w:rsidR="00787A59" w:rsidRDefault="00787A59" w:rsidP="00787A59">
      <w:pPr>
        <w:pStyle w:val="paragraph"/>
        <w:spacing w:before="0" w:beforeAutospacing="0" w:after="0" w:afterAutospacing="0"/>
      </w:pPr>
      <w:r>
        <w:t>при загрузке прочих грузов (в кузове)</w:t>
      </w:r>
      <w:r w:rsidR="00A17E36" w:rsidRPr="00A17E36">
        <w:t xml:space="preserve"> </w:t>
      </w:r>
      <w:r w:rsidR="00A17E36">
        <w:t>15 000</w:t>
      </w:r>
    </w:p>
    <w:p w:rsidR="00A17E36" w:rsidRDefault="00787A59" w:rsidP="00A17E36">
      <w:pPr>
        <w:pStyle w:val="paragraph"/>
        <w:spacing w:before="0" w:beforeAutospacing="0" w:after="0" w:afterAutospacing="0"/>
      </w:pPr>
      <w:r>
        <w:t>Собственный вес, кг......................................</w:t>
      </w:r>
      <w:r w:rsidR="00A17E36" w:rsidRPr="00A17E36">
        <w:t xml:space="preserve"> </w:t>
      </w:r>
      <w:r w:rsidR="00A17E36">
        <w:t>13750</w:t>
      </w:r>
    </w:p>
    <w:p w:rsidR="00787A59" w:rsidRDefault="00787A59" w:rsidP="00787A59">
      <w:pPr>
        <w:pStyle w:val="paragraph"/>
        <w:spacing w:before="0" w:beforeAutospacing="0" w:after="0" w:afterAutospacing="0"/>
      </w:pPr>
      <w:r>
        <w:t>Габаритные размеры, мм:</w:t>
      </w:r>
    </w:p>
    <w:p w:rsidR="00787A59" w:rsidRDefault="00787A59" w:rsidP="00787A59">
      <w:pPr>
        <w:pStyle w:val="paragraph"/>
        <w:spacing w:before="0" w:beforeAutospacing="0" w:after="0" w:afterAutospacing="0"/>
      </w:pPr>
      <w:r>
        <w:t>длина .......................................</w:t>
      </w:r>
      <w:r w:rsidR="00A17E36" w:rsidRPr="00A17E36">
        <w:t xml:space="preserve"> </w:t>
      </w:r>
      <w:r w:rsidR="00A17E36">
        <w:t>16700</w:t>
      </w:r>
    </w:p>
    <w:p w:rsidR="00A17E36" w:rsidRDefault="00787A59" w:rsidP="00A17E36">
      <w:pPr>
        <w:pStyle w:val="paragraph"/>
        <w:spacing w:before="0" w:beforeAutospacing="0" w:after="0" w:afterAutospacing="0"/>
      </w:pPr>
      <w:r>
        <w:t>ширина ....................................................................</w:t>
      </w:r>
      <w:r w:rsidR="00A17E36" w:rsidRPr="00A17E36">
        <w:t xml:space="preserve"> </w:t>
      </w:r>
      <w:r w:rsidR="00A17E36">
        <w:t>2900</w:t>
      </w:r>
    </w:p>
    <w:p w:rsidR="00787A59" w:rsidRDefault="00787A59" w:rsidP="00787A59">
      <w:pPr>
        <w:pStyle w:val="paragraph"/>
        <w:spacing w:before="0" w:beforeAutospacing="0" w:after="0" w:afterAutospacing="0"/>
      </w:pPr>
      <w:r>
        <w:t>высота (с грузом автомобилей «Победа» или «Волга»)</w:t>
      </w:r>
      <w:r w:rsidR="00A17E36" w:rsidRPr="00A17E36">
        <w:t xml:space="preserve"> </w:t>
      </w:r>
      <w:r w:rsidR="00A17E36">
        <w:t>3900</w:t>
      </w:r>
    </w:p>
    <w:p w:rsidR="00A17E36" w:rsidRDefault="00787A59" w:rsidP="00A17E36">
      <w:pPr>
        <w:pStyle w:val="paragraph"/>
        <w:spacing w:before="0" w:beforeAutospacing="0" w:after="0" w:afterAutospacing="0"/>
      </w:pPr>
      <w:r>
        <w:t>Тягач .... . . . .</w:t>
      </w:r>
      <w:r w:rsidR="00A17E36" w:rsidRPr="00A17E36">
        <w:t xml:space="preserve"> </w:t>
      </w:r>
      <w:r w:rsidR="00A17E36">
        <w:t>МАЗ-200 В</w:t>
      </w:r>
    </w:p>
    <w:p w:rsidR="00787A59" w:rsidRDefault="00787A59" w:rsidP="00787A59">
      <w:pPr>
        <w:pStyle w:val="paragraph"/>
        <w:spacing w:before="0" w:beforeAutospacing="0" w:after="0" w:afterAutospacing="0"/>
      </w:pPr>
      <w:r>
        <w:t>Полуприцеп фургон А-820 имеет следующие данные:</w:t>
      </w:r>
    </w:p>
    <w:p w:rsidR="00A17E36" w:rsidRDefault="00787A59" w:rsidP="00A17E36">
      <w:pPr>
        <w:pStyle w:val="paragraph"/>
        <w:spacing w:before="0" w:beforeAutospacing="0" w:after="0" w:afterAutospacing="0"/>
      </w:pPr>
      <w:r>
        <w:t>собственный вес, кг.....................................</w:t>
      </w:r>
      <w:r w:rsidR="00A17E36" w:rsidRPr="00A17E36">
        <w:t xml:space="preserve"> </w:t>
      </w:r>
      <w:r w:rsidR="00A17E36">
        <w:t>7000</w:t>
      </w:r>
    </w:p>
    <w:p w:rsidR="00787A59" w:rsidRDefault="00787A59" w:rsidP="00787A59">
      <w:pPr>
        <w:pStyle w:val="paragraph"/>
        <w:spacing w:before="0" w:beforeAutospacing="0" w:after="0" w:afterAutospacing="0"/>
      </w:pPr>
      <w:r>
        <w:t>Габаритные размеры, мм:</w:t>
      </w:r>
    </w:p>
    <w:p w:rsidR="00787A59" w:rsidRDefault="00787A59" w:rsidP="00787A59">
      <w:pPr>
        <w:pStyle w:val="paragraph"/>
        <w:spacing w:before="0" w:beforeAutospacing="0" w:after="0" w:afterAutospacing="0"/>
      </w:pPr>
      <w:r>
        <w:t>длина .....................................................................</w:t>
      </w:r>
      <w:r w:rsidR="00A17E36">
        <w:t>12165</w:t>
      </w:r>
    </w:p>
    <w:p w:rsidR="00787A59" w:rsidRDefault="00787A59" w:rsidP="00787A59">
      <w:pPr>
        <w:pStyle w:val="paragraph"/>
        <w:spacing w:before="0" w:beforeAutospacing="0" w:after="0" w:afterAutospacing="0"/>
      </w:pPr>
      <w:r>
        <w:lastRenderedPageBreak/>
        <w:t>ширина...................................................................</w:t>
      </w:r>
      <w:r w:rsidR="00A17E36" w:rsidRPr="00A17E36">
        <w:t xml:space="preserve"> </w:t>
      </w:r>
      <w:r w:rsidR="00A17E36">
        <w:t>2900</w:t>
      </w:r>
    </w:p>
    <w:p w:rsidR="00A17E36" w:rsidRDefault="00787A59" w:rsidP="00A17E36">
      <w:pPr>
        <w:pStyle w:val="paragraph"/>
        <w:spacing w:before="0" w:beforeAutospacing="0" w:after="0" w:afterAutospacing="0"/>
      </w:pPr>
      <w:r>
        <w:t>высота ...................................................................</w:t>
      </w:r>
      <w:r w:rsidR="00A17E36" w:rsidRPr="00A17E36">
        <w:t xml:space="preserve"> </w:t>
      </w:r>
      <w:r w:rsidR="00A17E36">
        <w:t>2300</w:t>
      </w:r>
    </w:p>
    <w:p w:rsidR="00787A59" w:rsidRDefault="00787A59" w:rsidP="00787A59">
      <w:pPr>
        <w:pStyle w:val="paragraph"/>
        <w:spacing w:before="0" w:beforeAutospacing="0" w:after="0" w:afterAutospacing="0"/>
      </w:pPr>
      <w:r>
        <w:t>расстояние от пола фургона</w:t>
      </w:r>
      <w:r w:rsidR="00A17E36">
        <w:t xml:space="preserve"> </w:t>
      </w:r>
      <w:r>
        <w:t>до земли, мм............</w:t>
      </w:r>
      <w:r w:rsidR="00A17E36" w:rsidRPr="00A17E36">
        <w:t xml:space="preserve"> </w:t>
      </w:r>
      <w:r w:rsidR="00A17E36">
        <w:t>500</w:t>
      </w:r>
    </w:p>
    <w:p w:rsidR="00A17E36" w:rsidRDefault="00787A59" w:rsidP="00A17E36">
      <w:pPr>
        <w:pStyle w:val="paragraph"/>
        <w:spacing w:before="0" w:beforeAutospacing="0" w:after="0" w:afterAutospacing="0"/>
      </w:pPr>
      <w:r>
        <w:t>Полезный объем, м3..................................................</w:t>
      </w:r>
      <w:r w:rsidR="00A17E36" w:rsidRPr="00A17E36">
        <w:t xml:space="preserve"> </w:t>
      </w:r>
      <w:r w:rsidR="00A17E36">
        <w:t>63</w:t>
      </w:r>
    </w:p>
    <w:p w:rsidR="00642E57" w:rsidRDefault="00787A59" w:rsidP="00642E57">
      <w:pPr>
        <w:pStyle w:val="paragraph"/>
        <w:spacing w:before="0" w:beforeAutospacing="0" w:after="0" w:afterAutospacing="0"/>
      </w:pPr>
      <w:r>
        <w:t xml:space="preserve">База (расстояние от сцепного шкворня до оси балансира тележки), мм </w:t>
      </w:r>
      <w:r w:rsidR="00593FB4">
        <w:t xml:space="preserve"> </w:t>
      </w:r>
      <w:r w:rsidR="00642E57">
        <w:t>8550</w:t>
      </w:r>
    </w:p>
    <w:p w:rsidR="00642E57" w:rsidRDefault="00787A59" w:rsidP="00642E57">
      <w:pPr>
        <w:pStyle w:val="paragraph"/>
        <w:spacing w:before="0" w:beforeAutospacing="0" w:after="0" w:afterAutospacing="0"/>
      </w:pPr>
      <w:r>
        <w:t>Расстояние от задней оси тягача до оси тележки полуприцепа, мм .</w:t>
      </w:r>
      <w:r w:rsidR="00642E57" w:rsidRPr="00642E57">
        <w:t xml:space="preserve"> </w:t>
      </w:r>
      <w:r w:rsidR="00593FB4">
        <w:t xml:space="preserve"> </w:t>
      </w:r>
      <w:r w:rsidR="00642E57">
        <w:t>8400</w:t>
      </w:r>
    </w:p>
    <w:p w:rsidR="00642E57" w:rsidRDefault="00787A59" w:rsidP="00642E57">
      <w:pPr>
        <w:pStyle w:val="paragraph"/>
        <w:spacing w:before="0" w:beforeAutospacing="0" w:after="0" w:afterAutospacing="0"/>
      </w:pPr>
      <w:r>
        <w:t xml:space="preserve">Колея, </w:t>
      </w:r>
      <w:r w:rsidR="00593FB4">
        <w:t>мм</w:t>
      </w:r>
      <w:r>
        <w:t>.................................................................</w:t>
      </w:r>
      <w:r w:rsidR="00642E57" w:rsidRPr="00642E57">
        <w:t xml:space="preserve"> </w:t>
      </w:r>
      <w:r w:rsidR="00642E57">
        <w:t>2500</w:t>
      </w:r>
    </w:p>
    <w:p w:rsidR="00642E57" w:rsidRDefault="00787A59" w:rsidP="00642E57">
      <w:pPr>
        <w:pStyle w:val="paragraph"/>
        <w:spacing w:before="0" w:beforeAutospacing="0" w:after="0" w:afterAutospacing="0"/>
      </w:pPr>
      <w:r>
        <w:t>Число осей.....................................................................</w:t>
      </w:r>
      <w:r w:rsidR="00642E57" w:rsidRPr="00642E57">
        <w:t xml:space="preserve"> </w:t>
      </w:r>
      <w:r w:rsidR="00642E57">
        <w:t>2</w:t>
      </w:r>
    </w:p>
    <w:p w:rsidR="00642E57" w:rsidRDefault="00787A59" w:rsidP="00642E57">
      <w:pPr>
        <w:pStyle w:val="paragraph"/>
        <w:spacing w:before="0" w:beforeAutospacing="0" w:after="0" w:afterAutospacing="0"/>
      </w:pPr>
      <w:r>
        <w:t>Расстояние между осями, мм .</w:t>
      </w:r>
      <w:r w:rsidR="00642E57" w:rsidRPr="00642E57">
        <w:t xml:space="preserve"> </w:t>
      </w:r>
      <w:r w:rsidR="00642E57">
        <w:t>1500</w:t>
      </w:r>
    </w:p>
    <w:p w:rsidR="00787A59" w:rsidRDefault="00787A59" w:rsidP="00787A59">
      <w:pPr>
        <w:pStyle w:val="paragraph"/>
        <w:spacing w:before="0" w:beforeAutospacing="0" w:after="0" w:afterAutospacing="0"/>
      </w:pPr>
      <w:r>
        <w:t>Количество колес ..........................................................</w:t>
      </w:r>
      <w:r w:rsidR="00642E57">
        <w:t xml:space="preserve"> 4</w:t>
      </w:r>
    </w:p>
    <w:p w:rsidR="00787A59" w:rsidRDefault="00787A59" w:rsidP="00787A59">
      <w:pPr>
        <w:pStyle w:val="paragraph"/>
        <w:spacing w:before="0" w:beforeAutospacing="0" w:after="0" w:afterAutospacing="0"/>
      </w:pPr>
      <w:r>
        <w:t>Размер шин...............................................................</w:t>
      </w:r>
      <w:r w:rsidR="00642E57" w:rsidRPr="00642E57">
        <w:t xml:space="preserve"> </w:t>
      </w:r>
      <w:r w:rsidR="00642E57">
        <w:t>12,00-20</w:t>
      </w:r>
    </w:p>
    <w:p w:rsidR="00642E57" w:rsidRDefault="00787A59" w:rsidP="00642E57">
      <w:pPr>
        <w:pStyle w:val="paragraph"/>
        <w:spacing w:before="0" w:beforeAutospacing="0" w:after="0" w:afterAutospacing="0"/>
      </w:pPr>
      <w:r>
        <w:t>Тормоза</w:t>
      </w:r>
      <w:r w:rsidR="00BC564B">
        <w:t>:</w:t>
      </w:r>
      <w:r w:rsidR="00642E57" w:rsidRPr="00642E57">
        <w:t xml:space="preserve"> </w:t>
      </w:r>
      <w:r w:rsidR="00642E57">
        <w:t xml:space="preserve">колодочные с пневматическим приводом </w:t>
      </w:r>
    </w:p>
    <w:p w:rsidR="00BC564B" w:rsidRDefault="00787A59" w:rsidP="00787A59">
      <w:pPr>
        <w:pStyle w:val="paragraph"/>
        <w:spacing w:before="0" w:beforeAutospacing="0" w:after="0" w:afterAutospacing="0"/>
      </w:pPr>
      <w:r>
        <w:t>Кузов</w:t>
      </w:r>
      <w:r w:rsidR="00642E57">
        <w:t xml:space="preserve"> </w:t>
      </w:r>
      <w:r w:rsidR="00BC564B">
        <w:t xml:space="preserve">закрытый, несущий. </w:t>
      </w:r>
      <w:r>
        <w:t>Имеет одну двухстворчатую дверь сзади и одну одностворчатую сбоку</w:t>
      </w:r>
      <w:r w:rsidR="00BC564B">
        <w:t>.</w:t>
      </w:r>
    </w:p>
    <w:p w:rsidR="00787A59" w:rsidRDefault="00787A59" w:rsidP="00787A59">
      <w:pPr>
        <w:pStyle w:val="paragraph"/>
        <w:spacing w:before="0" w:beforeAutospacing="0" w:after="0" w:afterAutospacing="0"/>
      </w:pPr>
    </w:p>
    <w:p w:rsidR="00BC564B" w:rsidRDefault="00BC564B" w:rsidP="00787A59">
      <w:pPr>
        <w:pStyle w:val="paragraph"/>
        <w:spacing w:before="0" w:beforeAutospacing="0" w:after="0" w:afterAutospacing="0"/>
      </w:pPr>
    </w:p>
    <w:p w:rsidR="00BC564B" w:rsidRDefault="00BC564B" w:rsidP="00787A59">
      <w:pPr>
        <w:pStyle w:val="paragraph"/>
        <w:spacing w:before="0" w:beforeAutospacing="0" w:after="0" w:afterAutospacing="0"/>
      </w:pPr>
    </w:p>
    <w:p w:rsidR="00787A59" w:rsidRDefault="00787A59" w:rsidP="00787A59">
      <w:pPr>
        <w:pStyle w:val="paragraph"/>
        <w:spacing w:before="0" w:beforeAutospacing="0" w:after="0" w:afterAutospacing="0"/>
      </w:pPr>
    </w:p>
    <w:p w:rsidR="00787A59" w:rsidRDefault="00787A59" w:rsidP="00787A59">
      <w:pPr>
        <w:pStyle w:val="paragraph"/>
        <w:spacing w:before="0" w:beforeAutospacing="0" w:after="0" w:afterAutospacing="0"/>
      </w:pPr>
    </w:p>
    <w:p w:rsidR="003C70C5" w:rsidRDefault="003C70C5" w:rsidP="00787A59">
      <w:pPr>
        <w:pStyle w:val="paragraph"/>
        <w:spacing w:before="0" w:beforeAutospacing="0" w:after="0" w:afterAutospacing="0"/>
      </w:pPr>
    </w:p>
    <w:p w:rsidR="003C70C5" w:rsidRDefault="003C70C5" w:rsidP="00787A59">
      <w:pPr>
        <w:pStyle w:val="paragraph"/>
        <w:spacing w:before="0" w:beforeAutospacing="0" w:after="0" w:afterAutospacing="0"/>
      </w:pPr>
    </w:p>
    <w:sectPr w:rsidR="003C70C5" w:rsidSect="001D1CDA">
      <w:pgSz w:w="11906" w:h="16838"/>
      <w:pgMar w:top="1134" w:right="707"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CB"/>
    <w:rsid w:val="0001796B"/>
    <w:rsid w:val="00072249"/>
    <w:rsid w:val="0008316A"/>
    <w:rsid w:val="000A7927"/>
    <w:rsid w:val="000A7A4A"/>
    <w:rsid w:val="000B04F2"/>
    <w:rsid w:val="000D107A"/>
    <w:rsid w:val="000E5ABB"/>
    <w:rsid w:val="00105DF7"/>
    <w:rsid w:val="001237A7"/>
    <w:rsid w:val="0012526B"/>
    <w:rsid w:val="00153DFD"/>
    <w:rsid w:val="00177485"/>
    <w:rsid w:val="001B3508"/>
    <w:rsid w:val="001D1CDA"/>
    <w:rsid w:val="001F1886"/>
    <w:rsid w:val="00297590"/>
    <w:rsid w:val="002C4850"/>
    <w:rsid w:val="002D395A"/>
    <w:rsid w:val="0036694D"/>
    <w:rsid w:val="00384C77"/>
    <w:rsid w:val="003C70C5"/>
    <w:rsid w:val="003D1402"/>
    <w:rsid w:val="003F7FC8"/>
    <w:rsid w:val="004078EB"/>
    <w:rsid w:val="004404DD"/>
    <w:rsid w:val="004838CB"/>
    <w:rsid w:val="00492976"/>
    <w:rsid w:val="004D2D2F"/>
    <w:rsid w:val="0051614C"/>
    <w:rsid w:val="0052150E"/>
    <w:rsid w:val="00550AD1"/>
    <w:rsid w:val="00573C4F"/>
    <w:rsid w:val="00593FB4"/>
    <w:rsid w:val="005D5E8F"/>
    <w:rsid w:val="005D6B84"/>
    <w:rsid w:val="005E525A"/>
    <w:rsid w:val="0060172E"/>
    <w:rsid w:val="006273A5"/>
    <w:rsid w:val="00642E57"/>
    <w:rsid w:val="00673A8F"/>
    <w:rsid w:val="006953B7"/>
    <w:rsid w:val="006A3F22"/>
    <w:rsid w:val="00732DC6"/>
    <w:rsid w:val="00776419"/>
    <w:rsid w:val="00787A59"/>
    <w:rsid w:val="00790F80"/>
    <w:rsid w:val="00794BEF"/>
    <w:rsid w:val="007B27C3"/>
    <w:rsid w:val="007F11CA"/>
    <w:rsid w:val="00803A26"/>
    <w:rsid w:val="00811502"/>
    <w:rsid w:val="00877F14"/>
    <w:rsid w:val="008C1283"/>
    <w:rsid w:val="008E2E9F"/>
    <w:rsid w:val="008F0A80"/>
    <w:rsid w:val="00912707"/>
    <w:rsid w:val="009310B1"/>
    <w:rsid w:val="009675A6"/>
    <w:rsid w:val="00980C8C"/>
    <w:rsid w:val="0099330B"/>
    <w:rsid w:val="009B036D"/>
    <w:rsid w:val="009C41B1"/>
    <w:rsid w:val="009F71FB"/>
    <w:rsid w:val="00A144E3"/>
    <w:rsid w:val="00A16177"/>
    <w:rsid w:val="00A17E36"/>
    <w:rsid w:val="00A20678"/>
    <w:rsid w:val="00A3339A"/>
    <w:rsid w:val="00A422EB"/>
    <w:rsid w:val="00A433AE"/>
    <w:rsid w:val="00A83ABE"/>
    <w:rsid w:val="00A8569B"/>
    <w:rsid w:val="00A938CC"/>
    <w:rsid w:val="00AE6C89"/>
    <w:rsid w:val="00B57792"/>
    <w:rsid w:val="00B94187"/>
    <w:rsid w:val="00BB7C5C"/>
    <w:rsid w:val="00BC564B"/>
    <w:rsid w:val="00C073E4"/>
    <w:rsid w:val="00C27551"/>
    <w:rsid w:val="00C3369D"/>
    <w:rsid w:val="00C978EB"/>
    <w:rsid w:val="00CA1A9E"/>
    <w:rsid w:val="00D42A85"/>
    <w:rsid w:val="00DA29B0"/>
    <w:rsid w:val="00DA6217"/>
    <w:rsid w:val="00E15CBE"/>
    <w:rsid w:val="00E4193F"/>
    <w:rsid w:val="00EA4F99"/>
    <w:rsid w:val="00EA6AA5"/>
    <w:rsid w:val="00ED32C7"/>
    <w:rsid w:val="00ED5EA5"/>
    <w:rsid w:val="00EF5C69"/>
    <w:rsid w:val="00F015A1"/>
    <w:rsid w:val="00F13189"/>
    <w:rsid w:val="00F64816"/>
    <w:rsid w:val="00FA3DAF"/>
    <w:rsid w:val="00FA470E"/>
    <w:rsid w:val="00FB5E84"/>
    <w:rsid w:val="00FF2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29B0"/>
    <w:pPr>
      <w:widowControl w:val="0"/>
      <w:spacing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текст (12)_"/>
    <w:basedOn w:val="a0"/>
    <w:link w:val="120"/>
    <w:rsid w:val="00DA29B0"/>
    <w:rPr>
      <w:rFonts w:ascii="Times New Roman" w:eastAsia="Times New Roman" w:hAnsi="Times New Roman" w:cs="Times New Roman"/>
      <w:sz w:val="18"/>
      <w:szCs w:val="18"/>
      <w:shd w:val="clear" w:color="auto" w:fill="FFFFFF"/>
    </w:rPr>
  </w:style>
  <w:style w:type="character" w:customStyle="1" w:styleId="127pt">
    <w:name w:val="Основной текст (12) + 7 pt"/>
    <w:basedOn w:val="12"/>
    <w:rsid w:val="00DA29B0"/>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255pt">
    <w:name w:val="Основной текст (12) + 5;5 pt"/>
    <w:basedOn w:val="12"/>
    <w:rsid w:val="00DA29B0"/>
    <w:rPr>
      <w:rFonts w:ascii="Times New Roman" w:eastAsia="Times New Roman" w:hAnsi="Times New Roman" w:cs="Times New Roman"/>
      <w:color w:val="000000"/>
      <w:spacing w:val="0"/>
      <w:w w:val="100"/>
      <w:position w:val="0"/>
      <w:sz w:val="11"/>
      <w:szCs w:val="11"/>
      <w:shd w:val="clear" w:color="auto" w:fill="FFFFFF"/>
      <w:lang w:val="ru-RU" w:eastAsia="ru-RU" w:bidi="ru-RU"/>
    </w:rPr>
  </w:style>
  <w:style w:type="character" w:customStyle="1" w:styleId="12Arial65pt1pt">
    <w:name w:val="Основной текст (12) + Arial;6;5 pt;Курсив;Интервал 1 pt"/>
    <w:basedOn w:val="12"/>
    <w:rsid w:val="00DA29B0"/>
    <w:rPr>
      <w:rFonts w:ascii="Arial" w:eastAsia="Arial" w:hAnsi="Arial" w:cs="Arial"/>
      <w:i/>
      <w:iCs/>
      <w:color w:val="000000"/>
      <w:spacing w:val="30"/>
      <w:w w:val="100"/>
      <w:position w:val="0"/>
      <w:sz w:val="13"/>
      <w:szCs w:val="13"/>
      <w:shd w:val="clear" w:color="auto" w:fill="FFFFFF"/>
      <w:lang w:val="ru-RU" w:eastAsia="ru-RU" w:bidi="ru-RU"/>
    </w:rPr>
  </w:style>
  <w:style w:type="character" w:customStyle="1" w:styleId="127pt0">
    <w:name w:val="Основной текст (12) + 7 pt;Малые прописные"/>
    <w:basedOn w:val="12"/>
    <w:rsid w:val="00DA29B0"/>
    <w:rPr>
      <w:rFonts w:ascii="Times New Roman" w:eastAsia="Times New Roman" w:hAnsi="Times New Roman" w:cs="Times New Roman"/>
      <w:smallCaps/>
      <w:color w:val="000000"/>
      <w:spacing w:val="0"/>
      <w:w w:val="100"/>
      <w:position w:val="0"/>
      <w:sz w:val="14"/>
      <w:szCs w:val="14"/>
      <w:shd w:val="clear" w:color="auto" w:fill="FFFFFF"/>
      <w:lang w:val="en-US" w:eastAsia="en-US" w:bidi="en-US"/>
    </w:rPr>
  </w:style>
  <w:style w:type="character" w:customStyle="1" w:styleId="12Arial65pt">
    <w:name w:val="Основной текст (12) + Arial;6;5 pt;Курсив"/>
    <w:basedOn w:val="12"/>
    <w:rsid w:val="00DA29B0"/>
    <w:rPr>
      <w:rFonts w:ascii="Arial" w:eastAsia="Arial" w:hAnsi="Arial" w:cs="Arial"/>
      <w:i/>
      <w:iCs/>
      <w:color w:val="000000"/>
      <w:spacing w:val="0"/>
      <w:w w:val="100"/>
      <w:position w:val="0"/>
      <w:sz w:val="13"/>
      <w:szCs w:val="13"/>
      <w:shd w:val="clear" w:color="auto" w:fill="FFFFFF"/>
      <w:lang w:val="ru-RU" w:eastAsia="ru-RU" w:bidi="ru-RU"/>
    </w:rPr>
  </w:style>
  <w:style w:type="character" w:customStyle="1" w:styleId="127pt3pt">
    <w:name w:val="Основной текст (12) + 7 pt;Интервал 3 pt"/>
    <w:basedOn w:val="12"/>
    <w:rsid w:val="00DA29B0"/>
    <w:rPr>
      <w:rFonts w:ascii="Times New Roman" w:eastAsia="Times New Roman" w:hAnsi="Times New Roman" w:cs="Times New Roman"/>
      <w:color w:val="000000"/>
      <w:spacing w:val="60"/>
      <w:w w:val="100"/>
      <w:position w:val="0"/>
      <w:sz w:val="14"/>
      <w:szCs w:val="14"/>
      <w:shd w:val="clear" w:color="auto" w:fill="FFFFFF"/>
      <w:lang w:val="ru-RU" w:eastAsia="ru-RU" w:bidi="ru-RU"/>
    </w:rPr>
  </w:style>
  <w:style w:type="paragraph" w:customStyle="1" w:styleId="120">
    <w:name w:val="Основной текст (12)"/>
    <w:basedOn w:val="a"/>
    <w:link w:val="12"/>
    <w:rsid w:val="00DA29B0"/>
    <w:pPr>
      <w:shd w:val="clear" w:color="auto" w:fill="FFFFFF"/>
      <w:spacing w:before="120" w:line="187" w:lineRule="exact"/>
      <w:jc w:val="both"/>
    </w:pPr>
    <w:rPr>
      <w:rFonts w:ascii="Times New Roman" w:eastAsia="Times New Roman" w:hAnsi="Times New Roman" w:cs="Times New Roman"/>
      <w:color w:val="auto"/>
      <w:sz w:val="18"/>
      <w:szCs w:val="18"/>
      <w:lang w:eastAsia="en-US" w:bidi="ar-SA"/>
    </w:rPr>
  </w:style>
  <w:style w:type="table" w:styleId="a3">
    <w:name w:val="Table Grid"/>
    <w:basedOn w:val="a1"/>
    <w:uiPriority w:val="59"/>
    <w:rsid w:val="00DA29B0"/>
    <w:pPr>
      <w:widowControl w:val="0"/>
      <w:spacing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3D1402"/>
    <w:pPr>
      <w:widowControl/>
      <w:spacing w:before="100" w:beforeAutospacing="1" w:after="100" w:afterAutospacing="1"/>
    </w:pPr>
    <w:rPr>
      <w:rFonts w:ascii="Times New Roman" w:eastAsia="Times New Roman" w:hAnsi="Times New Roman" w:cs="Times New Roman"/>
      <w:color w:val="auto"/>
      <w:lang w:bidi="ar-SA"/>
    </w:rPr>
  </w:style>
  <w:style w:type="paragraph" w:styleId="a4">
    <w:name w:val="Balloon Text"/>
    <w:basedOn w:val="a"/>
    <w:link w:val="a5"/>
    <w:uiPriority w:val="99"/>
    <w:semiHidden/>
    <w:unhideWhenUsed/>
    <w:rsid w:val="004078EB"/>
    <w:rPr>
      <w:rFonts w:ascii="Tahoma" w:hAnsi="Tahoma" w:cs="Tahoma"/>
      <w:sz w:val="16"/>
      <w:szCs w:val="16"/>
    </w:rPr>
  </w:style>
  <w:style w:type="character" w:customStyle="1" w:styleId="a5">
    <w:name w:val="Текст выноски Знак"/>
    <w:basedOn w:val="a0"/>
    <w:link w:val="a4"/>
    <w:uiPriority w:val="99"/>
    <w:semiHidden/>
    <w:rsid w:val="004078EB"/>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29B0"/>
    <w:pPr>
      <w:widowControl w:val="0"/>
      <w:spacing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текст (12)_"/>
    <w:basedOn w:val="a0"/>
    <w:link w:val="120"/>
    <w:rsid w:val="00DA29B0"/>
    <w:rPr>
      <w:rFonts w:ascii="Times New Roman" w:eastAsia="Times New Roman" w:hAnsi="Times New Roman" w:cs="Times New Roman"/>
      <w:sz w:val="18"/>
      <w:szCs w:val="18"/>
      <w:shd w:val="clear" w:color="auto" w:fill="FFFFFF"/>
    </w:rPr>
  </w:style>
  <w:style w:type="character" w:customStyle="1" w:styleId="127pt">
    <w:name w:val="Основной текст (12) + 7 pt"/>
    <w:basedOn w:val="12"/>
    <w:rsid w:val="00DA29B0"/>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255pt">
    <w:name w:val="Основной текст (12) + 5;5 pt"/>
    <w:basedOn w:val="12"/>
    <w:rsid w:val="00DA29B0"/>
    <w:rPr>
      <w:rFonts w:ascii="Times New Roman" w:eastAsia="Times New Roman" w:hAnsi="Times New Roman" w:cs="Times New Roman"/>
      <w:color w:val="000000"/>
      <w:spacing w:val="0"/>
      <w:w w:val="100"/>
      <w:position w:val="0"/>
      <w:sz w:val="11"/>
      <w:szCs w:val="11"/>
      <w:shd w:val="clear" w:color="auto" w:fill="FFFFFF"/>
      <w:lang w:val="ru-RU" w:eastAsia="ru-RU" w:bidi="ru-RU"/>
    </w:rPr>
  </w:style>
  <w:style w:type="character" w:customStyle="1" w:styleId="12Arial65pt1pt">
    <w:name w:val="Основной текст (12) + Arial;6;5 pt;Курсив;Интервал 1 pt"/>
    <w:basedOn w:val="12"/>
    <w:rsid w:val="00DA29B0"/>
    <w:rPr>
      <w:rFonts w:ascii="Arial" w:eastAsia="Arial" w:hAnsi="Arial" w:cs="Arial"/>
      <w:i/>
      <w:iCs/>
      <w:color w:val="000000"/>
      <w:spacing w:val="30"/>
      <w:w w:val="100"/>
      <w:position w:val="0"/>
      <w:sz w:val="13"/>
      <w:szCs w:val="13"/>
      <w:shd w:val="clear" w:color="auto" w:fill="FFFFFF"/>
      <w:lang w:val="ru-RU" w:eastAsia="ru-RU" w:bidi="ru-RU"/>
    </w:rPr>
  </w:style>
  <w:style w:type="character" w:customStyle="1" w:styleId="127pt0">
    <w:name w:val="Основной текст (12) + 7 pt;Малые прописные"/>
    <w:basedOn w:val="12"/>
    <w:rsid w:val="00DA29B0"/>
    <w:rPr>
      <w:rFonts w:ascii="Times New Roman" w:eastAsia="Times New Roman" w:hAnsi="Times New Roman" w:cs="Times New Roman"/>
      <w:smallCaps/>
      <w:color w:val="000000"/>
      <w:spacing w:val="0"/>
      <w:w w:val="100"/>
      <w:position w:val="0"/>
      <w:sz w:val="14"/>
      <w:szCs w:val="14"/>
      <w:shd w:val="clear" w:color="auto" w:fill="FFFFFF"/>
      <w:lang w:val="en-US" w:eastAsia="en-US" w:bidi="en-US"/>
    </w:rPr>
  </w:style>
  <w:style w:type="character" w:customStyle="1" w:styleId="12Arial65pt">
    <w:name w:val="Основной текст (12) + Arial;6;5 pt;Курсив"/>
    <w:basedOn w:val="12"/>
    <w:rsid w:val="00DA29B0"/>
    <w:rPr>
      <w:rFonts w:ascii="Arial" w:eastAsia="Arial" w:hAnsi="Arial" w:cs="Arial"/>
      <w:i/>
      <w:iCs/>
      <w:color w:val="000000"/>
      <w:spacing w:val="0"/>
      <w:w w:val="100"/>
      <w:position w:val="0"/>
      <w:sz w:val="13"/>
      <w:szCs w:val="13"/>
      <w:shd w:val="clear" w:color="auto" w:fill="FFFFFF"/>
      <w:lang w:val="ru-RU" w:eastAsia="ru-RU" w:bidi="ru-RU"/>
    </w:rPr>
  </w:style>
  <w:style w:type="character" w:customStyle="1" w:styleId="127pt3pt">
    <w:name w:val="Основной текст (12) + 7 pt;Интервал 3 pt"/>
    <w:basedOn w:val="12"/>
    <w:rsid w:val="00DA29B0"/>
    <w:rPr>
      <w:rFonts w:ascii="Times New Roman" w:eastAsia="Times New Roman" w:hAnsi="Times New Roman" w:cs="Times New Roman"/>
      <w:color w:val="000000"/>
      <w:spacing w:val="60"/>
      <w:w w:val="100"/>
      <w:position w:val="0"/>
      <w:sz w:val="14"/>
      <w:szCs w:val="14"/>
      <w:shd w:val="clear" w:color="auto" w:fill="FFFFFF"/>
      <w:lang w:val="ru-RU" w:eastAsia="ru-RU" w:bidi="ru-RU"/>
    </w:rPr>
  </w:style>
  <w:style w:type="paragraph" w:customStyle="1" w:styleId="120">
    <w:name w:val="Основной текст (12)"/>
    <w:basedOn w:val="a"/>
    <w:link w:val="12"/>
    <w:rsid w:val="00DA29B0"/>
    <w:pPr>
      <w:shd w:val="clear" w:color="auto" w:fill="FFFFFF"/>
      <w:spacing w:before="120" w:line="187" w:lineRule="exact"/>
      <w:jc w:val="both"/>
    </w:pPr>
    <w:rPr>
      <w:rFonts w:ascii="Times New Roman" w:eastAsia="Times New Roman" w:hAnsi="Times New Roman" w:cs="Times New Roman"/>
      <w:color w:val="auto"/>
      <w:sz w:val="18"/>
      <w:szCs w:val="18"/>
      <w:lang w:eastAsia="en-US" w:bidi="ar-SA"/>
    </w:rPr>
  </w:style>
  <w:style w:type="table" w:styleId="a3">
    <w:name w:val="Table Grid"/>
    <w:basedOn w:val="a1"/>
    <w:uiPriority w:val="59"/>
    <w:rsid w:val="00DA29B0"/>
    <w:pPr>
      <w:widowControl w:val="0"/>
      <w:spacing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3D1402"/>
    <w:pPr>
      <w:widowControl/>
      <w:spacing w:before="100" w:beforeAutospacing="1" w:after="100" w:afterAutospacing="1"/>
    </w:pPr>
    <w:rPr>
      <w:rFonts w:ascii="Times New Roman" w:eastAsia="Times New Roman" w:hAnsi="Times New Roman" w:cs="Times New Roman"/>
      <w:color w:val="auto"/>
      <w:lang w:bidi="ar-SA"/>
    </w:rPr>
  </w:style>
  <w:style w:type="paragraph" w:styleId="a4">
    <w:name w:val="Balloon Text"/>
    <w:basedOn w:val="a"/>
    <w:link w:val="a5"/>
    <w:uiPriority w:val="99"/>
    <w:semiHidden/>
    <w:unhideWhenUsed/>
    <w:rsid w:val="004078EB"/>
    <w:rPr>
      <w:rFonts w:ascii="Tahoma" w:hAnsi="Tahoma" w:cs="Tahoma"/>
      <w:sz w:val="16"/>
      <w:szCs w:val="16"/>
    </w:rPr>
  </w:style>
  <w:style w:type="character" w:customStyle="1" w:styleId="a5">
    <w:name w:val="Текст выноски Знак"/>
    <w:basedOn w:val="a0"/>
    <w:link w:val="a4"/>
    <w:uiPriority w:val="99"/>
    <w:semiHidden/>
    <w:rsid w:val="004078EB"/>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4793">
      <w:bodyDiv w:val="1"/>
      <w:marLeft w:val="0"/>
      <w:marRight w:val="0"/>
      <w:marTop w:val="0"/>
      <w:marBottom w:val="0"/>
      <w:divBdr>
        <w:top w:val="none" w:sz="0" w:space="0" w:color="auto"/>
        <w:left w:val="none" w:sz="0" w:space="0" w:color="auto"/>
        <w:bottom w:val="none" w:sz="0" w:space="0" w:color="auto"/>
        <w:right w:val="none" w:sz="0" w:space="0" w:color="auto"/>
      </w:divBdr>
    </w:div>
    <w:div w:id="609975179">
      <w:bodyDiv w:val="1"/>
      <w:marLeft w:val="0"/>
      <w:marRight w:val="0"/>
      <w:marTop w:val="0"/>
      <w:marBottom w:val="0"/>
      <w:divBdr>
        <w:top w:val="none" w:sz="0" w:space="0" w:color="auto"/>
        <w:left w:val="none" w:sz="0" w:space="0" w:color="auto"/>
        <w:bottom w:val="none" w:sz="0" w:space="0" w:color="auto"/>
        <w:right w:val="none" w:sz="0" w:space="0" w:color="auto"/>
      </w:divBdr>
    </w:div>
    <w:div w:id="753664619">
      <w:bodyDiv w:val="1"/>
      <w:marLeft w:val="0"/>
      <w:marRight w:val="0"/>
      <w:marTop w:val="0"/>
      <w:marBottom w:val="0"/>
      <w:divBdr>
        <w:top w:val="none" w:sz="0" w:space="0" w:color="auto"/>
        <w:left w:val="none" w:sz="0" w:space="0" w:color="auto"/>
        <w:bottom w:val="none" w:sz="0" w:space="0" w:color="auto"/>
        <w:right w:val="none" w:sz="0" w:space="0" w:color="auto"/>
      </w:divBdr>
    </w:div>
    <w:div w:id="815024205">
      <w:bodyDiv w:val="1"/>
      <w:marLeft w:val="0"/>
      <w:marRight w:val="0"/>
      <w:marTop w:val="0"/>
      <w:marBottom w:val="0"/>
      <w:divBdr>
        <w:top w:val="none" w:sz="0" w:space="0" w:color="auto"/>
        <w:left w:val="none" w:sz="0" w:space="0" w:color="auto"/>
        <w:bottom w:val="none" w:sz="0" w:space="0" w:color="auto"/>
        <w:right w:val="none" w:sz="0" w:space="0" w:color="auto"/>
      </w:divBdr>
      <w:divsChild>
        <w:div w:id="637536201">
          <w:marLeft w:val="0"/>
          <w:marRight w:val="0"/>
          <w:marTop w:val="0"/>
          <w:marBottom w:val="0"/>
          <w:divBdr>
            <w:top w:val="none" w:sz="0" w:space="0" w:color="auto"/>
            <w:left w:val="none" w:sz="0" w:space="0" w:color="auto"/>
            <w:bottom w:val="none" w:sz="0" w:space="0" w:color="auto"/>
            <w:right w:val="none" w:sz="0" w:space="0" w:color="auto"/>
          </w:divBdr>
        </w:div>
      </w:divsChild>
    </w:div>
    <w:div w:id="872308623">
      <w:bodyDiv w:val="1"/>
      <w:marLeft w:val="0"/>
      <w:marRight w:val="0"/>
      <w:marTop w:val="0"/>
      <w:marBottom w:val="0"/>
      <w:divBdr>
        <w:top w:val="none" w:sz="0" w:space="0" w:color="auto"/>
        <w:left w:val="none" w:sz="0" w:space="0" w:color="auto"/>
        <w:bottom w:val="none" w:sz="0" w:space="0" w:color="auto"/>
        <w:right w:val="none" w:sz="0" w:space="0" w:color="auto"/>
      </w:divBdr>
    </w:div>
    <w:div w:id="1082335994">
      <w:bodyDiv w:val="1"/>
      <w:marLeft w:val="0"/>
      <w:marRight w:val="0"/>
      <w:marTop w:val="0"/>
      <w:marBottom w:val="0"/>
      <w:divBdr>
        <w:top w:val="none" w:sz="0" w:space="0" w:color="auto"/>
        <w:left w:val="none" w:sz="0" w:space="0" w:color="auto"/>
        <w:bottom w:val="none" w:sz="0" w:space="0" w:color="auto"/>
        <w:right w:val="none" w:sz="0" w:space="0" w:color="auto"/>
      </w:divBdr>
    </w:div>
    <w:div w:id="1409886355">
      <w:bodyDiv w:val="1"/>
      <w:marLeft w:val="0"/>
      <w:marRight w:val="0"/>
      <w:marTop w:val="0"/>
      <w:marBottom w:val="0"/>
      <w:divBdr>
        <w:top w:val="none" w:sz="0" w:space="0" w:color="auto"/>
        <w:left w:val="none" w:sz="0" w:space="0" w:color="auto"/>
        <w:bottom w:val="none" w:sz="0" w:space="0" w:color="auto"/>
        <w:right w:val="none" w:sz="0" w:space="0" w:color="auto"/>
      </w:divBdr>
    </w:div>
    <w:div w:id="2147312175">
      <w:bodyDiv w:val="1"/>
      <w:marLeft w:val="0"/>
      <w:marRight w:val="0"/>
      <w:marTop w:val="0"/>
      <w:marBottom w:val="0"/>
      <w:divBdr>
        <w:top w:val="none" w:sz="0" w:space="0" w:color="auto"/>
        <w:left w:val="none" w:sz="0" w:space="0" w:color="auto"/>
        <w:bottom w:val="none" w:sz="0" w:space="0" w:color="auto"/>
        <w:right w:val="none" w:sz="0" w:space="0" w:color="auto"/>
      </w:divBdr>
      <w:divsChild>
        <w:div w:id="180493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9CAC2-2186-42EF-A70F-F89D4B47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1064</Words>
  <Characters>6068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37</cp:revision>
  <dcterms:created xsi:type="dcterms:W3CDTF">2021-03-09T13:11:00Z</dcterms:created>
  <dcterms:modified xsi:type="dcterms:W3CDTF">2023-02-01T04:53:00Z</dcterms:modified>
</cp:coreProperties>
</file>