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1A747" w14:textId="57C6A01F" w:rsidR="00E566D6" w:rsidRPr="00A95E39" w:rsidRDefault="006B245F" w:rsidP="00A95E3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4F1EA6E" wp14:editId="0FBB5F5F">
            <wp:simplePos x="0" y="0"/>
            <wp:positionH relativeFrom="margin">
              <wp:posOffset>498475</wp:posOffset>
            </wp:positionH>
            <wp:positionV relativeFrom="margin">
              <wp:posOffset>893445</wp:posOffset>
            </wp:positionV>
            <wp:extent cx="5502275" cy="2766060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2275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D0A" w:rsidRPr="000A3D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07-273 </w:t>
      </w:r>
      <w:r w:rsidR="00A95E39" w:rsidRPr="00A95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Д-83 и Д-83А моторный 3-вальцевый 2-осный гладкий каток статического действия, рабочие: ширина 1.66 м, скорость 2.15-3 км/час, вес 5 </w:t>
      </w:r>
      <w:proofErr w:type="spellStart"/>
      <w:r w:rsidR="00A95E39" w:rsidRPr="00A95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тн</w:t>
      </w:r>
      <w:proofErr w:type="spellEnd"/>
      <w:r w:rsidR="00A95E39" w:rsidRPr="00A95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бензиновые ГАЗ-НАТИ/ГАЗ-МК 27.5/30 </w:t>
      </w:r>
      <w:proofErr w:type="spellStart"/>
      <w:r w:rsidR="00A95E39" w:rsidRPr="00A95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лс</w:t>
      </w:r>
      <w:proofErr w:type="spellEnd"/>
      <w:r w:rsidR="00A95E39" w:rsidRPr="00A95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транспортная 6.2 км/час, завод «</w:t>
      </w:r>
      <w:proofErr w:type="spellStart"/>
      <w:r w:rsidR="00A95E39" w:rsidRPr="00A95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Дормашина</w:t>
      </w:r>
      <w:proofErr w:type="spellEnd"/>
      <w:r w:rsidR="00A95E39" w:rsidRPr="00A95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Щербаков (Рыбинск), 1940-41 и 1945/48-53 г. в.</w:t>
      </w:r>
    </w:p>
    <w:p w14:paraId="15FB513F" w14:textId="77777777" w:rsidR="00E566D6" w:rsidRDefault="00E566D6" w:rsidP="00CC5F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689A80" w14:textId="77777777" w:rsidR="00CC5F70" w:rsidRDefault="002E4ED5" w:rsidP="00CC5F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8FC1EAD" w14:textId="77777777" w:rsidR="00CC5F70" w:rsidRDefault="00CC5F70" w:rsidP="00CC5F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31CE8D" w14:textId="77777777" w:rsidR="00CC5F70" w:rsidRDefault="00CC5F70" w:rsidP="00CC5F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CDF33B" w14:textId="77777777" w:rsidR="00CC5F70" w:rsidRDefault="00CC5F70" w:rsidP="00CC5F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F8E996" w14:textId="77777777" w:rsidR="00CC5F70" w:rsidRDefault="00CC5F70" w:rsidP="00CC5F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260073" w14:textId="77777777" w:rsidR="00CC5F70" w:rsidRDefault="00CC5F70" w:rsidP="00CC5F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EC1744" w14:textId="77777777" w:rsidR="00CC5F70" w:rsidRDefault="00CC5F70" w:rsidP="00CC5F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455D39" w14:textId="77777777" w:rsidR="00CC5F70" w:rsidRDefault="00CC5F70" w:rsidP="00CC5F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164586" w14:textId="77777777" w:rsidR="00CC5F70" w:rsidRDefault="00CC5F70" w:rsidP="00CC5F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75FC26" w14:textId="77777777" w:rsidR="00CC5F70" w:rsidRDefault="00CC5F70" w:rsidP="00CC5F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5708CE" w14:textId="77777777" w:rsidR="00CC5F70" w:rsidRDefault="00CC5F70" w:rsidP="00CC5F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F9C039" w14:textId="77777777" w:rsidR="00CC5F70" w:rsidRDefault="00CC5F70" w:rsidP="00CC5F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500813" w14:textId="77777777" w:rsidR="00CC5F70" w:rsidRDefault="00CC5F70" w:rsidP="00CC5F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5291AD" w14:textId="77777777" w:rsidR="00CC5F70" w:rsidRDefault="00CC5F70" w:rsidP="00CC5F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AB6C59" w14:textId="77777777" w:rsidR="00CC5F70" w:rsidRDefault="00CC5F70" w:rsidP="00CC5F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684548" w14:textId="77777777" w:rsidR="00CC5F70" w:rsidRDefault="00CC5F70" w:rsidP="00CC5F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36C8C6" w14:textId="77777777" w:rsidR="001F33E8" w:rsidRDefault="00C55C5F" w:rsidP="009625B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факт, что все фото прототипа именно каток Д-83, </w:t>
      </w:r>
      <w:r w:rsidR="00E005D7">
        <w:rPr>
          <w:rFonts w:ascii="Times New Roman" w:hAnsi="Times New Roman" w:cs="Times New Roman"/>
          <w:color w:val="000000" w:themeColor="text1"/>
          <w:sz w:val="24"/>
          <w:szCs w:val="24"/>
        </w:rPr>
        <w:t>хотя немало постарался.</w:t>
      </w:r>
      <w:r w:rsidR="00BA5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33E8">
        <w:rPr>
          <w:rFonts w:ascii="Times New Roman" w:hAnsi="Times New Roman" w:cs="Times New Roman"/>
          <w:color w:val="000000" w:themeColor="text1"/>
          <w:sz w:val="24"/>
          <w:szCs w:val="24"/>
        </w:rPr>
        <w:t>Первоисточником проблем с идентификацией</w:t>
      </w:r>
      <w:r w:rsidR="008F2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моделей катков является конструкторская унификация узлов и деталей, свою долю вносят и производственники со своими проблемами с износом форм для литья, штампов</w:t>
      </w:r>
      <w:r w:rsidR="00B8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380098">
        <w:rPr>
          <w:rFonts w:ascii="Times New Roman" w:hAnsi="Times New Roman" w:cs="Times New Roman"/>
          <w:color w:val="000000" w:themeColor="text1"/>
          <w:sz w:val="24"/>
          <w:szCs w:val="24"/>
        </w:rPr>
        <w:t>т.п. и т.д.</w:t>
      </w:r>
      <w:r w:rsidR="00B8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Свою лепту за долгие годы эксплуатации вносят </w:t>
      </w:r>
      <w:r w:rsidR="00380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B8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механики. </w:t>
      </w:r>
      <w:r w:rsidR="001F3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0BC14A3F" w14:textId="77777777" w:rsidR="00C55C5F" w:rsidRDefault="001F33E8" w:rsidP="009625B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3D44">
        <w:rPr>
          <w:rFonts w:ascii="Times New Roman" w:hAnsi="Times New Roman" w:cs="Times New Roman"/>
          <w:color w:val="000000" w:themeColor="text1"/>
          <w:sz w:val="24"/>
          <w:szCs w:val="24"/>
        </w:rPr>
        <w:t>Возможно</w:t>
      </w:r>
      <w:r w:rsidR="0033059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A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найдется профессионал, который поможет с этим разобраться</w:t>
      </w:r>
      <w:r w:rsidR="00B17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61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более </w:t>
      </w:r>
      <w:r w:rsidR="00B177B1">
        <w:rPr>
          <w:rFonts w:ascii="Times New Roman" w:hAnsi="Times New Roman" w:cs="Times New Roman"/>
          <w:color w:val="000000" w:themeColor="text1"/>
          <w:sz w:val="24"/>
          <w:szCs w:val="24"/>
        </w:rPr>
        <w:t>достоверно</w:t>
      </w:r>
      <w:r w:rsidR="00BA3D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49FF2C" w14:textId="77777777" w:rsidR="00C55C5F" w:rsidRDefault="00E005D7" w:rsidP="009625B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теме: </w:t>
      </w:r>
      <w:r w:rsidR="00380098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/ф "Каток и скрипка", </w:t>
      </w:r>
      <w:r w:rsidR="002A0408" w:rsidRPr="002A0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Мосфильм, </w:t>
      </w:r>
      <w:r w:rsidR="002A0408">
        <w:rPr>
          <w:rFonts w:ascii="Times New Roman" w:hAnsi="Times New Roman" w:cs="Times New Roman"/>
          <w:color w:val="000000" w:themeColor="text1"/>
          <w:sz w:val="24"/>
          <w:szCs w:val="24"/>
        </w:rPr>
        <w:t>ТО</w:t>
      </w:r>
      <w:r w:rsidR="002A0408" w:rsidRPr="002A0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Юность, 1960</w:t>
      </w:r>
      <w:r w:rsidR="002A0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0408" w:rsidRPr="002A0408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2A04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CEFBDF" w14:textId="77777777" w:rsidR="00380098" w:rsidRDefault="00380098" w:rsidP="009625B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5A17F64" w14:textId="77777777" w:rsidR="009625B0" w:rsidRPr="009625B0" w:rsidRDefault="00540961" w:rsidP="009625B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3D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Изготовитель:</w:t>
      </w:r>
      <w:r w:rsidRPr="00540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40961">
        <w:rPr>
          <w:rFonts w:ascii="Times New Roman" w:hAnsi="Times New Roman" w:cs="Times New Roman"/>
          <w:color w:val="000000" w:themeColor="text1"/>
          <w:sz w:val="24"/>
          <w:szCs w:val="24"/>
        </w:rPr>
        <w:t>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ербаковский</w:t>
      </w:r>
      <w:proofErr w:type="spellEnd"/>
      <w:r w:rsidRPr="00540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завод</w:t>
      </w:r>
      <w:r w:rsidRPr="00540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54096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ормашина</w:t>
      </w:r>
      <w:proofErr w:type="spellEnd"/>
      <w:r w:rsidRPr="0054096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625B0" w:rsidRPr="00962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25B0" w:rsidRPr="0054096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9625B0">
        <w:rPr>
          <w:rFonts w:ascii="Times New Roman" w:hAnsi="Times New Roman" w:cs="Times New Roman"/>
          <w:color w:val="000000" w:themeColor="text1"/>
          <w:sz w:val="24"/>
          <w:szCs w:val="24"/>
        </w:rPr>
        <w:t>лавстроймеханизаци</w:t>
      </w:r>
      <w:r w:rsidR="00BA3D4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962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25B0" w:rsidRPr="009625B0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9625B0">
        <w:rPr>
          <w:rFonts w:ascii="Times New Roman" w:hAnsi="Times New Roman" w:cs="Times New Roman"/>
          <w:color w:val="000000" w:themeColor="text1"/>
          <w:sz w:val="24"/>
          <w:szCs w:val="24"/>
        </w:rPr>
        <w:t>инистерства</w:t>
      </w:r>
    </w:p>
    <w:p w14:paraId="5FA0EFF3" w14:textId="77777777" w:rsidR="00540961" w:rsidRDefault="009625B0" w:rsidP="0054096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строительного и</w:t>
      </w:r>
      <w:r w:rsidRPr="00962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дорожного машиностроени</w:t>
      </w:r>
      <w:r w:rsidR="00393BC6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СССР</w:t>
      </w:r>
      <w:r w:rsidR="00393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40961" w:rsidRPr="00540961">
        <w:rPr>
          <w:rFonts w:ascii="Times New Roman" w:hAnsi="Times New Roman" w:cs="Times New Roman"/>
          <w:color w:val="000000" w:themeColor="text1"/>
          <w:sz w:val="24"/>
          <w:szCs w:val="24"/>
        </w:rPr>
        <w:t>г. Щ</w:t>
      </w:r>
      <w:r w:rsidR="00540961">
        <w:rPr>
          <w:rFonts w:ascii="Times New Roman" w:hAnsi="Times New Roman" w:cs="Times New Roman"/>
          <w:color w:val="000000" w:themeColor="text1"/>
          <w:sz w:val="24"/>
          <w:szCs w:val="24"/>
        </w:rPr>
        <w:t>ербаков (</w:t>
      </w:r>
      <w:r w:rsidR="00A024F7">
        <w:rPr>
          <w:rFonts w:ascii="Times New Roman" w:hAnsi="Times New Roman" w:cs="Times New Roman"/>
          <w:color w:val="000000" w:themeColor="text1"/>
          <w:sz w:val="24"/>
          <w:szCs w:val="24"/>
        </w:rPr>
        <w:t>1946-57 г.,</w:t>
      </w:r>
      <w:r w:rsidR="00540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Андропов</w:t>
      </w:r>
      <w:r w:rsidR="00A024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1984-89 г., а </w:t>
      </w:r>
      <w:r w:rsidR="00540961">
        <w:rPr>
          <w:rFonts w:ascii="Times New Roman" w:hAnsi="Times New Roman" w:cs="Times New Roman"/>
          <w:color w:val="000000" w:themeColor="text1"/>
          <w:sz w:val="24"/>
          <w:szCs w:val="24"/>
        </w:rPr>
        <w:t>всегда Рыбинск)</w:t>
      </w:r>
      <w:r w:rsidR="00393B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C222833" w14:textId="77777777" w:rsidR="003F32D0" w:rsidRDefault="003F32D0" w:rsidP="0054096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6D0E16" w14:textId="77777777" w:rsidR="00BA270B" w:rsidRDefault="00BA270B" w:rsidP="0054096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09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6C7E7A">
        <w:rPr>
          <w:rFonts w:ascii="Times New Roman" w:hAnsi="Times New Roman" w:cs="Times New Roman"/>
          <w:color w:val="000000" w:themeColor="text1"/>
          <w:sz w:val="24"/>
          <w:szCs w:val="24"/>
        </w:rPr>
        <w:t>довоенн</w:t>
      </w:r>
      <w:r w:rsidR="00167473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7609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="00167473">
        <w:rPr>
          <w:rFonts w:ascii="Times New Roman" w:hAnsi="Times New Roman" w:cs="Times New Roman"/>
          <w:color w:val="000000" w:themeColor="text1"/>
          <w:sz w:val="24"/>
          <w:szCs w:val="24"/>
        </w:rPr>
        <w:t>годы</w:t>
      </w:r>
      <w:r w:rsidR="006C7E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09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одним из основных производителей асфальтовых катков </w:t>
      </w:r>
      <w:r w:rsidR="006C7E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СССР </w:t>
      </w:r>
      <w:r w:rsidR="005F0D32">
        <w:rPr>
          <w:rFonts w:ascii="Times New Roman" w:hAnsi="Times New Roman" w:cs="Times New Roman"/>
          <w:color w:val="000000" w:themeColor="text1"/>
          <w:sz w:val="24"/>
          <w:szCs w:val="24"/>
        </w:rPr>
        <w:t>бы</w:t>
      </w:r>
      <w:r w:rsidRPr="00760920">
        <w:rPr>
          <w:rFonts w:ascii="Times New Roman" w:hAnsi="Times New Roman" w:cs="Times New Roman"/>
          <w:color w:val="000000" w:themeColor="text1"/>
          <w:sz w:val="24"/>
          <w:szCs w:val="24"/>
        </w:rPr>
        <w:t>л Рыбинский завод дорожных машин</w:t>
      </w:r>
      <w:r w:rsidR="00C735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1931 </w:t>
      </w:r>
      <w:r w:rsidR="00C73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 впустил свой первый моторизированный 3-вальцовый </w:t>
      </w:r>
      <w:r w:rsidRPr="00760920">
        <w:rPr>
          <w:rFonts w:ascii="Times New Roman" w:hAnsi="Times New Roman" w:cs="Times New Roman"/>
          <w:color w:val="000000" w:themeColor="text1"/>
          <w:sz w:val="24"/>
          <w:szCs w:val="24"/>
        </w:rPr>
        <w:t>каток МКК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0920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proofErr w:type="spellStart"/>
      <w:r w:rsidRPr="00760920">
        <w:rPr>
          <w:rFonts w:ascii="Times New Roman" w:hAnsi="Times New Roman" w:cs="Times New Roman"/>
          <w:color w:val="000000" w:themeColor="text1"/>
          <w:sz w:val="24"/>
          <w:szCs w:val="24"/>
        </w:rPr>
        <w:t>Рыбинец</w:t>
      </w:r>
      <w:proofErr w:type="spellEnd"/>
      <w:r w:rsidRPr="00760920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0920">
        <w:rPr>
          <w:rFonts w:ascii="Times New Roman" w:hAnsi="Times New Roman" w:cs="Times New Roman"/>
          <w:color w:val="000000" w:themeColor="text1"/>
          <w:sz w:val="24"/>
          <w:szCs w:val="24"/>
        </w:rPr>
        <w:t>с двигателем внутреннего сгорания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32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Машина массой 10 тонн во многом повторяла архитектуру первых катков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паровыми двигателями</w:t>
      </w:r>
      <w:r w:rsidRPr="00732B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2B85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proofErr w:type="spellStart"/>
      <w:r w:rsidRPr="00732B85">
        <w:rPr>
          <w:rFonts w:ascii="Times New Roman" w:hAnsi="Times New Roman" w:cs="Times New Roman"/>
          <w:color w:val="000000" w:themeColor="text1"/>
          <w:sz w:val="24"/>
          <w:szCs w:val="24"/>
        </w:rPr>
        <w:t>Рыбинец</w:t>
      </w:r>
      <w:proofErr w:type="spellEnd"/>
      <w:r w:rsidRPr="00732B85">
        <w:rPr>
          <w:rFonts w:ascii="Times New Roman" w:hAnsi="Times New Roman" w:cs="Times New Roman"/>
          <w:color w:val="000000" w:themeColor="text1"/>
          <w:sz w:val="24"/>
          <w:szCs w:val="24"/>
        </w:rPr>
        <w:t>" имел крышу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н</w:t>
      </w:r>
      <w:r w:rsidRPr="00732B85">
        <w:rPr>
          <w:rFonts w:ascii="Times New Roman" w:hAnsi="Times New Roman" w:cs="Times New Roman"/>
          <w:color w:val="000000" w:themeColor="text1"/>
          <w:sz w:val="24"/>
          <w:szCs w:val="24"/>
        </w:rPr>
        <w:t>о позже от нее отказались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A3490">
        <w:rPr>
          <w:rFonts w:ascii="Times New Roman" w:hAnsi="Times New Roman" w:cs="Times New Roman"/>
          <w:color w:val="000000" w:themeColor="text1"/>
          <w:sz w:val="24"/>
          <w:szCs w:val="24"/>
        </w:rPr>
        <w:t>За ним последовал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новые модели моторных катков </w:t>
      </w:r>
      <w:r w:rsidRPr="000A3490">
        <w:rPr>
          <w:rFonts w:ascii="Times New Roman" w:hAnsi="Times New Roman" w:cs="Times New Roman"/>
          <w:color w:val="000000" w:themeColor="text1"/>
          <w:sz w:val="24"/>
          <w:szCs w:val="24"/>
        </w:rPr>
        <w:t>МК-3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МК-5 и МК-7</w:t>
      </w:r>
      <w:r w:rsidRPr="000A34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также </w:t>
      </w:r>
      <w:r w:rsidRPr="000A3490">
        <w:rPr>
          <w:rFonts w:ascii="Times New Roman" w:hAnsi="Times New Roman" w:cs="Times New Roman"/>
          <w:color w:val="000000" w:themeColor="text1"/>
          <w:sz w:val="24"/>
          <w:szCs w:val="24"/>
        </w:rPr>
        <w:t>легких моторных катков типа «тандем» весом 1,5 т.</w:t>
      </w:r>
    </w:p>
    <w:p w14:paraId="43C22880" w14:textId="77777777" w:rsidR="00223221" w:rsidRDefault="00BD37A5" w:rsidP="00540961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3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Опытные образцы </w:t>
      </w:r>
      <w:r w:rsidR="005A6E6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2107A" w:rsidRPr="009F7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-ти и 10-ти тонных </w:t>
      </w:r>
      <w:r w:rsidR="005A6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 балластом) </w:t>
      </w:r>
      <w:r w:rsidR="00A2107A" w:rsidRPr="009F7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катков </w:t>
      </w:r>
      <w:r w:rsidRPr="00BD3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Д-83 и Д-86 </w:t>
      </w:r>
      <w:r w:rsidR="00A21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были </w:t>
      </w:r>
      <w:r w:rsidRPr="00BD37A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CB734D">
        <w:rPr>
          <w:rFonts w:ascii="Times New Roman" w:hAnsi="Times New Roman" w:cs="Times New Roman"/>
          <w:color w:val="000000" w:themeColor="text1"/>
          <w:sz w:val="24"/>
          <w:szCs w:val="24"/>
        </w:rPr>
        <w:t>зготовлены и испытаны в 1939 г. К</w:t>
      </w:r>
      <w:r w:rsidRPr="00BD3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серийн</w:t>
      </w:r>
      <w:r w:rsidR="00CB734D">
        <w:rPr>
          <w:rFonts w:ascii="Times New Roman" w:hAnsi="Times New Roman" w:cs="Times New Roman"/>
          <w:color w:val="000000" w:themeColor="text1"/>
          <w:sz w:val="24"/>
          <w:szCs w:val="24"/>
        </w:rPr>
        <w:t>ому</w:t>
      </w:r>
      <w:r w:rsidRPr="00BD3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выпуск</w:t>
      </w:r>
      <w:r w:rsidR="00CB734D">
        <w:rPr>
          <w:rFonts w:ascii="Times New Roman" w:hAnsi="Times New Roman" w:cs="Times New Roman"/>
          <w:color w:val="000000" w:themeColor="text1"/>
          <w:sz w:val="24"/>
          <w:szCs w:val="24"/>
        </w:rPr>
        <w:t>у приступили</w:t>
      </w:r>
      <w:r w:rsidRPr="00BD3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7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DB7A54" w:rsidRPr="00BD3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1940 г. </w:t>
      </w:r>
      <w:r w:rsidR="00CB7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8A3312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CB734D" w:rsidRPr="00BD37A5">
        <w:rPr>
          <w:rFonts w:ascii="Times New Roman" w:hAnsi="Times New Roman" w:cs="Times New Roman"/>
          <w:color w:val="000000" w:themeColor="text1"/>
          <w:sz w:val="24"/>
          <w:szCs w:val="24"/>
        </w:rPr>
        <w:t>ыбинск</w:t>
      </w:r>
      <w:r w:rsidR="00CB734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CB734D" w:rsidRPr="00BD37A5">
        <w:rPr>
          <w:rFonts w:ascii="Times New Roman" w:hAnsi="Times New Roman" w:cs="Times New Roman"/>
          <w:color w:val="000000" w:themeColor="text1"/>
          <w:sz w:val="24"/>
          <w:szCs w:val="24"/>
        </w:rPr>
        <w:t>м завод</w:t>
      </w:r>
      <w:r w:rsidR="00CB734D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CB734D" w:rsidRPr="00BD3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</w:t>
      </w:r>
      <w:proofErr w:type="spellStart"/>
      <w:r w:rsidR="00CB734D" w:rsidRPr="00BD37A5">
        <w:rPr>
          <w:rFonts w:ascii="Times New Roman" w:hAnsi="Times New Roman" w:cs="Times New Roman"/>
          <w:color w:val="000000" w:themeColor="text1"/>
          <w:sz w:val="24"/>
          <w:szCs w:val="24"/>
        </w:rPr>
        <w:t>Дормашина</w:t>
      </w:r>
      <w:proofErr w:type="spellEnd"/>
      <w:r w:rsidR="00CB734D" w:rsidRPr="00BD37A5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CB7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3819" w:rsidRPr="00CB73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(techstory.ru</w:t>
      </w:r>
      <w:r w:rsidR="00FF38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). </w:t>
      </w:r>
      <w:r w:rsidR="00DB7A54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DB7A54" w:rsidRPr="00BD37A5">
        <w:rPr>
          <w:rFonts w:ascii="Times New Roman" w:hAnsi="Times New Roman" w:cs="Times New Roman"/>
          <w:color w:val="000000" w:themeColor="text1"/>
          <w:sz w:val="24"/>
          <w:szCs w:val="24"/>
        </w:rPr>
        <w:t>а время В</w:t>
      </w:r>
      <w:r w:rsidR="00DB7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еликой </w:t>
      </w:r>
      <w:r w:rsidR="00DB7A54" w:rsidRPr="00BD37A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DB7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течественной </w:t>
      </w:r>
      <w:r w:rsidR="00DB7A54" w:rsidRPr="00BD37A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DB7A54">
        <w:rPr>
          <w:rFonts w:ascii="Times New Roman" w:hAnsi="Times New Roman" w:cs="Times New Roman"/>
          <w:color w:val="000000" w:themeColor="text1"/>
          <w:sz w:val="24"/>
          <w:szCs w:val="24"/>
        </w:rPr>
        <w:t>ойны</w:t>
      </w:r>
      <w:r w:rsidR="00DB7A54" w:rsidRPr="00CB73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DB7A5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DB7A54" w:rsidRPr="00BD3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роизводство </w:t>
      </w:r>
      <w:r w:rsidR="00FF3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катков </w:t>
      </w:r>
      <w:r w:rsidR="00DB7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было </w:t>
      </w:r>
      <w:r w:rsidR="00DB7A54" w:rsidRPr="00BD37A5">
        <w:rPr>
          <w:rFonts w:ascii="Times New Roman" w:hAnsi="Times New Roman" w:cs="Times New Roman"/>
          <w:color w:val="000000" w:themeColor="text1"/>
          <w:sz w:val="24"/>
          <w:szCs w:val="24"/>
        </w:rPr>
        <w:t>прекращено</w:t>
      </w:r>
      <w:r w:rsidR="00FF3819">
        <w:rPr>
          <w:rFonts w:ascii="Times New Roman" w:hAnsi="Times New Roman" w:cs="Times New Roman"/>
          <w:color w:val="000000" w:themeColor="text1"/>
          <w:sz w:val="24"/>
          <w:szCs w:val="24"/>
        </w:rPr>
        <w:t>, а завод п</w:t>
      </w:r>
      <w:r w:rsidR="00FF3819" w:rsidRPr="00FF3819">
        <w:rPr>
          <w:rFonts w:ascii="Times New Roman" w:hAnsi="Times New Roman" w:cs="Times New Roman"/>
          <w:color w:val="000000" w:themeColor="text1"/>
          <w:sz w:val="24"/>
          <w:szCs w:val="24"/>
        </w:rPr>
        <w:t>од номером 765</w:t>
      </w:r>
      <w:r w:rsidR="00FF3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3819" w:rsidRPr="00FF3819">
        <w:rPr>
          <w:rFonts w:ascii="Times New Roman" w:hAnsi="Times New Roman" w:cs="Times New Roman"/>
          <w:color w:val="000000" w:themeColor="text1"/>
          <w:sz w:val="24"/>
          <w:szCs w:val="24"/>
        </w:rPr>
        <w:t>стал выпускать оборонную продукцию: артиллерийские снаряды, мины и фугасные авиабомбы в 500 кг.</w:t>
      </w:r>
      <w:r w:rsidR="00DB7A54" w:rsidRPr="00BD3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A988D6C" w14:textId="77777777" w:rsidR="00BD37A5" w:rsidRDefault="00A024F7" w:rsidP="005A6E6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войны Рыбинский завод</w:t>
      </w:r>
      <w:r w:rsidRPr="005B2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349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ернул</w:t>
      </w:r>
      <w:r w:rsidRPr="000A3490">
        <w:rPr>
          <w:rFonts w:ascii="Times New Roman" w:hAnsi="Times New Roman" w:cs="Times New Roman"/>
          <w:color w:val="000000" w:themeColor="text1"/>
          <w:sz w:val="24"/>
          <w:szCs w:val="24"/>
        </w:rPr>
        <w:t>ся к производству дорожны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0A34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машин.</w:t>
      </w:r>
      <w:r w:rsidR="00B13F36" w:rsidRPr="00B13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F36">
        <w:rPr>
          <w:rFonts w:ascii="Times New Roman" w:hAnsi="Times New Roman" w:cs="Times New Roman"/>
          <w:color w:val="000000" w:themeColor="text1"/>
          <w:sz w:val="24"/>
          <w:szCs w:val="24"/>
        </w:rPr>
        <w:t>Запущены</w:t>
      </w:r>
      <w:r w:rsidR="00B13F36" w:rsidRPr="000A34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F36">
        <w:rPr>
          <w:rFonts w:ascii="Times New Roman" w:hAnsi="Times New Roman" w:cs="Times New Roman"/>
          <w:color w:val="000000" w:themeColor="text1"/>
          <w:sz w:val="24"/>
          <w:szCs w:val="24"/>
        </w:rPr>
        <w:t>в серийное производство 3-вальцовы</w:t>
      </w:r>
      <w:r w:rsidR="000950E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B13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моторные</w:t>
      </w:r>
      <w:r w:rsidR="00B13F36" w:rsidRPr="000A34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кат</w:t>
      </w:r>
      <w:r w:rsidR="00B13F36">
        <w:rPr>
          <w:rFonts w:ascii="Times New Roman" w:hAnsi="Times New Roman" w:cs="Times New Roman"/>
          <w:color w:val="000000" w:themeColor="text1"/>
          <w:sz w:val="24"/>
          <w:szCs w:val="24"/>
        </w:rPr>
        <w:t>ки</w:t>
      </w:r>
      <w:r w:rsidR="00B13F36" w:rsidRPr="000A34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Д-83</w:t>
      </w:r>
      <w:r w:rsidR="00B13F36" w:rsidRPr="005B2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F36" w:rsidRPr="000A34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весом 5 т </w:t>
      </w:r>
      <w:r w:rsidR="00B13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двигателем ГАЗ-НАТИ 27.5 </w:t>
      </w:r>
      <w:proofErr w:type="spellStart"/>
      <w:r w:rsidR="00B13F36">
        <w:rPr>
          <w:rFonts w:ascii="Times New Roman" w:hAnsi="Times New Roman" w:cs="Times New Roman"/>
          <w:color w:val="000000" w:themeColor="text1"/>
          <w:sz w:val="24"/>
          <w:szCs w:val="24"/>
        </w:rPr>
        <w:t>лс</w:t>
      </w:r>
      <w:proofErr w:type="spellEnd"/>
      <w:r w:rsidR="00B13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B13F36" w:rsidRPr="00BD37A5">
        <w:rPr>
          <w:rFonts w:ascii="Times New Roman" w:hAnsi="Times New Roman" w:cs="Times New Roman"/>
          <w:color w:val="000000" w:themeColor="text1"/>
          <w:sz w:val="24"/>
          <w:szCs w:val="24"/>
        </w:rPr>
        <w:t>Д-86</w:t>
      </w:r>
      <w:r w:rsidR="00095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весом до 10 т с двигателем </w:t>
      </w:r>
      <w:r w:rsidR="000950E9" w:rsidRPr="000950E9">
        <w:rPr>
          <w:rFonts w:ascii="Times New Roman" w:hAnsi="Times New Roman" w:cs="Times New Roman"/>
          <w:color w:val="000000" w:themeColor="text1"/>
          <w:sz w:val="24"/>
          <w:szCs w:val="24"/>
        </w:rPr>
        <w:t>У-5МА</w:t>
      </w:r>
      <w:r w:rsidR="00095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 </w:t>
      </w:r>
      <w:proofErr w:type="spellStart"/>
      <w:r w:rsidR="000950E9">
        <w:rPr>
          <w:rFonts w:ascii="Times New Roman" w:hAnsi="Times New Roman" w:cs="Times New Roman"/>
          <w:color w:val="000000" w:themeColor="text1"/>
          <w:sz w:val="24"/>
          <w:szCs w:val="24"/>
        </w:rPr>
        <w:t>лс</w:t>
      </w:r>
      <w:proofErr w:type="spellEnd"/>
      <w:r w:rsidR="00B13F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95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57B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095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начал</w:t>
      </w:r>
      <w:r w:rsidR="006157B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95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1950-х год</w:t>
      </w:r>
      <w:r w:rsidR="006157B0">
        <w:rPr>
          <w:rFonts w:ascii="Times New Roman" w:hAnsi="Times New Roman" w:cs="Times New Roman"/>
          <w:color w:val="000000" w:themeColor="text1"/>
          <w:sz w:val="24"/>
          <w:szCs w:val="24"/>
        </w:rPr>
        <w:t>ов производство последнего было налаже</w:t>
      </w:r>
      <w:r w:rsidR="00095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</w:t>
      </w:r>
      <w:r w:rsidR="006157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0950E9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5A6E64" w:rsidRPr="005A6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6E64" w:rsidRPr="00BD37A5">
        <w:rPr>
          <w:rFonts w:ascii="Times New Roman" w:hAnsi="Times New Roman" w:cs="Times New Roman"/>
          <w:color w:val="000000" w:themeColor="text1"/>
          <w:sz w:val="24"/>
          <w:szCs w:val="24"/>
        </w:rPr>
        <w:t>Челябинск</w:t>
      </w:r>
      <w:r w:rsidR="006157B0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5A6E64" w:rsidRPr="00BD3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завод</w:t>
      </w:r>
      <w:r w:rsidR="00EE745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5A6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6E64" w:rsidRPr="00BD37A5">
        <w:rPr>
          <w:rFonts w:ascii="Times New Roman" w:hAnsi="Times New Roman" w:cs="Times New Roman"/>
          <w:color w:val="000000" w:themeColor="text1"/>
          <w:sz w:val="24"/>
          <w:szCs w:val="24"/>
        </w:rPr>
        <w:t>дорожных машин имени Д.</w:t>
      </w:r>
      <w:r w:rsidR="005A6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6E64" w:rsidRPr="00BD37A5">
        <w:rPr>
          <w:rFonts w:ascii="Times New Roman" w:hAnsi="Times New Roman" w:cs="Times New Roman"/>
          <w:color w:val="000000" w:themeColor="text1"/>
          <w:sz w:val="24"/>
          <w:szCs w:val="24"/>
        </w:rPr>
        <w:t>В.</w:t>
      </w:r>
      <w:r w:rsidR="005A6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6E64" w:rsidRPr="00BD37A5">
        <w:rPr>
          <w:rFonts w:ascii="Times New Roman" w:hAnsi="Times New Roman" w:cs="Times New Roman"/>
          <w:color w:val="000000" w:themeColor="text1"/>
          <w:sz w:val="24"/>
          <w:szCs w:val="24"/>
        </w:rPr>
        <w:t>Колющенко.</w:t>
      </w:r>
      <w:r w:rsidR="005A6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9761053" w14:textId="77777777" w:rsidR="009F799C" w:rsidRDefault="005A6E64" w:rsidP="00BA27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488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BA2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1948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B3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-тонный </w:t>
      </w:r>
      <w:r w:rsidR="00BA2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каток </w:t>
      </w:r>
      <w:r w:rsidR="003A48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модернизировали, </w:t>
      </w:r>
      <w:r w:rsidR="005F0D32">
        <w:rPr>
          <w:rFonts w:ascii="Times New Roman" w:hAnsi="Times New Roman" w:cs="Times New Roman"/>
          <w:color w:val="000000" w:themeColor="text1"/>
          <w:sz w:val="24"/>
          <w:szCs w:val="24"/>
        </w:rPr>
        <w:t>стали</w:t>
      </w:r>
      <w:r w:rsidR="00BA2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</w:t>
      </w:r>
      <w:r w:rsidR="005F0D32">
        <w:rPr>
          <w:rFonts w:ascii="Times New Roman" w:hAnsi="Times New Roman" w:cs="Times New Roman"/>
          <w:color w:val="000000" w:themeColor="text1"/>
          <w:sz w:val="24"/>
          <w:szCs w:val="24"/>
        </w:rPr>
        <w:t>авливать</w:t>
      </w:r>
      <w:r w:rsidR="00BA2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двигатель ГАЗ-МК 30 </w:t>
      </w:r>
      <w:proofErr w:type="spellStart"/>
      <w:r w:rsidR="00BA270B">
        <w:rPr>
          <w:rFonts w:ascii="Times New Roman" w:hAnsi="Times New Roman" w:cs="Times New Roman"/>
          <w:color w:val="000000" w:themeColor="text1"/>
          <w:sz w:val="24"/>
          <w:szCs w:val="24"/>
        </w:rPr>
        <w:t>лс</w:t>
      </w:r>
      <w:proofErr w:type="spellEnd"/>
      <w:r w:rsidR="00BA2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присвоили индекс Д-83А. </w:t>
      </w:r>
    </w:p>
    <w:p w14:paraId="615CFA72" w14:textId="77777777" w:rsidR="00C320A4" w:rsidRPr="00C320A4" w:rsidRDefault="00C320A4" w:rsidP="00C320A4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320A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Из «Дорожные машины. Атлас конструкций», проф. А. А. </w:t>
      </w:r>
      <w:proofErr w:type="spellStart"/>
      <w:r w:rsidRPr="00C320A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Бромберг</w:t>
      </w:r>
      <w:proofErr w:type="spellEnd"/>
      <w:r w:rsidRPr="00C320A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М., 1951.</w:t>
      </w:r>
    </w:p>
    <w:p w14:paraId="4700CD64" w14:textId="77777777" w:rsidR="003A4884" w:rsidRPr="003A4884" w:rsidRDefault="006157B0" w:rsidP="003A488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A4884" w:rsidRPr="003A48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Каток моторный Д-83 и Д-83А весом 5 т.</w:t>
      </w:r>
      <w:r w:rsidR="003A4884" w:rsidRPr="003A48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Конструкторы Н. А. </w:t>
      </w:r>
      <w:proofErr w:type="spellStart"/>
      <w:r w:rsidR="003A4884" w:rsidRPr="003A4884">
        <w:rPr>
          <w:rFonts w:ascii="Times New Roman" w:hAnsi="Times New Roman" w:cs="Times New Roman"/>
          <w:color w:val="000000" w:themeColor="text1"/>
          <w:sz w:val="24"/>
          <w:szCs w:val="24"/>
        </w:rPr>
        <w:t>Порватов</w:t>
      </w:r>
      <w:proofErr w:type="spellEnd"/>
      <w:r w:rsidR="003A4884" w:rsidRPr="003A48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Д. И. Чистяков.</w:t>
      </w:r>
    </w:p>
    <w:p w14:paraId="04D45757" w14:textId="77777777" w:rsidR="003A4884" w:rsidRPr="003A4884" w:rsidRDefault="003A4884" w:rsidP="003A488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8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Каток </w:t>
      </w:r>
      <w:r w:rsidR="00862E8A">
        <w:rPr>
          <w:rFonts w:ascii="Times New Roman" w:hAnsi="Times New Roman" w:cs="Times New Roman"/>
          <w:color w:val="000000" w:themeColor="text1"/>
          <w:sz w:val="24"/>
          <w:szCs w:val="24"/>
        </w:rPr>
        <w:t>3-</w:t>
      </w:r>
      <w:r w:rsidRPr="003A4884">
        <w:rPr>
          <w:rFonts w:ascii="Times New Roman" w:hAnsi="Times New Roman" w:cs="Times New Roman"/>
          <w:color w:val="000000" w:themeColor="text1"/>
          <w:sz w:val="24"/>
          <w:szCs w:val="24"/>
        </w:rPr>
        <w:t>вальцевый с двумя задними ведущими вальцами и передним направляющим.</w:t>
      </w:r>
    </w:p>
    <w:p w14:paraId="61274832" w14:textId="77777777" w:rsidR="00FE5F3B" w:rsidRDefault="003A4884" w:rsidP="003A488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884">
        <w:rPr>
          <w:rFonts w:ascii="Times New Roman" w:hAnsi="Times New Roman" w:cs="Times New Roman"/>
          <w:color w:val="000000" w:themeColor="text1"/>
          <w:sz w:val="24"/>
          <w:szCs w:val="24"/>
        </w:rPr>
        <w:t>Чугунные вальцы катка имеют гладкую цилиндрическую наружную поверхность. Для того, чтобы кромки вальц</w:t>
      </w:r>
      <w:r w:rsidR="00FE5F3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A48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не резали укатываемую поверхность, на них делают фаски. Передний </w:t>
      </w:r>
      <w:r w:rsidRPr="003A48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валец — разрезной из двух секций является ведомым и направляющим. От двигателя ГАЗ-МК, установленного под капотом в передней части катка, вращающий момент передаётся через муфту сцепления и соединительную муфту коробке передач с реверсивным механизмом и диф</w:t>
      </w:r>
      <w:r w:rsidR="00FE5F3B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Pr="003A48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еренциалом и далее через бортовые шестерни на задние ведущие вальцы. Коробка передач — </w:t>
      </w:r>
      <w:r w:rsidR="00FE5F3B">
        <w:rPr>
          <w:rFonts w:ascii="Times New Roman" w:hAnsi="Times New Roman" w:cs="Times New Roman"/>
          <w:color w:val="000000" w:themeColor="text1"/>
          <w:sz w:val="24"/>
          <w:szCs w:val="24"/>
        </w:rPr>
        <w:t>3-</w:t>
      </w:r>
      <w:r w:rsidRPr="003A4884">
        <w:rPr>
          <w:rFonts w:ascii="Times New Roman" w:hAnsi="Times New Roman" w:cs="Times New Roman"/>
          <w:color w:val="000000" w:themeColor="text1"/>
          <w:sz w:val="24"/>
          <w:szCs w:val="24"/>
        </w:rPr>
        <w:t>скоростная. На одном из валов коробки размещён ленточный тормоз. Реверсивный механизм состоит из трёх конических шестерён и двух дисковых фрикционных муфт.</w:t>
      </w:r>
      <w:r w:rsidR="00FE5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3B098AB8" w14:textId="77777777" w:rsidR="003A4884" w:rsidRPr="003A4884" w:rsidRDefault="00FE5F3B" w:rsidP="003A488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3A4884" w:rsidRPr="003A4884">
        <w:rPr>
          <w:rFonts w:ascii="Times New Roman" w:hAnsi="Times New Roman" w:cs="Times New Roman"/>
          <w:color w:val="000000" w:themeColor="text1"/>
          <w:sz w:val="24"/>
          <w:szCs w:val="24"/>
        </w:rPr>
        <w:t>иф</w:t>
      </w:r>
      <w:r w:rsidR="00862E8A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3A4884" w:rsidRPr="003A4884">
        <w:rPr>
          <w:rFonts w:ascii="Times New Roman" w:hAnsi="Times New Roman" w:cs="Times New Roman"/>
          <w:color w:val="000000" w:themeColor="text1"/>
          <w:sz w:val="24"/>
          <w:szCs w:val="24"/>
        </w:rPr>
        <w:t>еренциал с коническими шестернями имеет приспособление для блокировки (т. е. для выключения его действия) в случае буксования одного из вальц</w:t>
      </w:r>
      <w:r w:rsidR="00862E8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3A4884" w:rsidRPr="003A4884">
        <w:rPr>
          <w:rFonts w:ascii="Times New Roman" w:hAnsi="Times New Roman" w:cs="Times New Roman"/>
          <w:color w:val="000000" w:themeColor="text1"/>
          <w:sz w:val="24"/>
          <w:szCs w:val="24"/>
        </w:rPr>
        <w:t>в.</w:t>
      </w:r>
    </w:p>
    <w:p w14:paraId="781B858A" w14:textId="77777777" w:rsidR="00862E8A" w:rsidRPr="00862E8A" w:rsidRDefault="003A4884" w:rsidP="00862E8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884">
        <w:rPr>
          <w:rFonts w:ascii="Times New Roman" w:hAnsi="Times New Roman" w:cs="Times New Roman"/>
          <w:color w:val="000000" w:themeColor="text1"/>
          <w:sz w:val="24"/>
          <w:szCs w:val="24"/>
        </w:rPr>
        <w:t>Реверсивный механизм катка Д-83А отличается от ре</w:t>
      </w:r>
      <w:r w:rsidR="00862E8A">
        <w:rPr>
          <w:rFonts w:ascii="Times New Roman" w:hAnsi="Times New Roman" w:cs="Times New Roman"/>
          <w:color w:val="000000" w:themeColor="text1"/>
          <w:sz w:val="24"/>
          <w:szCs w:val="24"/>
        </w:rPr>
        <w:t>версивного механизма катка Д-83</w:t>
      </w:r>
      <w:r w:rsidRPr="003A488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62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2E8A" w:rsidRPr="00862E8A">
        <w:rPr>
          <w:rFonts w:ascii="Times New Roman" w:hAnsi="Times New Roman" w:cs="Times New Roman"/>
          <w:color w:val="000000" w:themeColor="text1"/>
          <w:sz w:val="24"/>
          <w:szCs w:val="24"/>
        </w:rPr>
        <w:t>тем, что главный вал его установлен на подшипниках качения и вместо однодисковых муфт применены двухдисковые. Для включения фрикциона применена рычажная система. Срок службы реверсивного механизма новой</w:t>
      </w:r>
      <w:r w:rsidR="00862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2E8A" w:rsidRPr="00862E8A">
        <w:rPr>
          <w:rFonts w:ascii="Times New Roman" w:hAnsi="Times New Roman" w:cs="Times New Roman"/>
          <w:color w:val="000000" w:themeColor="text1"/>
          <w:sz w:val="24"/>
          <w:szCs w:val="24"/>
        </w:rPr>
        <w:t>конструкции значительно увеличился и, кроме того, новый реверсивный механизм не требует частого регулирования.</w:t>
      </w:r>
    </w:p>
    <w:p w14:paraId="52DEF106" w14:textId="77777777" w:rsidR="00862E8A" w:rsidRPr="00862E8A" w:rsidRDefault="006157B0" w:rsidP="00862E8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2E8A" w:rsidRPr="00862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катке Д-83А соединение двигателя с коробкой передач осуществлено </w:t>
      </w:r>
      <w:proofErr w:type="spellStart"/>
      <w:r w:rsidR="00862E8A" w:rsidRPr="00862E8A">
        <w:rPr>
          <w:rFonts w:ascii="Times New Roman" w:hAnsi="Times New Roman" w:cs="Times New Roman"/>
          <w:color w:val="000000" w:themeColor="text1"/>
          <w:sz w:val="24"/>
          <w:szCs w:val="24"/>
        </w:rPr>
        <w:t>зубчато</w:t>
      </w:r>
      <w:proofErr w:type="spellEnd"/>
      <w:r w:rsidR="00862E8A" w:rsidRPr="00862E8A">
        <w:rPr>
          <w:rFonts w:ascii="Times New Roman" w:hAnsi="Times New Roman" w:cs="Times New Roman"/>
          <w:color w:val="000000" w:themeColor="text1"/>
          <w:sz w:val="24"/>
          <w:szCs w:val="24"/>
        </w:rPr>
        <w:t>-цепной муфтой вместо дисковой эластичной муфты с р</w:t>
      </w:r>
      <w:r w:rsidR="00862E8A">
        <w:rPr>
          <w:rFonts w:ascii="Times New Roman" w:hAnsi="Times New Roman" w:cs="Times New Roman"/>
          <w:color w:val="000000" w:themeColor="text1"/>
          <w:sz w:val="24"/>
          <w:szCs w:val="24"/>
        </w:rPr>
        <w:t>езиновыми втулками у катка Д-83</w:t>
      </w:r>
      <w:r w:rsidR="00862E8A" w:rsidRPr="00862E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D1509D" w14:textId="77777777" w:rsidR="003A4884" w:rsidRDefault="00862E8A" w:rsidP="00862E8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2E8A">
        <w:rPr>
          <w:rFonts w:ascii="Times New Roman" w:hAnsi="Times New Roman" w:cs="Times New Roman"/>
          <w:color w:val="000000" w:themeColor="text1"/>
          <w:sz w:val="24"/>
          <w:szCs w:val="24"/>
        </w:rPr>
        <w:t>Каток Д-83А выпускается серийно.</w:t>
      </w:r>
      <w:r w:rsidR="006157B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20E8447" w14:textId="77777777" w:rsidR="003A4884" w:rsidRDefault="003A4884" w:rsidP="00BA27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F5918D" w14:textId="77777777" w:rsidR="009F799C" w:rsidRPr="009F799C" w:rsidRDefault="00EE745F" w:rsidP="009F799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799C" w:rsidRPr="009F7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начале </w:t>
      </w:r>
      <w:r w:rsidR="009F799C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9F799C" w:rsidRPr="009F799C">
        <w:rPr>
          <w:rFonts w:ascii="Times New Roman" w:hAnsi="Times New Roman" w:cs="Times New Roman"/>
          <w:color w:val="000000" w:themeColor="text1"/>
          <w:sz w:val="24"/>
          <w:szCs w:val="24"/>
        </w:rPr>
        <w:t>50-х г.</w:t>
      </w:r>
      <w:r w:rsidR="009F7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(примерно 1952 или 1953 г.), </w:t>
      </w:r>
      <w:r w:rsidR="009F799C" w:rsidRPr="009F799C">
        <w:rPr>
          <w:rFonts w:ascii="Times New Roman" w:hAnsi="Times New Roman" w:cs="Times New Roman"/>
          <w:color w:val="000000" w:themeColor="text1"/>
          <w:sz w:val="24"/>
          <w:szCs w:val="24"/>
        </w:rPr>
        <w:t>взамен снятых с производства 6-ти и 10-ти тонных катков Д-83 и Д-86 соответственно, Рыбинским заводом дорожного машиностроения начат выпуск катков более современной конструкции Д-260 и Д-211 аналогичной массы. Каток Д-2</w:t>
      </w:r>
      <w:r w:rsidR="009F799C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="009F799C" w:rsidRPr="009F7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9F799C" w:rsidRPr="009F7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6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мотор, </w:t>
      </w:r>
      <w:r w:rsidR="009F799C" w:rsidRPr="009F799C">
        <w:rPr>
          <w:rFonts w:ascii="Times New Roman" w:hAnsi="Times New Roman" w:cs="Times New Roman"/>
          <w:color w:val="000000" w:themeColor="text1"/>
          <w:sz w:val="24"/>
          <w:szCs w:val="24"/>
        </w:rPr>
        <w:t>коробку передач, реверсивный механизм, диф</w:t>
      </w:r>
      <w:r w:rsidR="00A8495D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9F799C" w:rsidRPr="009F7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еренциал и </w:t>
      </w:r>
      <w:r w:rsidR="00446484">
        <w:rPr>
          <w:rFonts w:ascii="Times New Roman" w:hAnsi="Times New Roman" w:cs="Times New Roman"/>
          <w:color w:val="000000" w:themeColor="text1"/>
          <w:sz w:val="24"/>
          <w:szCs w:val="24"/>
        </w:rPr>
        <w:t>механическое</w:t>
      </w:r>
      <w:r w:rsidR="00446484" w:rsidRPr="009F7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799C" w:rsidRPr="009F7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рулевое управление такие же, как у катка Д-83А. Рама того же типа. </w:t>
      </w:r>
      <w:r w:rsidR="00A849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4DDAE82" w14:textId="77777777" w:rsidR="00C31BCC" w:rsidRDefault="009F799C" w:rsidP="00302C0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Моторный каток </w:t>
      </w:r>
      <w:r w:rsidR="00A8495D" w:rsidRPr="009F7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Д-211 </w:t>
      </w:r>
      <w:r w:rsidRPr="009F7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устройству подобен катку </w:t>
      </w:r>
      <w:r w:rsidR="00A8495D" w:rsidRPr="009F7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Д-260 </w:t>
      </w:r>
      <w:r w:rsidRPr="009F799C">
        <w:rPr>
          <w:rFonts w:ascii="Times New Roman" w:hAnsi="Times New Roman" w:cs="Times New Roman"/>
          <w:color w:val="000000" w:themeColor="text1"/>
          <w:sz w:val="24"/>
          <w:szCs w:val="24"/>
        </w:rPr>
        <w:t>и имеет ряд узлов,</w:t>
      </w:r>
      <w:r w:rsidR="00EE7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7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унифицированных с ним. Разными у этих катков являются рамы, двигатели, вальцы. </w:t>
      </w:r>
      <w:r w:rsidR="00EE745F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9F7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онструкция вальцов и вилки катка </w:t>
      </w:r>
      <w:r w:rsidR="00446484" w:rsidRPr="009F799C">
        <w:rPr>
          <w:rFonts w:ascii="Times New Roman" w:hAnsi="Times New Roman" w:cs="Times New Roman"/>
          <w:color w:val="000000" w:themeColor="text1"/>
          <w:sz w:val="24"/>
          <w:szCs w:val="24"/>
        </w:rPr>
        <w:t>Д-211</w:t>
      </w:r>
      <w:r w:rsidR="00EE7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799C">
        <w:rPr>
          <w:rFonts w:ascii="Times New Roman" w:hAnsi="Times New Roman" w:cs="Times New Roman"/>
          <w:color w:val="000000" w:themeColor="text1"/>
          <w:sz w:val="24"/>
          <w:szCs w:val="24"/>
        </w:rPr>
        <w:t>подобна конструкции одноименных узлов катка</w:t>
      </w:r>
      <w:r w:rsidR="00302C0E" w:rsidRPr="00302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2C0E" w:rsidRPr="009F799C">
        <w:rPr>
          <w:rFonts w:ascii="Times New Roman" w:hAnsi="Times New Roman" w:cs="Times New Roman"/>
          <w:color w:val="000000" w:themeColor="text1"/>
          <w:sz w:val="24"/>
          <w:szCs w:val="24"/>
        </w:rPr>
        <w:t>Д-260</w:t>
      </w:r>
      <w:r w:rsidRPr="009F799C">
        <w:rPr>
          <w:rFonts w:ascii="Times New Roman" w:hAnsi="Times New Roman" w:cs="Times New Roman"/>
          <w:color w:val="000000" w:themeColor="text1"/>
          <w:sz w:val="24"/>
          <w:szCs w:val="24"/>
        </w:rPr>
        <w:t>, но отличается размерами.</w:t>
      </w:r>
      <w:r w:rsidR="00302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77C745D" w14:textId="77777777" w:rsidR="00376375" w:rsidRDefault="00EE745F" w:rsidP="00BA27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C88E409" w14:textId="77777777" w:rsidR="00376375" w:rsidRPr="00376375" w:rsidRDefault="0058060F" w:rsidP="005806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06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Технические характеристики на 1951 г.</w:t>
      </w:r>
    </w:p>
    <w:tbl>
      <w:tblPr>
        <w:tblStyle w:val="a8"/>
        <w:tblW w:w="0" w:type="auto"/>
        <w:jc w:val="center"/>
        <w:tblLook w:val="0000" w:firstRow="0" w:lastRow="0" w:firstColumn="0" w:lastColumn="0" w:noHBand="0" w:noVBand="0"/>
      </w:tblPr>
      <w:tblGrid>
        <w:gridCol w:w="3282"/>
        <w:gridCol w:w="885"/>
        <w:gridCol w:w="958"/>
        <w:gridCol w:w="997"/>
        <w:gridCol w:w="2136"/>
        <w:gridCol w:w="993"/>
      </w:tblGrid>
      <w:tr w:rsidR="008E05B6" w:rsidRPr="008D0ECD" w14:paraId="663FFE1A" w14:textId="77777777" w:rsidTr="0018622D">
        <w:trPr>
          <w:trHeight w:val="168"/>
          <w:jc w:val="center"/>
        </w:trPr>
        <w:tc>
          <w:tcPr>
            <w:tcW w:w="0" w:type="auto"/>
            <w:vMerge w:val="restart"/>
          </w:tcPr>
          <w:p w14:paraId="6AA0F559" w14:textId="77777777" w:rsidR="00744DD3" w:rsidRPr="00376375" w:rsidRDefault="00744DD3" w:rsidP="00376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0" w:type="auto"/>
            <w:vMerge w:val="restart"/>
          </w:tcPr>
          <w:p w14:paraId="3BF14D7F" w14:textId="77777777" w:rsidR="00744DD3" w:rsidRPr="00376375" w:rsidRDefault="00744DD3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="00BA5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336C5C6" w14:textId="77777777" w:rsidR="00744DD3" w:rsidRPr="008D0ECD" w:rsidRDefault="00744DD3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r w:rsidR="008D0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4"/>
          </w:tcPr>
          <w:p w14:paraId="574DFF17" w14:textId="77777777" w:rsidR="00744DD3" w:rsidRPr="00376375" w:rsidRDefault="00744DD3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катка</w:t>
            </w:r>
          </w:p>
        </w:tc>
      </w:tr>
      <w:tr w:rsidR="008E05B6" w:rsidRPr="008D0ECD" w14:paraId="5B4BDC01" w14:textId="77777777" w:rsidTr="0018622D">
        <w:trPr>
          <w:trHeight w:val="310"/>
          <w:jc w:val="center"/>
        </w:trPr>
        <w:tc>
          <w:tcPr>
            <w:tcW w:w="0" w:type="auto"/>
            <w:vMerge/>
          </w:tcPr>
          <w:p w14:paraId="4004291A" w14:textId="77777777" w:rsidR="00744DD3" w:rsidRPr="00376375" w:rsidRDefault="00744DD3" w:rsidP="00376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AA9955F" w14:textId="77777777" w:rsidR="00744DD3" w:rsidRPr="008D0ECD" w:rsidRDefault="00744DD3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6D44FED" w14:textId="77777777" w:rsidR="00744DD3" w:rsidRPr="00376375" w:rsidRDefault="00744DD3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Д-83А</w:t>
            </w:r>
          </w:p>
        </w:tc>
        <w:tc>
          <w:tcPr>
            <w:tcW w:w="0" w:type="auto"/>
          </w:tcPr>
          <w:p w14:paraId="2A0B1F06" w14:textId="77777777" w:rsidR="00744DD3" w:rsidRPr="008D0ECD" w:rsidRDefault="00744DD3" w:rsidP="008D0ECD">
            <w:pPr>
              <w:autoSpaceDE w:val="0"/>
              <w:autoSpaceDN w:val="0"/>
              <w:adjustRightInd w:val="0"/>
              <w:ind w:left="1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Д-211</w:t>
            </w:r>
          </w:p>
        </w:tc>
        <w:tc>
          <w:tcPr>
            <w:tcW w:w="0" w:type="auto"/>
          </w:tcPr>
          <w:p w14:paraId="07B2008D" w14:textId="77777777" w:rsidR="0018622D" w:rsidRDefault="00744DD3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Д-178</w:t>
            </w:r>
            <w:r w:rsidR="0018622D"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</w:p>
          <w:p w14:paraId="52CBCCC1" w14:textId="77777777" w:rsidR="00744DD3" w:rsidRPr="00376375" w:rsidRDefault="0018622D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r w:rsidRPr="008D0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волновой</w:t>
            </w:r>
            <w:proofErr w:type="spellEnd"/>
            <w:r w:rsidRPr="008D0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катки</w:t>
            </w:r>
          </w:p>
        </w:tc>
        <w:tc>
          <w:tcPr>
            <w:tcW w:w="0" w:type="auto"/>
          </w:tcPr>
          <w:p w14:paraId="6F7AF668" w14:textId="77777777" w:rsidR="00744DD3" w:rsidRPr="00376375" w:rsidRDefault="00744DD3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Д-178А</w:t>
            </w:r>
          </w:p>
        </w:tc>
      </w:tr>
      <w:tr w:rsidR="0018622D" w:rsidRPr="008D0ECD" w14:paraId="01EF1A9D" w14:textId="77777777" w:rsidTr="0018622D">
        <w:trPr>
          <w:trHeight w:val="167"/>
          <w:jc w:val="center"/>
        </w:trPr>
        <w:tc>
          <w:tcPr>
            <w:tcW w:w="0" w:type="auto"/>
          </w:tcPr>
          <w:p w14:paraId="084405AF" w14:textId="77777777" w:rsidR="0018622D" w:rsidRPr="00376375" w:rsidRDefault="0018622D" w:rsidP="00744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0" w:type="auto"/>
          </w:tcPr>
          <w:p w14:paraId="349AAC98" w14:textId="77777777" w:rsidR="0018622D" w:rsidRPr="008D0ECD" w:rsidRDefault="0018622D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CDC0887" w14:textId="77777777" w:rsidR="0018622D" w:rsidRPr="00376375" w:rsidRDefault="0018622D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Легкий</w:t>
            </w:r>
          </w:p>
        </w:tc>
        <w:tc>
          <w:tcPr>
            <w:tcW w:w="0" w:type="auto"/>
            <w:gridSpan w:val="3"/>
          </w:tcPr>
          <w:p w14:paraId="103FFD8F" w14:textId="77777777" w:rsidR="0018622D" w:rsidRPr="00376375" w:rsidRDefault="0018622D" w:rsidP="001862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Тяжелый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05B6" w:rsidRPr="008D0ECD" w14:paraId="3A5FD905" w14:textId="77777777" w:rsidTr="0018622D">
        <w:trPr>
          <w:trHeight w:val="271"/>
          <w:jc w:val="center"/>
        </w:trPr>
        <w:tc>
          <w:tcPr>
            <w:tcW w:w="0" w:type="auto"/>
          </w:tcPr>
          <w:p w14:paraId="4CDCAD56" w14:textId="77777777" w:rsidR="00376375" w:rsidRPr="00376375" w:rsidRDefault="00376375" w:rsidP="008D0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 катка</w:t>
            </w:r>
          </w:p>
        </w:tc>
        <w:tc>
          <w:tcPr>
            <w:tcW w:w="0" w:type="auto"/>
          </w:tcPr>
          <w:p w14:paraId="48F28DD7" w14:textId="77777777" w:rsidR="00376375" w:rsidRPr="00376375" w:rsidRDefault="00376375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14:paraId="1C385A88" w14:textId="77777777" w:rsidR="00376375" w:rsidRPr="00376375" w:rsidRDefault="00376375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14:paraId="38F5DCB0" w14:textId="77777777" w:rsidR="00376375" w:rsidRPr="00376375" w:rsidRDefault="00376375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</w:tcPr>
          <w:p w14:paraId="4B201824" w14:textId="77777777" w:rsidR="00376375" w:rsidRPr="00376375" w:rsidRDefault="00376375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E634C" w:rsidRPr="008D0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0" w:type="auto"/>
          </w:tcPr>
          <w:p w14:paraId="294AEC81" w14:textId="77777777" w:rsidR="00376375" w:rsidRPr="00376375" w:rsidRDefault="00376375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9-12</w:t>
            </w:r>
          </w:p>
        </w:tc>
      </w:tr>
      <w:tr w:rsidR="00376375" w:rsidRPr="00376375" w14:paraId="72CD1A01" w14:textId="77777777" w:rsidTr="0018622D">
        <w:trPr>
          <w:trHeight w:val="91"/>
          <w:jc w:val="center"/>
        </w:trPr>
        <w:tc>
          <w:tcPr>
            <w:tcW w:w="0" w:type="auto"/>
            <w:gridSpan w:val="6"/>
          </w:tcPr>
          <w:p w14:paraId="0A156B96" w14:textId="77777777" w:rsidR="00376375" w:rsidRPr="00376375" w:rsidRDefault="00376375" w:rsidP="00744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Удельное линейное давление вальц</w:t>
            </w:r>
            <w:r w:rsidR="00744DD3" w:rsidRPr="008D0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в:</w:t>
            </w:r>
          </w:p>
        </w:tc>
      </w:tr>
      <w:tr w:rsidR="008E05B6" w:rsidRPr="008D0ECD" w14:paraId="446A4E5F" w14:textId="77777777" w:rsidTr="0058060F">
        <w:trPr>
          <w:trHeight w:val="161"/>
          <w:jc w:val="center"/>
        </w:trPr>
        <w:tc>
          <w:tcPr>
            <w:tcW w:w="0" w:type="auto"/>
          </w:tcPr>
          <w:p w14:paraId="416B8143" w14:textId="77777777" w:rsidR="00744DD3" w:rsidRPr="00376375" w:rsidRDefault="00744DD3" w:rsidP="00744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переднего</w:t>
            </w:r>
          </w:p>
        </w:tc>
        <w:tc>
          <w:tcPr>
            <w:tcW w:w="0" w:type="auto"/>
            <w:vMerge w:val="restart"/>
          </w:tcPr>
          <w:p w14:paraId="544ACC91" w14:textId="77777777" w:rsidR="00744DD3" w:rsidRPr="00376375" w:rsidRDefault="00744DD3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EC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кг</w:t>
            </w:r>
            <w:r w:rsidR="00996FA7" w:rsidRPr="008D0EC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/см2</w:t>
            </w:r>
          </w:p>
        </w:tc>
        <w:tc>
          <w:tcPr>
            <w:tcW w:w="0" w:type="auto"/>
          </w:tcPr>
          <w:p w14:paraId="5496BFB9" w14:textId="77777777" w:rsidR="00744DD3" w:rsidRPr="00376375" w:rsidRDefault="00744DD3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36460F5F" w14:textId="77777777" w:rsidR="00744DD3" w:rsidRPr="00376375" w:rsidRDefault="00744DD3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14:paraId="38C89052" w14:textId="77777777" w:rsidR="00744DD3" w:rsidRPr="00376375" w:rsidRDefault="00744DD3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19-45</w:t>
            </w:r>
          </w:p>
        </w:tc>
        <w:tc>
          <w:tcPr>
            <w:tcW w:w="0" w:type="auto"/>
          </w:tcPr>
          <w:p w14:paraId="01556758" w14:textId="77777777" w:rsidR="00744DD3" w:rsidRPr="00376375" w:rsidRDefault="00744DD3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23-26</w:t>
            </w:r>
          </w:p>
        </w:tc>
      </w:tr>
      <w:tr w:rsidR="008E05B6" w:rsidRPr="008D0ECD" w14:paraId="39EC1A85" w14:textId="77777777" w:rsidTr="0058060F">
        <w:trPr>
          <w:trHeight w:val="164"/>
          <w:jc w:val="center"/>
        </w:trPr>
        <w:tc>
          <w:tcPr>
            <w:tcW w:w="0" w:type="auto"/>
          </w:tcPr>
          <w:p w14:paraId="3D4D5D38" w14:textId="77777777" w:rsidR="00744DD3" w:rsidRPr="00376375" w:rsidRDefault="00744DD3" w:rsidP="00744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заднего</w:t>
            </w:r>
          </w:p>
        </w:tc>
        <w:tc>
          <w:tcPr>
            <w:tcW w:w="0" w:type="auto"/>
            <w:vMerge/>
          </w:tcPr>
          <w:p w14:paraId="5BFDEFF4" w14:textId="77777777" w:rsidR="00744DD3" w:rsidRPr="008D0ECD" w:rsidRDefault="00744DD3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7EB4FD7" w14:textId="77777777" w:rsidR="00744DD3" w:rsidRPr="00376375" w:rsidRDefault="00744DD3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14:paraId="5962A9AB" w14:textId="77777777" w:rsidR="00744DD3" w:rsidRPr="00376375" w:rsidRDefault="00744DD3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14:paraId="3913F8A9" w14:textId="77777777" w:rsidR="00744DD3" w:rsidRPr="00376375" w:rsidRDefault="00744DD3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39-81</w:t>
            </w:r>
          </w:p>
        </w:tc>
        <w:tc>
          <w:tcPr>
            <w:tcW w:w="0" w:type="auto"/>
          </w:tcPr>
          <w:p w14:paraId="4E3748AE" w14:textId="77777777" w:rsidR="00744DD3" w:rsidRPr="00376375" w:rsidRDefault="00744DD3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56-72</w:t>
            </w:r>
          </w:p>
        </w:tc>
      </w:tr>
      <w:tr w:rsidR="008E05B6" w:rsidRPr="008D0ECD" w14:paraId="77C539DB" w14:textId="77777777" w:rsidTr="0058060F">
        <w:trPr>
          <w:trHeight w:val="155"/>
          <w:jc w:val="center"/>
        </w:trPr>
        <w:tc>
          <w:tcPr>
            <w:tcW w:w="0" w:type="auto"/>
          </w:tcPr>
          <w:p w14:paraId="31C23BF4" w14:textId="77777777" w:rsidR="00744DD3" w:rsidRPr="00376375" w:rsidRDefault="00744DD3" w:rsidP="00744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</w:t>
            </w:r>
          </w:p>
        </w:tc>
        <w:tc>
          <w:tcPr>
            <w:tcW w:w="0" w:type="auto"/>
            <w:vMerge/>
          </w:tcPr>
          <w:p w14:paraId="0382DF1A" w14:textId="77777777" w:rsidR="00744DD3" w:rsidRPr="008D0ECD" w:rsidRDefault="00744DD3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EB5ABA8" w14:textId="77777777" w:rsidR="00744DD3" w:rsidRPr="00376375" w:rsidRDefault="00744DD3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</w:tcPr>
          <w:p w14:paraId="2A872340" w14:textId="77777777" w:rsidR="00744DD3" w:rsidRPr="00376375" w:rsidRDefault="00744DD3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</w:tcPr>
          <w:p w14:paraId="1D601236" w14:textId="77777777" w:rsidR="00744DD3" w:rsidRPr="00376375" w:rsidRDefault="00744DD3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33-76</w:t>
            </w:r>
          </w:p>
        </w:tc>
        <w:tc>
          <w:tcPr>
            <w:tcW w:w="0" w:type="auto"/>
          </w:tcPr>
          <w:p w14:paraId="09A771CB" w14:textId="77777777" w:rsidR="00744DD3" w:rsidRPr="00376375" w:rsidRDefault="00744DD3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8E05B6" w:rsidRPr="008D0ECD" w14:paraId="2705B53C" w14:textId="77777777" w:rsidTr="0018622D">
        <w:trPr>
          <w:trHeight w:val="193"/>
          <w:jc w:val="center"/>
        </w:trPr>
        <w:tc>
          <w:tcPr>
            <w:tcW w:w="0" w:type="auto"/>
          </w:tcPr>
          <w:p w14:paraId="644980D7" w14:textId="77777777" w:rsidR="00376375" w:rsidRPr="00376375" w:rsidRDefault="00376375" w:rsidP="00996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вальц</w:t>
            </w:r>
            <w:r w:rsidR="00996FA7" w:rsidRPr="008D0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14:paraId="72E0A2BA" w14:textId="77777777" w:rsidR="00376375" w:rsidRPr="00376375" w:rsidRDefault="00376375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14:paraId="2ECFA59E" w14:textId="77777777" w:rsidR="00376375" w:rsidRPr="00376375" w:rsidRDefault="00376375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6F11758A" w14:textId="77777777" w:rsidR="00376375" w:rsidRPr="00376375" w:rsidRDefault="00376375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0BD7127E" w14:textId="77777777" w:rsidR="00376375" w:rsidRPr="00376375" w:rsidRDefault="00376375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54ED19DA" w14:textId="77777777" w:rsidR="00376375" w:rsidRPr="00376375" w:rsidRDefault="00376375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05B6" w:rsidRPr="008D0ECD" w14:paraId="2CA8CA3B" w14:textId="77777777" w:rsidTr="0018622D">
        <w:trPr>
          <w:trHeight w:val="183"/>
          <w:jc w:val="center"/>
        </w:trPr>
        <w:tc>
          <w:tcPr>
            <w:tcW w:w="0" w:type="auto"/>
          </w:tcPr>
          <w:p w14:paraId="21068E00" w14:textId="77777777" w:rsidR="00376375" w:rsidRPr="00376375" w:rsidRDefault="00376375" w:rsidP="00996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Мощность двигателя</w:t>
            </w:r>
          </w:p>
        </w:tc>
        <w:tc>
          <w:tcPr>
            <w:tcW w:w="0" w:type="auto"/>
          </w:tcPr>
          <w:p w14:paraId="13824941" w14:textId="77777777" w:rsidR="00376375" w:rsidRPr="00376375" w:rsidRDefault="00376375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</w:t>
            </w:r>
            <w:r w:rsidRPr="0037637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с.</w:t>
            </w:r>
          </w:p>
        </w:tc>
        <w:tc>
          <w:tcPr>
            <w:tcW w:w="0" w:type="auto"/>
          </w:tcPr>
          <w:p w14:paraId="0840FF62" w14:textId="77777777" w:rsidR="00376375" w:rsidRPr="00376375" w:rsidRDefault="00376375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409211FE" w14:textId="77777777" w:rsidR="00376375" w:rsidRPr="00376375" w:rsidRDefault="00376375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14:paraId="3EC90A60" w14:textId="77777777" w:rsidR="00376375" w:rsidRPr="00376375" w:rsidRDefault="00376375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14:paraId="419FDB31" w14:textId="77777777" w:rsidR="00376375" w:rsidRPr="00376375" w:rsidRDefault="00376375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E05B6" w:rsidRPr="008D0ECD" w14:paraId="35110D04" w14:textId="77777777" w:rsidTr="0018622D">
        <w:trPr>
          <w:trHeight w:val="187"/>
          <w:jc w:val="center"/>
        </w:trPr>
        <w:tc>
          <w:tcPr>
            <w:tcW w:w="0" w:type="auto"/>
          </w:tcPr>
          <w:p w14:paraId="626314B2" w14:textId="77777777" w:rsidR="00376375" w:rsidRPr="00376375" w:rsidRDefault="00996FA7" w:rsidP="00996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Ширина укатываемой</w:t>
            </w:r>
            <w:r w:rsidRPr="008D0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6375"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полосы</w:t>
            </w:r>
          </w:p>
        </w:tc>
        <w:tc>
          <w:tcPr>
            <w:tcW w:w="0" w:type="auto"/>
          </w:tcPr>
          <w:p w14:paraId="0E1DD3A6" w14:textId="77777777" w:rsidR="00376375" w:rsidRPr="00376375" w:rsidRDefault="00376375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0" w:type="auto"/>
          </w:tcPr>
          <w:p w14:paraId="294D38C2" w14:textId="77777777" w:rsidR="00376375" w:rsidRPr="00376375" w:rsidRDefault="00376375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1 660</w:t>
            </w:r>
          </w:p>
        </w:tc>
        <w:tc>
          <w:tcPr>
            <w:tcW w:w="0" w:type="auto"/>
          </w:tcPr>
          <w:p w14:paraId="12873FD3" w14:textId="77777777" w:rsidR="00376375" w:rsidRPr="00376375" w:rsidRDefault="00376375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1 800</w:t>
            </w:r>
          </w:p>
        </w:tc>
        <w:tc>
          <w:tcPr>
            <w:tcW w:w="0" w:type="auto"/>
          </w:tcPr>
          <w:p w14:paraId="69A830DB" w14:textId="77777777" w:rsidR="00376375" w:rsidRPr="00376375" w:rsidRDefault="00376375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0" w:type="auto"/>
          </w:tcPr>
          <w:p w14:paraId="74672C07" w14:textId="77777777" w:rsidR="00376375" w:rsidRPr="00376375" w:rsidRDefault="00376375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  <w:tr w:rsidR="00376375" w:rsidRPr="00376375" w14:paraId="62D8019B" w14:textId="77777777" w:rsidTr="0018622D">
        <w:trPr>
          <w:trHeight w:val="191"/>
          <w:jc w:val="center"/>
        </w:trPr>
        <w:tc>
          <w:tcPr>
            <w:tcW w:w="0" w:type="auto"/>
            <w:gridSpan w:val="6"/>
          </w:tcPr>
          <w:p w14:paraId="6A2D31AF" w14:textId="77777777" w:rsidR="00376375" w:rsidRPr="00376375" w:rsidRDefault="00376375" w:rsidP="00996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 вальц</w:t>
            </w:r>
            <w:r w:rsidR="00996FA7" w:rsidRPr="008D0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в:</w:t>
            </w:r>
          </w:p>
        </w:tc>
      </w:tr>
      <w:tr w:rsidR="008E05B6" w:rsidRPr="008D0ECD" w14:paraId="2706890A" w14:textId="77777777" w:rsidTr="0018622D">
        <w:trPr>
          <w:trHeight w:val="167"/>
          <w:jc w:val="center"/>
        </w:trPr>
        <w:tc>
          <w:tcPr>
            <w:tcW w:w="0" w:type="auto"/>
          </w:tcPr>
          <w:p w14:paraId="13C27AE4" w14:textId="77777777" w:rsidR="008E05B6" w:rsidRPr="00376375" w:rsidRDefault="008E05B6" w:rsidP="00996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переднего</w:t>
            </w:r>
          </w:p>
        </w:tc>
        <w:tc>
          <w:tcPr>
            <w:tcW w:w="0" w:type="auto"/>
            <w:vMerge w:val="restart"/>
          </w:tcPr>
          <w:p w14:paraId="26F13FAB" w14:textId="77777777" w:rsidR="008E05B6" w:rsidRPr="008D0ECD" w:rsidRDefault="008E05B6" w:rsidP="008E05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0" w:type="auto"/>
          </w:tcPr>
          <w:p w14:paraId="10243780" w14:textId="77777777" w:rsidR="008E05B6" w:rsidRPr="00376375" w:rsidRDefault="008E05B6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0" w:type="auto"/>
          </w:tcPr>
          <w:p w14:paraId="5871DBB3" w14:textId="77777777" w:rsidR="008E05B6" w:rsidRPr="00376375" w:rsidRDefault="008E05B6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0" w:type="auto"/>
          </w:tcPr>
          <w:p w14:paraId="230656B1" w14:textId="77777777" w:rsidR="008E05B6" w:rsidRPr="00376375" w:rsidRDefault="008E05B6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</w:t>
            </w:r>
          </w:p>
        </w:tc>
        <w:tc>
          <w:tcPr>
            <w:tcW w:w="0" w:type="auto"/>
          </w:tcPr>
          <w:p w14:paraId="45389706" w14:textId="77777777" w:rsidR="008E05B6" w:rsidRPr="00376375" w:rsidRDefault="008E05B6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</w:t>
            </w:r>
          </w:p>
        </w:tc>
      </w:tr>
      <w:tr w:rsidR="008E05B6" w:rsidRPr="008D0ECD" w14:paraId="081F5246" w14:textId="77777777" w:rsidTr="0018622D">
        <w:trPr>
          <w:trHeight w:val="171"/>
          <w:jc w:val="center"/>
        </w:trPr>
        <w:tc>
          <w:tcPr>
            <w:tcW w:w="0" w:type="auto"/>
          </w:tcPr>
          <w:p w14:paraId="40C3FF87" w14:textId="77777777" w:rsidR="008E05B6" w:rsidRPr="00376375" w:rsidRDefault="008E05B6" w:rsidP="00996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заднего</w:t>
            </w:r>
          </w:p>
        </w:tc>
        <w:tc>
          <w:tcPr>
            <w:tcW w:w="0" w:type="auto"/>
            <w:vMerge/>
          </w:tcPr>
          <w:p w14:paraId="3A2EAF0B" w14:textId="77777777" w:rsidR="008E05B6" w:rsidRPr="00376375" w:rsidRDefault="008E05B6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BFDFA09" w14:textId="77777777" w:rsidR="008E05B6" w:rsidRPr="00376375" w:rsidRDefault="008E05B6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</w:t>
            </w:r>
          </w:p>
        </w:tc>
        <w:tc>
          <w:tcPr>
            <w:tcW w:w="0" w:type="auto"/>
          </w:tcPr>
          <w:p w14:paraId="496DF838" w14:textId="77777777" w:rsidR="008E05B6" w:rsidRPr="00376375" w:rsidRDefault="008E05B6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0" w:type="auto"/>
          </w:tcPr>
          <w:p w14:paraId="1AD86B17" w14:textId="77777777" w:rsidR="008E05B6" w:rsidRPr="00376375" w:rsidRDefault="008E05B6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</w:t>
            </w:r>
          </w:p>
        </w:tc>
        <w:tc>
          <w:tcPr>
            <w:tcW w:w="0" w:type="auto"/>
          </w:tcPr>
          <w:p w14:paraId="7B9116A9" w14:textId="77777777" w:rsidR="008E05B6" w:rsidRPr="00376375" w:rsidRDefault="008E05B6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</w:t>
            </w:r>
          </w:p>
        </w:tc>
      </w:tr>
      <w:tr w:rsidR="008E05B6" w:rsidRPr="008D0ECD" w14:paraId="217AB639" w14:textId="77777777" w:rsidTr="0018622D">
        <w:trPr>
          <w:trHeight w:val="308"/>
          <w:jc w:val="center"/>
        </w:trPr>
        <w:tc>
          <w:tcPr>
            <w:tcW w:w="0" w:type="auto"/>
          </w:tcPr>
          <w:p w14:paraId="34A40B17" w14:textId="77777777" w:rsidR="008E05B6" w:rsidRPr="00376375" w:rsidRDefault="008E05B6" w:rsidP="00996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</w:t>
            </w:r>
          </w:p>
        </w:tc>
        <w:tc>
          <w:tcPr>
            <w:tcW w:w="0" w:type="auto"/>
            <w:vMerge/>
          </w:tcPr>
          <w:p w14:paraId="144A4C06" w14:textId="77777777" w:rsidR="008E05B6" w:rsidRPr="008D0ECD" w:rsidRDefault="008E05B6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1532D6B" w14:textId="77777777" w:rsidR="008E05B6" w:rsidRPr="00376375" w:rsidRDefault="008E05B6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</w:tcPr>
          <w:p w14:paraId="6F020DED" w14:textId="77777777" w:rsidR="008E05B6" w:rsidRPr="00376375" w:rsidRDefault="008E05B6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</w:tcPr>
          <w:p w14:paraId="3CDD35CF" w14:textId="77777777" w:rsidR="008E05B6" w:rsidRPr="00376375" w:rsidRDefault="008E05B6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0" w:type="auto"/>
          </w:tcPr>
          <w:p w14:paraId="0D661D32" w14:textId="77777777" w:rsidR="008E05B6" w:rsidRPr="00376375" w:rsidRDefault="008E05B6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376375" w:rsidRPr="00376375" w14:paraId="451DC417" w14:textId="77777777" w:rsidTr="0058060F">
        <w:trPr>
          <w:trHeight w:val="245"/>
          <w:jc w:val="center"/>
        </w:trPr>
        <w:tc>
          <w:tcPr>
            <w:tcW w:w="0" w:type="auto"/>
            <w:gridSpan w:val="6"/>
          </w:tcPr>
          <w:p w14:paraId="7BAD5EE0" w14:textId="77777777" w:rsidR="00376375" w:rsidRPr="00376375" w:rsidRDefault="00376375" w:rsidP="002D0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Ширина вальц</w:t>
            </w:r>
            <w:r w:rsidR="002D06D7" w:rsidRPr="008D0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в:</w:t>
            </w:r>
          </w:p>
        </w:tc>
      </w:tr>
      <w:tr w:rsidR="008E05B6" w:rsidRPr="008D0ECD" w14:paraId="2013C47B" w14:textId="77777777" w:rsidTr="0058060F">
        <w:trPr>
          <w:trHeight w:val="207"/>
          <w:jc w:val="center"/>
        </w:trPr>
        <w:tc>
          <w:tcPr>
            <w:tcW w:w="0" w:type="auto"/>
          </w:tcPr>
          <w:p w14:paraId="21F884FE" w14:textId="77777777" w:rsidR="008E05B6" w:rsidRPr="00376375" w:rsidRDefault="008E05B6" w:rsidP="002D0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переднего</w:t>
            </w:r>
          </w:p>
        </w:tc>
        <w:tc>
          <w:tcPr>
            <w:tcW w:w="0" w:type="auto"/>
            <w:vMerge w:val="restart"/>
          </w:tcPr>
          <w:p w14:paraId="5612C78F" w14:textId="77777777" w:rsidR="008E05B6" w:rsidRPr="008D0ECD" w:rsidRDefault="008E05B6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мм</w:t>
            </w:r>
          </w:p>
          <w:p w14:paraId="297E9723" w14:textId="77777777" w:rsidR="008E05B6" w:rsidRPr="008D0ECD" w:rsidRDefault="008E05B6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7878D98D" w14:textId="77777777" w:rsidR="008E05B6" w:rsidRPr="00376375" w:rsidRDefault="008E05B6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0" w:type="auto"/>
          </w:tcPr>
          <w:p w14:paraId="4F3EED22" w14:textId="77777777" w:rsidR="008E05B6" w:rsidRPr="00376375" w:rsidRDefault="008E05B6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0" w:type="auto"/>
          </w:tcPr>
          <w:p w14:paraId="3C1C1562" w14:textId="77777777" w:rsidR="008E05B6" w:rsidRPr="00376375" w:rsidRDefault="008E05B6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</w:t>
            </w:r>
          </w:p>
        </w:tc>
        <w:tc>
          <w:tcPr>
            <w:tcW w:w="0" w:type="auto"/>
          </w:tcPr>
          <w:p w14:paraId="1C6D16E3" w14:textId="77777777" w:rsidR="008E05B6" w:rsidRPr="00376375" w:rsidRDefault="008E05B6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</w:t>
            </w:r>
          </w:p>
        </w:tc>
      </w:tr>
      <w:tr w:rsidR="008E05B6" w:rsidRPr="008D0ECD" w14:paraId="04148443" w14:textId="77777777" w:rsidTr="0058060F">
        <w:trPr>
          <w:trHeight w:val="239"/>
          <w:jc w:val="center"/>
        </w:trPr>
        <w:tc>
          <w:tcPr>
            <w:tcW w:w="0" w:type="auto"/>
          </w:tcPr>
          <w:p w14:paraId="31655722" w14:textId="77777777" w:rsidR="008E05B6" w:rsidRPr="00376375" w:rsidRDefault="008E05B6" w:rsidP="002D0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заднего</w:t>
            </w:r>
          </w:p>
        </w:tc>
        <w:tc>
          <w:tcPr>
            <w:tcW w:w="0" w:type="auto"/>
            <w:vMerge/>
          </w:tcPr>
          <w:p w14:paraId="17CC92E3" w14:textId="77777777" w:rsidR="008E05B6" w:rsidRPr="008D0ECD" w:rsidRDefault="008E05B6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E2BD8A5" w14:textId="77777777" w:rsidR="008E05B6" w:rsidRPr="00376375" w:rsidRDefault="008E05B6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D0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14:paraId="1323050A" w14:textId="77777777" w:rsidR="008E05B6" w:rsidRPr="00376375" w:rsidRDefault="008E05B6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D0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14:paraId="418514F8" w14:textId="77777777" w:rsidR="008E05B6" w:rsidRPr="00376375" w:rsidRDefault="008E05B6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</w:t>
            </w:r>
          </w:p>
        </w:tc>
        <w:tc>
          <w:tcPr>
            <w:tcW w:w="0" w:type="auto"/>
          </w:tcPr>
          <w:p w14:paraId="29823ABF" w14:textId="77777777" w:rsidR="008E05B6" w:rsidRPr="00376375" w:rsidRDefault="008E05B6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  <w:tr w:rsidR="008E05B6" w:rsidRPr="008D0ECD" w14:paraId="28E4AD51" w14:textId="77777777" w:rsidTr="0058060F">
        <w:trPr>
          <w:trHeight w:val="243"/>
          <w:jc w:val="center"/>
        </w:trPr>
        <w:tc>
          <w:tcPr>
            <w:tcW w:w="0" w:type="auto"/>
          </w:tcPr>
          <w:p w14:paraId="2222ADC6" w14:textId="77777777" w:rsidR="008E05B6" w:rsidRPr="00376375" w:rsidRDefault="008E05B6" w:rsidP="002D0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среднего </w:t>
            </w:r>
          </w:p>
        </w:tc>
        <w:tc>
          <w:tcPr>
            <w:tcW w:w="0" w:type="auto"/>
            <w:vMerge/>
          </w:tcPr>
          <w:p w14:paraId="27713795" w14:textId="77777777" w:rsidR="008E05B6" w:rsidRPr="008D0ECD" w:rsidRDefault="008E05B6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D6E20E0" w14:textId="77777777" w:rsidR="008E05B6" w:rsidRPr="00376375" w:rsidRDefault="008E05B6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</w:tcPr>
          <w:p w14:paraId="44F011BC" w14:textId="77777777" w:rsidR="008E05B6" w:rsidRPr="00376375" w:rsidRDefault="008E05B6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</w:tcPr>
          <w:p w14:paraId="48E52367" w14:textId="77777777" w:rsidR="008E05B6" w:rsidRPr="00376375" w:rsidRDefault="008E05B6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</w:t>
            </w:r>
          </w:p>
        </w:tc>
        <w:tc>
          <w:tcPr>
            <w:tcW w:w="0" w:type="auto"/>
          </w:tcPr>
          <w:p w14:paraId="198BF28C" w14:textId="77777777" w:rsidR="008E05B6" w:rsidRPr="00376375" w:rsidRDefault="008E05B6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8E05B6" w:rsidRPr="008D0ECD" w14:paraId="381ED9D3" w14:textId="77777777" w:rsidTr="0058060F">
        <w:trPr>
          <w:trHeight w:val="233"/>
          <w:jc w:val="center"/>
        </w:trPr>
        <w:tc>
          <w:tcPr>
            <w:tcW w:w="0" w:type="auto"/>
          </w:tcPr>
          <w:p w14:paraId="67D9C8B3" w14:textId="77777777" w:rsidR="008E05B6" w:rsidRPr="00376375" w:rsidRDefault="008E05B6" w:rsidP="002D0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Дорожный просвет</w:t>
            </w:r>
          </w:p>
        </w:tc>
        <w:tc>
          <w:tcPr>
            <w:tcW w:w="0" w:type="auto"/>
            <w:vMerge/>
          </w:tcPr>
          <w:p w14:paraId="28F577C9" w14:textId="77777777" w:rsidR="008E05B6" w:rsidRPr="008D0ECD" w:rsidRDefault="008E05B6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C011E0D" w14:textId="77777777" w:rsidR="008E05B6" w:rsidRPr="00376375" w:rsidRDefault="008E05B6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0" w:type="auto"/>
          </w:tcPr>
          <w:p w14:paraId="01EAD63B" w14:textId="77777777" w:rsidR="008E05B6" w:rsidRPr="00376375" w:rsidRDefault="008E05B6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0" w:type="auto"/>
          </w:tcPr>
          <w:p w14:paraId="29295280" w14:textId="77777777" w:rsidR="008E05B6" w:rsidRPr="00376375" w:rsidRDefault="008E05B6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0" w:type="auto"/>
          </w:tcPr>
          <w:p w14:paraId="314ED3C4" w14:textId="77777777" w:rsidR="008E05B6" w:rsidRPr="00376375" w:rsidRDefault="008E05B6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</w:tr>
      <w:tr w:rsidR="00376375" w:rsidRPr="00376375" w14:paraId="4FDB3F96" w14:textId="77777777" w:rsidTr="0018622D">
        <w:trPr>
          <w:trHeight w:val="263"/>
          <w:jc w:val="center"/>
        </w:trPr>
        <w:tc>
          <w:tcPr>
            <w:tcW w:w="0" w:type="auto"/>
            <w:gridSpan w:val="6"/>
          </w:tcPr>
          <w:p w14:paraId="12974268" w14:textId="77777777" w:rsidR="00376375" w:rsidRPr="00376375" w:rsidRDefault="00376375" w:rsidP="00376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Скорость движения (вперед и назад) на передачах</w:t>
            </w:r>
          </w:p>
        </w:tc>
      </w:tr>
      <w:tr w:rsidR="008E05B6" w:rsidRPr="008D0ECD" w14:paraId="65B0D688" w14:textId="77777777" w:rsidTr="0018622D">
        <w:trPr>
          <w:trHeight w:val="249"/>
          <w:jc w:val="center"/>
        </w:trPr>
        <w:tc>
          <w:tcPr>
            <w:tcW w:w="0" w:type="auto"/>
          </w:tcPr>
          <w:p w14:paraId="292332FD" w14:textId="77777777" w:rsidR="008E05B6" w:rsidRPr="00376375" w:rsidRDefault="008E05B6" w:rsidP="002D0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vMerge w:val="restart"/>
          </w:tcPr>
          <w:p w14:paraId="4667D10D" w14:textId="77777777" w:rsidR="008E05B6" w:rsidRPr="00376375" w:rsidRDefault="008E05B6" w:rsidP="008E05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EC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км/ч</w:t>
            </w:r>
            <w:r w:rsidRPr="0037637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ас</w:t>
            </w:r>
          </w:p>
        </w:tc>
        <w:tc>
          <w:tcPr>
            <w:tcW w:w="0" w:type="auto"/>
          </w:tcPr>
          <w:p w14:paraId="17CBC1F5" w14:textId="77777777" w:rsidR="008E05B6" w:rsidRPr="00376375" w:rsidRDefault="008E05B6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2,15</w:t>
            </w:r>
          </w:p>
        </w:tc>
        <w:tc>
          <w:tcPr>
            <w:tcW w:w="0" w:type="auto"/>
          </w:tcPr>
          <w:p w14:paraId="7EDC8C7F" w14:textId="77777777" w:rsidR="008E05B6" w:rsidRPr="00376375" w:rsidRDefault="008E05B6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0" w:type="auto"/>
          </w:tcPr>
          <w:p w14:paraId="6E06E2B0" w14:textId="77777777" w:rsidR="008E05B6" w:rsidRPr="00376375" w:rsidRDefault="008E05B6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3.50</w:t>
            </w:r>
          </w:p>
        </w:tc>
        <w:tc>
          <w:tcPr>
            <w:tcW w:w="0" w:type="auto"/>
          </w:tcPr>
          <w:p w14:paraId="19337233" w14:textId="77777777" w:rsidR="008E05B6" w:rsidRPr="00376375" w:rsidRDefault="008E05B6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</w:tr>
      <w:tr w:rsidR="008E05B6" w:rsidRPr="008D0ECD" w14:paraId="442E1BE6" w14:textId="77777777" w:rsidTr="0018622D">
        <w:trPr>
          <w:trHeight w:val="239"/>
          <w:jc w:val="center"/>
        </w:trPr>
        <w:tc>
          <w:tcPr>
            <w:tcW w:w="0" w:type="auto"/>
          </w:tcPr>
          <w:p w14:paraId="4C230E99" w14:textId="77777777" w:rsidR="008E05B6" w:rsidRPr="00376375" w:rsidRDefault="008E05B6" w:rsidP="002D0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vMerge/>
          </w:tcPr>
          <w:p w14:paraId="77F3F2B3" w14:textId="77777777" w:rsidR="008E05B6" w:rsidRPr="008D0ECD" w:rsidRDefault="008E05B6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4B2A52D" w14:textId="77777777" w:rsidR="008E05B6" w:rsidRPr="00376375" w:rsidRDefault="008E05B6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0" w:type="auto"/>
          </w:tcPr>
          <w:p w14:paraId="34779BC5" w14:textId="77777777" w:rsidR="008E05B6" w:rsidRPr="00376375" w:rsidRDefault="008E05B6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0" w:type="auto"/>
          </w:tcPr>
          <w:p w14:paraId="6B9FA809" w14:textId="77777777" w:rsidR="008E05B6" w:rsidRPr="00376375" w:rsidRDefault="008E05B6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</w:tcPr>
          <w:p w14:paraId="66FE4872" w14:textId="77777777" w:rsidR="008E05B6" w:rsidRPr="00376375" w:rsidRDefault="008E05B6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8E05B6" w:rsidRPr="008D0ECD" w14:paraId="623105F8" w14:textId="77777777" w:rsidTr="0018622D">
        <w:trPr>
          <w:trHeight w:val="243"/>
          <w:jc w:val="center"/>
        </w:trPr>
        <w:tc>
          <w:tcPr>
            <w:tcW w:w="0" w:type="auto"/>
          </w:tcPr>
          <w:p w14:paraId="37F12245" w14:textId="77777777" w:rsidR="008E05B6" w:rsidRPr="00376375" w:rsidRDefault="008E05B6" w:rsidP="002D0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vMerge/>
          </w:tcPr>
          <w:p w14:paraId="38BC7122" w14:textId="77777777" w:rsidR="008E05B6" w:rsidRPr="008D0ECD" w:rsidRDefault="008E05B6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04CE471" w14:textId="77777777" w:rsidR="008E05B6" w:rsidRPr="00376375" w:rsidRDefault="008E05B6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6,20</w:t>
            </w:r>
          </w:p>
        </w:tc>
        <w:tc>
          <w:tcPr>
            <w:tcW w:w="0" w:type="auto"/>
          </w:tcPr>
          <w:p w14:paraId="10E49AA5" w14:textId="77777777" w:rsidR="008E05B6" w:rsidRPr="00376375" w:rsidRDefault="008E05B6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0" w:type="auto"/>
          </w:tcPr>
          <w:p w14:paraId="2D0D6C62" w14:textId="77777777" w:rsidR="008E05B6" w:rsidRPr="00376375" w:rsidRDefault="0058060F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7703A72B" w14:textId="77777777" w:rsidR="008E05B6" w:rsidRPr="00376375" w:rsidRDefault="008E05B6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8E05B6" w:rsidRPr="008D0ECD" w14:paraId="502572AE" w14:textId="77777777" w:rsidTr="0018622D">
        <w:trPr>
          <w:trHeight w:val="311"/>
          <w:jc w:val="center"/>
        </w:trPr>
        <w:tc>
          <w:tcPr>
            <w:tcW w:w="0" w:type="auto"/>
          </w:tcPr>
          <w:p w14:paraId="0DBEE3EC" w14:textId="77777777" w:rsidR="008D0ECD" w:rsidRPr="00376375" w:rsidRDefault="008D0ECD" w:rsidP="002D0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Радиус поворота (средний)</w:t>
            </w:r>
          </w:p>
        </w:tc>
        <w:tc>
          <w:tcPr>
            <w:tcW w:w="0" w:type="auto"/>
          </w:tcPr>
          <w:p w14:paraId="6F3A8CA1" w14:textId="77777777" w:rsidR="008D0ECD" w:rsidRPr="008D0ECD" w:rsidRDefault="008D0ECD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0" w:type="auto"/>
          </w:tcPr>
          <w:p w14:paraId="3431E9A9" w14:textId="77777777" w:rsidR="008D0ECD" w:rsidRPr="00376375" w:rsidRDefault="008D0ECD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3400</w:t>
            </w:r>
          </w:p>
        </w:tc>
        <w:tc>
          <w:tcPr>
            <w:tcW w:w="0" w:type="auto"/>
          </w:tcPr>
          <w:p w14:paraId="79DDC4E5" w14:textId="77777777" w:rsidR="008D0ECD" w:rsidRPr="00376375" w:rsidRDefault="008D0ECD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4975</w:t>
            </w:r>
          </w:p>
        </w:tc>
        <w:tc>
          <w:tcPr>
            <w:tcW w:w="0" w:type="auto"/>
          </w:tcPr>
          <w:p w14:paraId="4BD7707D" w14:textId="77777777" w:rsidR="008D0ECD" w:rsidRPr="00376375" w:rsidRDefault="008D0ECD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</w:t>
            </w:r>
          </w:p>
        </w:tc>
        <w:tc>
          <w:tcPr>
            <w:tcW w:w="0" w:type="auto"/>
          </w:tcPr>
          <w:p w14:paraId="23034972" w14:textId="77777777" w:rsidR="008D0ECD" w:rsidRPr="00376375" w:rsidRDefault="008D0ECD" w:rsidP="008D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7AD5600" w14:textId="77777777" w:rsidR="0058060F" w:rsidRDefault="0058060F" w:rsidP="0018622D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FC92134" w14:textId="77777777" w:rsidR="00BA270B" w:rsidRPr="00BA270B" w:rsidRDefault="00BA270B" w:rsidP="0018622D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27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Катки дорожные.</w:t>
      </w:r>
    </w:p>
    <w:p w14:paraId="420BB49D" w14:textId="77777777" w:rsidR="000E5ABB" w:rsidRDefault="00823764" w:rsidP="00BA27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Катки классифицируют по принципу действия, виду рабочего органа, способу передвижения, числу осей и по количеству вальцов. По принципу действия катки делятся на </w:t>
      </w:r>
      <w:r w:rsidRPr="00EC5D4A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статические</w:t>
      </w:r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EC5D4A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вибрационные</w:t>
      </w:r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C5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статических катках покрытие уплотняют за счет действия силы тяжести при перекатывании рабочего органа по материалу. На вибрационных катках кроме статического </w:t>
      </w:r>
      <w:proofErr w:type="spellStart"/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>нагружения</w:t>
      </w:r>
      <w:proofErr w:type="spellEnd"/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уплотняемому материалу передается динамическая нагрузка за счет колебательных движений одного вальца. Для создания вибрации в один из вальцов встраивают </w:t>
      </w:r>
      <w:proofErr w:type="spellStart"/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>дебалансный</w:t>
      </w:r>
      <w:proofErr w:type="spellEnd"/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возбудитель колебаний, приводимый в действие от трансмиссии катка.</w:t>
      </w:r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По виду рабочего органа различают катки с </w:t>
      </w:r>
      <w:r w:rsidRPr="00EC5D4A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гладкими вальцами</w:t>
      </w:r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C5D4A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пневмоколесные</w:t>
      </w:r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C5D4A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кулачковые</w:t>
      </w:r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C5D4A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решетчатые</w:t>
      </w:r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EC5D4A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комбинированные</w:t>
      </w:r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D69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способу передвижения катки делятся на </w:t>
      </w:r>
      <w:r w:rsidRPr="00EC5D4A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полуприцепные</w:t>
      </w:r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EC5D4A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самоходные</w:t>
      </w:r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полуприцепном катке часть его массы передается на тягач через сцепное устройство. С полуприцепными катками применяют пневмоколесные </w:t>
      </w:r>
      <w:r w:rsidR="00DD69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тягачи или тракторы. В 80-90-х </w:t>
      </w:r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>г. в технической литературе для катков, являющихся одноосными прицепами к гусеничным тракторам, используется термин "</w:t>
      </w:r>
      <w:r w:rsidRPr="00EC5D4A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прицепные</w:t>
      </w:r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>". Определение "</w:t>
      </w:r>
      <w:r w:rsidRPr="00EC5D4A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полуприцепные</w:t>
      </w:r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осталось за катками, </w:t>
      </w:r>
      <w:proofErr w:type="spellStart"/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>агрегатируемых</w:t>
      </w:r>
      <w:proofErr w:type="spellEnd"/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одноосными автомобилями (как правило </w:t>
      </w:r>
      <w:proofErr w:type="spellStart"/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>МоАЗ</w:t>
      </w:r>
      <w:proofErr w:type="spellEnd"/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когда их дышло опирается на седельное устройство тягача, образуя вместе с ним </w:t>
      </w:r>
      <w:r w:rsidR="00986F8C">
        <w:rPr>
          <w:rFonts w:ascii="Times New Roman" w:hAnsi="Times New Roman" w:cs="Times New Roman"/>
          <w:color w:val="000000" w:themeColor="text1"/>
          <w:sz w:val="24"/>
          <w:szCs w:val="24"/>
        </w:rPr>
        <w:t>2-</w:t>
      </w:r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>осный агрегат.</w:t>
      </w:r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По числу осей катки делятся на одноосные, </w:t>
      </w:r>
      <w:r w:rsidR="00986F8C">
        <w:rPr>
          <w:rFonts w:ascii="Times New Roman" w:hAnsi="Times New Roman" w:cs="Times New Roman"/>
          <w:color w:val="000000" w:themeColor="text1"/>
          <w:sz w:val="24"/>
          <w:szCs w:val="24"/>
        </w:rPr>
        <w:t>2-</w:t>
      </w:r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осные и </w:t>
      </w:r>
      <w:r w:rsidR="00986F8C">
        <w:rPr>
          <w:rFonts w:ascii="Times New Roman" w:hAnsi="Times New Roman" w:cs="Times New Roman"/>
          <w:color w:val="000000" w:themeColor="text1"/>
          <w:sz w:val="24"/>
          <w:szCs w:val="24"/>
        </w:rPr>
        <w:t>3-</w:t>
      </w:r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осные. По количеству вальцов </w:t>
      </w:r>
      <w:r w:rsidR="0057438E">
        <w:rPr>
          <w:rFonts w:ascii="Times New Roman" w:hAnsi="Times New Roman" w:cs="Times New Roman"/>
          <w:color w:val="000000" w:themeColor="text1"/>
          <w:sz w:val="24"/>
          <w:szCs w:val="24"/>
        </w:rPr>
        <w:t>различают 1-</w:t>
      </w:r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вальцовые, </w:t>
      </w:r>
      <w:r w:rsidR="00986F8C">
        <w:rPr>
          <w:rFonts w:ascii="Times New Roman" w:hAnsi="Times New Roman" w:cs="Times New Roman"/>
          <w:color w:val="000000" w:themeColor="text1"/>
          <w:sz w:val="24"/>
          <w:szCs w:val="24"/>
        </w:rPr>
        <w:t>2-</w:t>
      </w:r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вальцовые и </w:t>
      </w:r>
      <w:r w:rsidR="00986F8C">
        <w:rPr>
          <w:rFonts w:ascii="Times New Roman" w:hAnsi="Times New Roman" w:cs="Times New Roman"/>
          <w:color w:val="000000" w:themeColor="text1"/>
          <w:sz w:val="24"/>
          <w:szCs w:val="24"/>
        </w:rPr>
        <w:t>3-</w:t>
      </w:r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>вальцовые катки.</w:t>
      </w:r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D69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Главным параметром катков является </w:t>
      </w:r>
      <w:r w:rsidRPr="00EC5D4A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масса</w:t>
      </w:r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>. По массе и конструктивному исполнению дорожные самоходные катки с гладкими вальцами изготовляют следующих типов и исполнений:</w:t>
      </w:r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тип 1 - легкие вибрационные массой 0,6; 1,5 и 4 </w:t>
      </w:r>
      <w:r w:rsidRPr="00EC5D4A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одноосные </w:t>
      </w:r>
      <w:proofErr w:type="spellStart"/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>одновальцовые</w:t>
      </w:r>
      <w:proofErr w:type="spellEnd"/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986F8C">
        <w:rPr>
          <w:rFonts w:ascii="Times New Roman" w:hAnsi="Times New Roman" w:cs="Times New Roman"/>
          <w:color w:val="000000" w:themeColor="text1"/>
          <w:sz w:val="24"/>
          <w:szCs w:val="24"/>
        </w:rPr>
        <w:t>2-</w:t>
      </w:r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осные </w:t>
      </w:r>
      <w:r w:rsidR="00986F8C">
        <w:rPr>
          <w:rFonts w:ascii="Times New Roman" w:hAnsi="Times New Roman" w:cs="Times New Roman"/>
          <w:color w:val="000000" w:themeColor="text1"/>
          <w:sz w:val="24"/>
          <w:szCs w:val="24"/>
        </w:rPr>
        <w:t>2-</w:t>
      </w:r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>вальцовые;</w:t>
      </w:r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тип 2 - средние вибрационные и статические массой 6 </w:t>
      </w:r>
      <w:r w:rsidRPr="00EC5D4A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6F8C">
        <w:rPr>
          <w:rFonts w:ascii="Times New Roman" w:hAnsi="Times New Roman" w:cs="Times New Roman"/>
          <w:color w:val="000000" w:themeColor="text1"/>
          <w:sz w:val="24"/>
          <w:szCs w:val="24"/>
        </w:rPr>
        <w:t>2-</w:t>
      </w:r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осные </w:t>
      </w:r>
      <w:r w:rsidR="00986F8C">
        <w:rPr>
          <w:rFonts w:ascii="Times New Roman" w:hAnsi="Times New Roman" w:cs="Times New Roman"/>
          <w:color w:val="000000" w:themeColor="text1"/>
          <w:sz w:val="24"/>
          <w:szCs w:val="24"/>
        </w:rPr>
        <w:t>2-</w:t>
      </w:r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вальцовые и </w:t>
      </w:r>
      <w:r w:rsidR="00986F8C">
        <w:rPr>
          <w:rFonts w:ascii="Times New Roman" w:hAnsi="Times New Roman" w:cs="Times New Roman"/>
          <w:color w:val="000000" w:themeColor="text1"/>
          <w:sz w:val="24"/>
          <w:szCs w:val="24"/>
        </w:rPr>
        <w:t>2-</w:t>
      </w:r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осные </w:t>
      </w:r>
      <w:r w:rsidR="00986F8C">
        <w:rPr>
          <w:rFonts w:ascii="Times New Roman" w:hAnsi="Times New Roman" w:cs="Times New Roman"/>
          <w:color w:val="000000" w:themeColor="text1"/>
          <w:sz w:val="24"/>
          <w:szCs w:val="24"/>
        </w:rPr>
        <w:t>3-</w:t>
      </w:r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>вальцовые;</w:t>
      </w:r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тип 3 - тяжелые статические массой 10 и 15 </w:t>
      </w:r>
      <w:r w:rsidRPr="00EC5D4A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6F8C">
        <w:rPr>
          <w:rFonts w:ascii="Times New Roman" w:hAnsi="Times New Roman" w:cs="Times New Roman"/>
          <w:color w:val="000000" w:themeColor="text1"/>
          <w:sz w:val="24"/>
          <w:szCs w:val="24"/>
        </w:rPr>
        <w:t>2-</w:t>
      </w:r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осные </w:t>
      </w:r>
      <w:r w:rsidR="00986F8C">
        <w:rPr>
          <w:rFonts w:ascii="Times New Roman" w:hAnsi="Times New Roman" w:cs="Times New Roman"/>
          <w:color w:val="000000" w:themeColor="text1"/>
          <w:sz w:val="24"/>
          <w:szCs w:val="24"/>
        </w:rPr>
        <w:t>2-</w:t>
      </w:r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вальцовые; </w:t>
      </w:r>
      <w:r w:rsidR="00986F8C">
        <w:rPr>
          <w:rFonts w:ascii="Times New Roman" w:hAnsi="Times New Roman" w:cs="Times New Roman"/>
          <w:color w:val="000000" w:themeColor="text1"/>
          <w:sz w:val="24"/>
          <w:szCs w:val="24"/>
        </w:rPr>
        <w:t>2-</w:t>
      </w:r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осные </w:t>
      </w:r>
      <w:r w:rsidR="00986F8C">
        <w:rPr>
          <w:rFonts w:ascii="Times New Roman" w:hAnsi="Times New Roman" w:cs="Times New Roman"/>
          <w:color w:val="000000" w:themeColor="text1"/>
          <w:sz w:val="24"/>
          <w:szCs w:val="24"/>
        </w:rPr>
        <w:t>3-</w:t>
      </w:r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вальцовые и </w:t>
      </w:r>
      <w:r w:rsidR="00986F8C">
        <w:rPr>
          <w:rFonts w:ascii="Times New Roman" w:hAnsi="Times New Roman" w:cs="Times New Roman"/>
          <w:color w:val="000000" w:themeColor="text1"/>
          <w:sz w:val="24"/>
          <w:szCs w:val="24"/>
        </w:rPr>
        <w:t>3-</w:t>
      </w:r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осные </w:t>
      </w:r>
      <w:r w:rsidR="00986F8C">
        <w:rPr>
          <w:rFonts w:ascii="Times New Roman" w:hAnsi="Times New Roman" w:cs="Times New Roman"/>
          <w:color w:val="000000" w:themeColor="text1"/>
          <w:sz w:val="24"/>
          <w:szCs w:val="24"/>
        </w:rPr>
        <w:t>3-</w:t>
      </w:r>
      <w:r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>вальцовые.</w:t>
      </w:r>
    </w:p>
    <w:p w14:paraId="561CB404" w14:textId="77777777" w:rsidR="00BC7153" w:rsidRPr="00EC5D4A" w:rsidRDefault="00BC7153" w:rsidP="00CC5F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32D426" w14:textId="77777777" w:rsidR="00BA270B" w:rsidRDefault="00760920" w:rsidP="00BA27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7016F5A" w14:textId="77777777" w:rsidR="005B225E" w:rsidRDefault="005B225E" w:rsidP="00CC5F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19965A" w14:textId="77777777" w:rsidR="00823764" w:rsidRDefault="00DD69E0" w:rsidP="00CC5F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9A9DF8D" w14:textId="77777777" w:rsidR="00BA270B" w:rsidRPr="00EC5D4A" w:rsidRDefault="00997BB2" w:rsidP="00CC5F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B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BA270B" w:rsidRPr="00EC5D4A" w:rsidSect="0058060F">
      <w:pgSz w:w="11906" w:h="16838"/>
      <w:pgMar w:top="993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B45"/>
    <w:rsid w:val="000950E9"/>
    <w:rsid w:val="000A3490"/>
    <w:rsid w:val="000A3D0A"/>
    <w:rsid w:val="000E5ABB"/>
    <w:rsid w:val="000F342F"/>
    <w:rsid w:val="00167473"/>
    <w:rsid w:val="0018622D"/>
    <w:rsid w:val="001F33E8"/>
    <w:rsid w:val="00223221"/>
    <w:rsid w:val="00247D96"/>
    <w:rsid w:val="002A0408"/>
    <w:rsid w:val="002D06D7"/>
    <w:rsid w:val="002E4ED5"/>
    <w:rsid w:val="002F4352"/>
    <w:rsid w:val="002F6174"/>
    <w:rsid w:val="00302C0E"/>
    <w:rsid w:val="00315527"/>
    <w:rsid w:val="00322C93"/>
    <w:rsid w:val="00330590"/>
    <w:rsid w:val="00376375"/>
    <w:rsid w:val="00380098"/>
    <w:rsid w:val="00393BC6"/>
    <w:rsid w:val="003A4884"/>
    <w:rsid w:val="003F26EC"/>
    <w:rsid w:val="003F32D0"/>
    <w:rsid w:val="00413998"/>
    <w:rsid w:val="00446484"/>
    <w:rsid w:val="004975BB"/>
    <w:rsid w:val="004A6C3A"/>
    <w:rsid w:val="004E634C"/>
    <w:rsid w:val="0052150E"/>
    <w:rsid w:val="00540961"/>
    <w:rsid w:val="0057438E"/>
    <w:rsid w:val="0058060F"/>
    <w:rsid w:val="005A6E64"/>
    <w:rsid w:val="005B225E"/>
    <w:rsid w:val="005E236C"/>
    <w:rsid w:val="005F0D32"/>
    <w:rsid w:val="0060023A"/>
    <w:rsid w:val="006157B0"/>
    <w:rsid w:val="00637A4A"/>
    <w:rsid w:val="006B245F"/>
    <w:rsid w:val="006B2987"/>
    <w:rsid w:val="006C7E7A"/>
    <w:rsid w:val="00721629"/>
    <w:rsid w:val="00721715"/>
    <w:rsid w:val="00732B85"/>
    <w:rsid w:val="007433EF"/>
    <w:rsid w:val="00744DD3"/>
    <w:rsid w:val="00757D8B"/>
    <w:rsid w:val="00760920"/>
    <w:rsid w:val="0079350B"/>
    <w:rsid w:val="00823764"/>
    <w:rsid w:val="00826D70"/>
    <w:rsid w:val="008357EF"/>
    <w:rsid w:val="00862E8A"/>
    <w:rsid w:val="008A3312"/>
    <w:rsid w:val="008A4A31"/>
    <w:rsid w:val="008D03F8"/>
    <w:rsid w:val="008D0ECD"/>
    <w:rsid w:val="008E05B6"/>
    <w:rsid w:val="008E2607"/>
    <w:rsid w:val="008E7813"/>
    <w:rsid w:val="008F241D"/>
    <w:rsid w:val="00900B7E"/>
    <w:rsid w:val="0095150F"/>
    <w:rsid w:val="009625B0"/>
    <w:rsid w:val="00986F8C"/>
    <w:rsid w:val="00996FA7"/>
    <w:rsid w:val="00997BB2"/>
    <w:rsid w:val="009A0F26"/>
    <w:rsid w:val="009C7D0B"/>
    <w:rsid w:val="009F799C"/>
    <w:rsid w:val="00A024F7"/>
    <w:rsid w:val="00A2107A"/>
    <w:rsid w:val="00A30E5B"/>
    <w:rsid w:val="00A600F0"/>
    <w:rsid w:val="00A8495D"/>
    <w:rsid w:val="00A95E39"/>
    <w:rsid w:val="00AF1DD9"/>
    <w:rsid w:val="00AF4935"/>
    <w:rsid w:val="00B13F36"/>
    <w:rsid w:val="00B177B1"/>
    <w:rsid w:val="00B853D3"/>
    <w:rsid w:val="00BA270B"/>
    <w:rsid w:val="00BA3D44"/>
    <w:rsid w:val="00BA5600"/>
    <w:rsid w:val="00BC7153"/>
    <w:rsid w:val="00BD37A5"/>
    <w:rsid w:val="00BD498A"/>
    <w:rsid w:val="00BE7C4B"/>
    <w:rsid w:val="00C00A83"/>
    <w:rsid w:val="00C0732F"/>
    <w:rsid w:val="00C31BCC"/>
    <w:rsid w:val="00C320A4"/>
    <w:rsid w:val="00C55C5F"/>
    <w:rsid w:val="00C735C6"/>
    <w:rsid w:val="00CB1B61"/>
    <w:rsid w:val="00CB734D"/>
    <w:rsid w:val="00CC5F70"/>
    <w:rsid w:val="00CE681E"/>
    <w:rsid w:val="00CF48FC"/>
    <w:rsid w:val="00D33FE7"/>
    <w:rsid w:val="00D57F57"/>
    <w:rsid w:val="00D7371D"/>
    <w:rsid w:val="00DB4B45"/>
    <w:rsid w:val="00DB7A54"/>
    <w:rsid w:val="00DC1566"/>
    <w:rsid w:val="00DC50C4"/>
    <w:rsid w:val="00DD035A"/>
    <w:rsid w:val="00DD69E0"/>
    <w:rsid w:val="00E005D7"/>
    <w:rsid w:val="00E103AB"/>
    <w:rsid w:val="00E566D6"/>
    <w:rsid w:val="00E865BD"/>
    <w:rsid w:val="00EB3E6C"/>
    <w:rsid w:val="00EC5D4A"/>
    <w:rsid w:val="00EE745F"/>
    <w:rsid w:val="00F32B2B"/>
    <w:rsid w:val="00F65EB9"/>
    <w:rsid w:val="00FE5F3B"/>
    <w:rsid w:val="00F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9CCB"/>
  <w15:docId w15:val="{B3D34966-12AD-F643-B7D4-70CB4F14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3764"/>
    <w:rPr>
      <w:b/>
      <w:bCs/>
    </w:rPr>
  </w:style>
  <w:style w:type="character" w:styleId="a4">
    <w:name w:val="Emphasis"/>
    <w:basedOn w:val="a0"/>
    <w:uiPriority w:val="20"/>
    <w:qFormat/>
    <w:rsid w:val="00823764"/>
    <w:rPr>
      <w:i/>
      <w:iCs/>
    </w:rPr>
  </w:style>
  <w:style w:type="character" w:styleId="a5">
    <w:name w:val="Hyperlink"/>
    <w:basedOn w:val="a0"/>
    <w:uiPriority w:val="99"/>
    <w:semiHidden/>
    <w:unhideWhenUsed/>
    <w:rsid w:val="0082376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39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99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D035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6375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6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32A40-B174-43FE-94A4-B8F9B5AC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3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Microsoft Office User</cp:lastModifiedBy>
  <cp:revision>44</cp:revision>
  <dcterms:created xsi:type="dcterms:W3CDTF">2020-01-21T10:27:00Z</dcterms:created>
  <dcterms:modified xsi:type="dcterms:W3CDTF">2023-01-10T14:39:00Z</dcterms:modified>
</cp:coreProperties>
</file>