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D6" w:rsidRDefault="00AE7323" w:rsidP="0087055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07-147 Д-469, Д-469А (</w:t>
      </w:r>
      <w:r w:rsidR="00544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 же </w:t>
      </w:r>
      <w:r w:rsidR="005F3310" w:rsidRPr="005F3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ДУ-11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AE7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моторный </w:t>
      </w:r>
      <w:r w:rsidR="005F3310" w:rsidRPr="005F3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2-осный 3-вальцевый  гладкий каток, статичный, </w:t>
      </w:r>
      <w:r w:rsidR="00855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балластируемый, </w:t>
      </w:r>
      <w:r w:rsidR="005F3310" w:rsidRPr="005F3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рабочие:</w:t>
      </w:r>
      <w:r w:rsidR="008F7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ширина 1.8 м, вес 6.4 </w:t>
      </w:r>
      <w:proofErr w:type="spellStart"/>
      <w:r w:rsidR="008F7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8F7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2.43 и </w:t>
      </w:r>
      <w:r w:rsidR="00544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3.53 км/час, Д-28/</w:t>
      </w:r>
      <w:r w:rsidR="005F3310" w:rsidRPr="005F3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Д-37М 28/40 </w:t>
      </w:r>
      <w:proofErr w:type="spellStart"/>
      <w:r w:rsidR="005F3310" w:rsidRPr="005F3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="005F3310" w:rsidRPr="005F3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транспортная 7 км/час, завод </w:t>
      </w:r>
      <w:proofErr w:type="spellStart"/>
      <w:r w:rsidR="005F3310" w:rsidRPr="005F3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Дормаш</w:t>
      </w:r>
      <w:proofErr w:type="spellEnd"/>
      <w:r w:rsidR="005F3310" w:rsidRPr="005F3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Рыбинск</w:t>
      </w:r>
      <w:r w:rsidR="00544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1963-</w:t>
      </w:r>
      <w:r w:rsidR="00084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24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084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F3310" w:rsidRPr="005F3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73 г. </w:t>
      </w:r>
      <w:proofErr w:type="gramStart"/>
      <w:r w:rsidR="00064A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064A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F3310" w:rsidRPr="005F3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F3310" w:rsidRDefault="00022DAD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91463E" wp14:editId="5B40980E">
            <wp:simplePos x="0" y="0"/>
            <wp:positionH relativeFrom="margin">
              <wp:posOffset>399415</wp:posOffset>
            </wp:positionH>
            <wp:positionV relativeFrom="margin">
              <wp:posOffset>902335</wp:posOffset>
            </wp:positionV>
            <wp:extent cx="5470525" cy="3095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E4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DAD" w:rsidRDefault="00022DAD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DAD" w:rsidRDefault="00022DAD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10" w:rsidRDefault="005F331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B" w:rsidRDefault="0087055C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76AA" w:rsidRPr="008F76AA" w:rsidRDefault="00593DC4" w:rsidP="008F76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4977" w:rsidRDefault="00014977" w:rsidP="008F76A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7153" w:rsidRDefault="008F76AA" w:rsidP="00367C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6F4394" w:rsidRPr="006F4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зготовитель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8F7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Рыбинский завод </w:t>
      </w:r>
      <w:r w:rsidR="00855820" w:rsidRPr="00135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ордена «Знак Почета» </w:t>
      </w:r>
      <w:r w:rsidR="00855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 1970 г.) </w:t>
      </w:r>
      <w:r w:rsidRPr="008F76AA">
        <w:rPr>
          <w:rFonts w:ascii="Times New Roman" w:hAnsi="Times New Roman" w:cs="Times New Roman"/>
          <w:color w:val="000000" w:themeColor="text1"/>
          <w:sz w:val="24"/>
          <w:szCs w:val="24"/>
        </w:rPr>
        <w:t>дорожных машин</w:t>
      </w:r>
      <w:r w:rsidR="006F4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394" w:rsidRPr="00C96A8F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строительного, дорожного и коммунальног</w:t>
      </w:r>
      <w:r w:rsidR="006F4394">
        <w:rPr>
          <w:rFonts w:ascii="Times New Roman" w:hAnsi="Times New Roman" w:cs="Times New Roman"/>
          <w:color w:val="000000" w:themeColor="text1"/>
          <w:sz w:val="24"/>
          <w:szCs w:val="24"/>
        </w:rPr>
        <w:t>о машиностроения СССР</w:t>
      </w:r>
      <w:r w:rsidRPr="008F76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7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 в </w:t>
      </w:r>
      <w:r w:rsidR="00367C89" w:rsidRPr="00367C89">
        <w:rPr>
          <w:rFonts w:ascii="Times New Roman" w:hAnsi="Times New Roman" w:cs="Times New Roman"/>
          <w:color w:val="000000" w:themeColor="text1"/>
          <w:sz w:val="24"/>
          <w:szCs w:val="24"/>
        </w:rPr>
        <w:t>1870 г.</w:t>
      </w:r>
    </w:p>
    <w:p w:rsidR="00282AA2" w:rsidRDefault="00282AA2" w:rsidP="008F76A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Источник: </w:t>
      </w:r>
      <w:r w:rsidRPr="00282A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/techstory.ru</w:t>
      </w:r>
    </w:p>
    <w:p w:rsidR="00282AA2" w:rsidRPr="00282AA2" w:rsidRDefault="00AE7323" w:rsidP="00282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Самоходный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вальцовый статического действия моторный каток Д-469 массой 6,4 т </w:t>
      </w:r>
      <w:proofErr w:type="gramStart"/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</w:t>
      </w:r>
      <w:proofErr w:type="gramEnd"/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 уплотнения грунтовых дорог, гравийных, щебеночных, черных и асфальтобетонных покрытий при строительстве и ремонте автомобильных дорог, улиц и площадей.</w:t>
      </w:r>
    </w:p>
    <w:p w:rsidR="00282AA2" w:rsidRPr="00282AA2" w:rsidRDefault="00172ADA" w:rsidP="00282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узлами катка являются: вальцы, рама, двигатель, коробка перемены передач и механизмы управления.</w:t>
      </w:r>
      <w:r w:rsidR="00AE7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>На раме смонтированы все узлы и механизмы. Она представляет собой сварную конструкцию из швеллеров, листового материала и стального литья.</w:t>
      </w:r>
    </w:p>
    <w:p w:rsidR="00282AA2" w:rsidRPr="00282AA2" w:rsidRDefault="00282AA2" w:rsidP="00282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Покрытия уплотняют вальцами, которые одновременно являются ходовой частью катка. Задние (ведущие) пальцы состоят из съемных чугунных ободьев, прикрепленных </w:t>
      </w:r>
      <w:proofErr w:type="spellStart"/>
      <w:r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>болтнами</w:t>
      </w:r>
      <w:proofErr w:type="spellEnd"/>
      <w:r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ступицам. Оба вальца имеют общую ось, закрепленную в конических роликоподшипниках рамы. Передний (ведомый) валец для облегчения поворота катка разделен на две одинаковые секции, вращающиеся независимо одна от другой на общей оси.</w:t>
      </w:r>
    </w:p>
    <w:p w:rsidR="00282AA2" w:rsidRPr="00282AA2" w:rsidRDefault="00AE7323" w:rsidP="00282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 внутреннего сгорания - дизель </w:t>
      </w:r>
      <w:r w:rsidRPr="008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Д-28 (</w:t>
      </w:r>
      <w:r w:rsidR="00824DA9" w:rsidRPr="008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196</w:t>
      </w:r>
      <w:r w:rsidR="008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="00824DA9" w:rsidRPr="008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</w:t>
      </w:r>
      <w:r w:rsidR="00282AA2" w:rsidRPr="008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Д-37</w:t>
      </w:r>
      <w:r w:rsidR="00824DA9" w:rsidRPr="008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Д-37</w:t>
      </w:r>
      <w:r w:rsidR="00282AA2" w:rsidRPr="008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 мощностью 40 </w:t>
      </w:r>
      <w:proofErr w:type="spellStart"/>
      <w:r w:rsidR="00282AA2" w:rsidRPr="008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л.с</w:t>
      </w:r>
      <w:proofErr w:type="spellEnd"/>
      <w:r w:rsidR="00282AA2" w:rsidRPr="008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824DA9" w:rsidRPr="0082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 вдоль рамы и соединен с муфтой сцепления и коробкой перемены передач </w:t>
      </w:r>
      <w:proofErr w:type="gramStart"/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помощью ко</w:t>
      </w:r>
      <w:r w:rsidR="00824DA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>пенсационной муфты.</w:t>
      </w:r>
    </w:p>
    <w:p w:rsidR="00282AA2" w:rsidRPr="00282AA2" w:rsidRDefault="00824DA9" w:rsidP="00282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>Рычаги управления (муфтой сцепления двигателя, реверсивным механизмом, поворотом катка, переключением скоростей, тормозом, блокировкой дифференциала, топливным насосом, декомпрессором, пусковыми клапанами) сосредоточены у рабочего места моториста.</w:t>
      </w:r>
      <w:proofErr w:type="gramEnd"/>
    </w:p>
    <w:p w:rsidR="00282AA2" w:rsidRPr="00282AA2" w:rsidRDefault="00282AA2" w:rsidP="00282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>Каток оборудован звуковым сигналом, устройством для смачивания вальцов, тентом и электроосветительной аппаратурой.</w:t>
      </w:r>
    </w:p>
    <w:p w:rsidR="00282AA2" w:rsidRPr="00282AA2" w:rsidRDefault="00824DA9" w:rsidP="00282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AA2" w:rsidRPr="00282AA2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Модернизирован в Д-469А. После смены системы индексации дорожных машин в 1967 г. каток Д-469А в справочной литературе маркировался как ДУ-11.</w:t>
      </w:r>
    </w:p>
    <w:p w:rsidR="00282AA2" w:rsidRDefault="00282AA2" w:rsidP="008F76A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44831" w:rsidRPr="00544831" w:rsidRDefault="00544831" w:rsidP="008F76A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48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помощи mib55.livejournal.com</w:t>
      </w:r>
    </w:p>
    <w:p w:rsidR="009424BC" w:rsidRPr="005B225E" w:rsidRDefault="00014977" w:rsidP="009424B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80776A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 1960-х </w:t>
      </w:r>
      <w:r w:rsidRPr="00760920">
        <w:rPr>
          <w:rFonts w:ascii="Times New Roman" w:hAnsi="Times New Roman" w:cs="Times New Roman"/>
          <w:color w:val="000000" w:themeColor="text1"/>
          <w:sz w:val="24"/>
          <w:szCs w:val="24"/>
        </w:rPr>
        <w:t>Рыбинский завод дорожных машин</w:t>
      </w:r>
      <w:r w:rsidR="0080776A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полностью специализируется на выпуске катков, производство прочей дорожной техники было передано на другие предприятия.</w:t>
      </w:r>
      <w:r w:rsidR="00840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Конструкторы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>приступили к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проектировани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новой линейки катков - 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оптимизировались весовые параметры, 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менялись 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двигатели и 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трансмиссии, 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применялись 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новые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констру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>ктивные решения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>готовились к замене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>чн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gramStart"/>
      <w:r w:rsidR="009424BC"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гидр</w:t>
      </w:r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>авлическое</w:t>
      </w:r>
      <w:proofErr w:type="gramEnd"/>
      <w:r w:rsidR="00942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4BC" w:rsidRDefault="009424BC" w:rsidP="009424B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Первой ласточкой стала модернизация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катка Д-260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заключалась в установке экономичного диз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еля Д-28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бензинового ГАЗ-МК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трансмиссии был применён дифференциал.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оявилась возможность пуска двигателя с рабочего места машиниста. Каток получил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Д-469.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1967 г. 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нового 40-сильного дизеля с воздушным охлаждением Д-37 (позже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Д-37М) каток стал именоваться Д-469А.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огласно</w:t>
      </w:r>
      <w:proofErr w:type="gramEnd"/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системы индексации 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строительного, дорожного и коммунального машиностроения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(ГОСТ 5576-66) каток получил индекс ДУ-11.</w:t>
      </w:r>
      <w:r w:rsidRPr="00951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выпускался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1973 г.</w:t>
      </w:r>
    </w:p>
    <w:p w:rsidR="00823764" w:rsidRDefault="00DD69E0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153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1973 году на смену ДУ-11 пришёл новый каток - ДУ-50. По сути это остался тот же ДУ-11, но с новым дизелем Д-37Е, оборудованный </w:t>
      </w:r>
      <w:proofErr w:type="spellStart"/>
      <w:r w:rsidR="00BC7153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гидроуправлением</w:t>
      </w:r>
      <w:proofErr w:type="spellEnd"/>
      <w:r w:rsidR="00BC7153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поворотом и несколько увеличенным в связи с этим диаметром переднего вальца (1000 против 900 мм у предшественника). Кроме того, изменился в деталях внешний вид - применили распашные боковые кожухи моторного отсека вместо складывающихся вверх, появились мягкие подлокотники на боковинах рабочего места машиниста и т.д</w:t>
      </w:r>
      <w:proofErr w:type="gramStart"/>
      <w:r w:rsidR="00BC7153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="00BC7153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У-50 являлся по сути самой массовой машиной статического действия в те года. </w:t>
      </w:r>
      <w:r w:rsidR="0087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055C" w:rsidRDefault="0087055C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35A" w:rsidRPr="00154465" w:rsidRDefault="00DD035A" w:rsidP="0087055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DejaVuSerif" w:hAnsi="Times New Roman" w:cs="Times New Roman"/>
          <w:b/>
          <w:sz w:val="24"/>
          <w:szCs w:val="24"/>
        </w:rPr>
      </w:pPr>
      <w:r w:rsidRPr="00154465">
        <w:rPr>
          <w:rFonts w:ascii="Times New Roman" w:eastAsia="DejaVuSerif" w:hAnsi="Times New Roman" w:cs="Times New Roman"/>
          <w:b/>
          <w:sz w:val="24"/>
          <w:szCs w:val="24"/>
        </w:rPr>
        <w:t xml:space="preserve">Техническая характеристика катков порожных самоходных </w:t>
      </w:r>
      <w:proofErr w:type="gramStart"/>
      <w:r w:rsidRPr="00154465">
        <w:rPr>
          <w:rFonts w:ascii="Times New Roman" w:eastAsia="DejaVuSerif" w:hAnsi="Times New Roman" w:cs="Times New Roman"/>
          <w:b/>
          <w:sz w:val="24"/>
          <w:szCs w:val="24"/>
        </w:rPr>
        <w:t>с</w:t>
      </w:r>
      <w:proofErr w:type="gramEnd"/>
    </w:p>
    <w:p w:rsidR="00DD035A" w:rsidRPr="00154465" w:rsidRDefault="00DD035A" w:rsidP="0087055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DejaVuSerif" w:hAnsi="Times New Roman" w:cs="Times New Roman"/>
          <w:b/>
          <w:sz w:val="24"/>
          <w:szCs w:val="24"/>
        </w:rPr>
      </w:pPr>
      <w:r w:rsidRPr="00154465">
        <w:rPr>
          <w:rFonts w:ascii="Times New Roman" w:eastAsia="DejaVuSerif" w:hAnsi="Times New Roman" w:cs="Times New Roman"/>
          <w:b/>
          <w:sz w:val="24"/>
          <w:szCs w:val="24"/>
        </w:rPr>
        <w:t>гладкими вальцами</w:t>
      </w:r>
    </w:p>
    <w:tbl>
      <w:tblPr>
        <w:tblStyle w:val="a8"/>
        <w:tblW w:w="0" w:type="auto"/>
        <w:jc w:val="center"/>
        <w:tblLook w:val="0000" w:firstRow="0" w:lastRow="0" w:firstColumn="0" w:lastColumn="0" w:noHBand="0" w:noVBand="0"/>
      </w:tblPr>
      <w:tblGrid>
        <w:gridCol w:w="3709"/>
        <w:gridCol w:w="1243"/>
        <w:gridCol w:w="1726"/>
        <w:gridCol w:w="980"/>
        <w:gridCol w:w="980"/>
      </w:tblGrid>
      <w:tr w:rsidR="00DD035A" w:rsidRPr="0089018F" w:rsidTr="005F3310">
        <w:trPr>
          <w:trHeight w:val="302"/>
          <w:jc w:val="center"/>
        </w:trPr>
        <w:tc>
          <w:tcPr>
            <w:tcW w:w="0" w:type="auto"/>
            <w:vMerge w:val="restart"/>
          </w:tcPr>
          <w:p w:rsidR="00DD035A" w:rsidRPr="00D1151E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bookmarkStart w:id="1" w:name="_bookmark0"/>
            <w:bookmarkEnd w:id="1"/>
            <w:r w:rsidRPr="00D1151E">
              <w:rPr>
                <w:rFonts w:ascii="Times New Roman" w:eastAsia="DejaVuSerif" w:hAnsi="Times New Roman" w:cs="Times New Roman"/>
                <w:sz w:val="24"/>
                <w:szCs w:val="24"/>
              </w:rPr>
              <w:t>Параметры катков</w:t>
            </w:r>
          </w:p>
        </w:tc>
        <w:tc>
          <w:tcPr>
            <w:tcW w:w="0" w:type="auto"/>
            <w:gridSpan w:val="4"/>
          </w:tcPr>
          <w:p w:rsidR="00DD035A" w:rsidRPr="00D1151E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D1151E">
              <w:rPr>
                <w:rFonts w:ascii="Times New Roman" w:eastAsia="DejaVuSerif" w:hAnsi="Times New Roman" w:cs="Times New Roman"/>
                <w:sz w:val="24"/>
                <w:szCs w:val="24"/>
              </w:rPr>
              <w:t>Модель</w:t>
            </w:r>
          </w:p>
        </w:tc>
      </w:tr>
      <w:tr w:rsidR="00DD035A" w:rsidRPr="0089018F" w:rsidTr="005F3310">
        <w:trPr>
          <w:trHeight w:val="277"/>
          <w:jc w:val="center"/>
        </w:trPr>
        <w:tc>
          <w:tcPr>
            <w:tcW w:w="0" w:type="auto"/>
            <w:vMerge/>
          </w:tcPr>
          <w:p w:rsidR="00DD035A" w:rsidRPr="00D1151E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035A" w:rsidRPr="00D1151E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D1151E">
              <w:rPr>
                <w:rFonts w:ascii="Times New Roman" w:eastAsia="DejaVuSerif" w:hAnsi="Times New Roman" w:cs="Times New Roman"/>
                <w:sz w:val="24"/>
                <w:szCs w:val="24"/>
              </w:rPr>
              <w:t>Д-469А</w:t>
            </w:r>
          </w:p>
        </w:tc>
        <w:tc>
          <w:tcPr>
            <w:tcW w:w="0" w:type="auto"/>
          </w:tcPr>
          <w:p w:rsidR="00DD035A" w:rsidRPr="00D1151E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ind w:hanging="68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89018F">
              <w:rPr>
                <w:rFonts w:ascii="Times New Roman" w:eastAsia="DejaVuSerif" w:hAnsi="Times New Roman" w:cs="Times New Roman"/>
                <w:sz w:val="24"/>
                <w:szCs w:val="24"/>
              </w:rPr>
              <w:t>ДУ-48</w:t>
            </w:r>
            <w:r w:rsidRPr="00D1151E">
              <w:rPr>
                <w:rFonts w:ascii="Times New Roman" w:eastAsia="DejaVuSerif" w:hAnsi="Times New Roman" w:cs="Times New Roman"/>
                <w:sz w:val="24"/>
                <w:szCs w:val="24"/>
              </w:rPr>
              <w:t>(Д-</w:t>
            </w:r>
            <w:r w:rsidRPr="0089018F">
              <w:rPr>
                <w:rFonts w:ascii="Times New Roman" w:eastAsia="DejaVuSerif" w:hAnsi="Times New Roman" w:cs="Times New Roman"/>
                <w:sz w:val="24"/>
                <w:szCs w:val="24"/>
              </w:rPr>
              <w:t>2</w:t>
            </w:r>
            <w:r w:rsidRPr="00D1151E">
              <w:rPr>
                <w:rFonts w:ascii="Times New Roman" w:eastAsia="DejaVuSerif" w:hAnsi="Times New Roman" w:cs="Times New Roman"/>
                <w:sz w:val="24"/>
                <w:szCs w:val="24"/>
              </w:rPr>
              <w:t>11В)</w:t>
            </w:r>
          </w:p>
        </w:tc>
        <w:tc>
          <w:tcPr>
            <w:tcW w:w="0" w:type="auto"/>
          </w:tcPr>
          <w:p w:rsidR="00DD035A" w:rsidRPr="00D1151E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D1151E">
              <w:rPr>
                <w:rFonts w:ascii="Times New Roman" w:eastAsia="DejaVuSerif" w:hAnsi="Times New Roman" w:cs="Times New Roman"/>
                <w:sz w:val="24"/>
                <w:szCs w:val="24"/>
              </w:rPr>
              <w:t>Д-399В</w:t>
            </w:r>
          </w:p>
        </w:tc>
        <w:tc>
          <w:tcPr>
            <w:tcW w:w="0" w:type="auto"/>
          </w:tcPr>
          <w:p w:rsidR="00DD035A" w:rsidRPr="00D1151E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D1151E">
              <w:rPr>
                <w:rFonts w:ascii="Times New Roman" w:eastAsia="DejaVuSerif" w:hAnsi="Times New Roman" w:cs="Times New Roman"/>
                <w:sz w:val="24"/>
                <w:szCs w:val="24"/>
              </w:rPr>
              <w:t>Д-400В</w:t>
            </w:r>
          </w:p>
        </w:tc>
      </w:tr>
      <w:tr w:rsidR="00DD035A" w:rsidRPr="0089018F" w:rsidTr="005F3310">
        <w:trPr>
          <w:trHeight w:val="330"/>
          <w:jc w:val="center"/>
        </w:trPr>
        <w:tc>
          <w:tcPr>
            <w:tcW w:w="0" w:type="auto"/>
            <w:gridSpan w:val="5"/>
          </w:tcPr>
          <w:p w:rsidR="00DD035A" w:rsidRPr="00D1151E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D1151E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Масса катка, </w:t>
            </w:r>
            <w:proofErr w:type="gramStart"/>
            <w:r w:rsidRPr="00D1151E">
              <w:rPr>
                <w:rFonts w:ascii="Times New Roman" w:eastAsia="DejaVuSerif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DD035A" w:rsidRPr="0089018F" w:rsidTr="005F3310">
        <w:trPr>
          <w:trHeight w:val="228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без балласта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10,29</w:t>
            </w:r>
          </w:p>
        </w:tc>
      </w:tr>
      <w:tr w:rsidR="00DD035A" w:rsidRPr="0089018F" w:rsidTr="005F3310">
        <w:trPr>
          <w:trHeight w:val="253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с балластом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18</w:t>
            </w:r>
          </w:p>
        </w:tc>
      </w:tr>
      <w:tr w:rsidR="00DD035A" w:rsidRPr="0089018F" w:rsidTr="00064A1C">
        <w:trPr>
          <w:trHeight w:val="189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89018F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Ширина уплотняемой </w:t>
            </w: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полосы, </w:t>
            </w:r>
            <w:proofErr w:type="gramStart"/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1290</w:t>
            </w:r>
          </w:p>
        </w:tc>
      </w:tr>
      <w:tr w:rsidR="00DD035A" w:rsidRPr="0089018F" w:rsidTr="005F3310">
        <w:trPr>
          <w:trHeight w:val="268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Количество вальцов, шт.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3</w:t>
            </w:r>
          </w:p>
        </w:tc>
      </w:tr>
      <w:tr w:rsidR="00DD035A" w:rsidRPr="0089018F" w:rsidTr="005F3310">
        <w:trPr>
          <w:trHeight w:val="279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ведущих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</w:t>
            </w:r>
          </w:p>
        </w:tc>
      </w:tr>
      <w:tr w:rsidR="00DD035A" w:rsidRPr="0089018F" w:rsidTr="005F3310">
        <w:trPr>
          <w:trHeight w:val="292"/>
          <w:jc w:val="center"/>
        </w:trPr>
        <w:tc>
          <w:tcPr>
            <w:tcW w:w="0" w:type="auto"/>
            <w:gridSpan w:val="5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Диаметр/ширина вальцов,</w:t>
            </w:r>
            <w:r w:rsidRPr="0089018F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DD035A" w:rsidRPr="0089018F" w:rsidTr="005F3310">
        <w:trPr>
          <w:trHeight w:val="314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ведущих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1300/500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1600/525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1600</w:t>
            </w:r>
          </w:p>
        </w:tc>
      </w:tr>
      <w:tr w:rsidR="00DD035A" w:rsidRPr="0089018F" w:rsidTr="005F3310">
        <w:trPr>
          <w:trHeight w:val="308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ведомых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1000/1000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1000/1000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1300</w:t>
            </w:r>
          </w:p>
        </w:tc>
      </w:tr>
      <w:tr w:rsidR="00DD035A" w:rsidRPr="0089018F" w:rsidTr="005F3310">
        <w:trPr>
          <w:trHeight w:val="296"/>
          <w:jc w:val="center"/>
        </w:trPr>
        <w:tc>
          <w:tcPr>
            <w:tcW w:w="0" w:type="auto"/>
            <w:gridSpan w:val="5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Линейное давление</w:t>
            </w:r>
            <w:r w:rsidRPr="0089018F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вальцов (с балластом), кгс/</w:t>
            </w:r>
            <w:r w:rsidRPr="0089018F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DD035A" w:rsidRPr="0089018F" w:rsidTr="005F3310">
        <w:trPr>
          <w:trHeight w:val="274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ведущего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70</w:t>
            </w:r>
          </w:p>
        </w:tc>
      </w:tr>
      <w:tr w:rsidR="00DD035A" w:rsidRPr="0089018F" w:rsidTr="005F3310">
        <w:trPr>
          <w:trHeight w:val="299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ведомого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23</w:t>
            </w:r>
          </w:p>
        </w:tc>
      </w:tr>
      <w:tr w:rsidR="00DD035A" w:rsidRPr="0089018F" w:rsidTr="00064A1C">
        <w:trPr>
          <w:trHeight w:val="185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ведомого среднего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39,9</w:t>
            </w:r>
          </w:p>
        </w:tc>
      </w:tr>
      <w:tr w:rsidR="00DD035A" w:rsidRPr="0089018F" w:rsidTr="00064A1C">
        <w:trPr>
          <w:trHeight w:val="174"/>
          <w:jc w:val="center"/>
        </w:trPr>
        <w:tc>
          <w:tcPr>
            <w:tcW w:w="0" w:type="auto"/>
            <w:gridSpan w:val="5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Скорость передвижения,</w:t>
            </w:r>
            <w:r w:rsidRPr="0089018F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км</w:t>
            </w:r>
            <w:proofErr w:type="gramEnd"/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/ч</w:t>
            </w:r>
          </w:p>
        </w:tc>
      </w:tr>
      <w:tr w:rsidR="00DD035A" w:rsidRPr="0089018F" w:rsidTr="00064A1C">
        <w:trPr>
          <w:trHeight w:val="179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1-я передача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3,5</w:t>
            </w:r>
          </w:p>
        </w:tc>
      </w:tr>
      <w:tr w:rsidR="00DD035A" w:rsidRPr="0089018F" w:rsidTr="00064A1C">
        <w:trPr>
          <w:trHeight w:val="182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2-я передача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-</w:t>
            </w:r>
          </w:p>
        </w:tc>
      </w:tr>
      <w:tr w:rsidR="00DD035A" w:rsidRPr="0089018F" w:rsidTr="00064A1C">
        <w:trPr>
          <w:trHeight w:val="159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3-я передача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8,0</w:t>
            </w:r>
          </w:p>
        </w:tc>
      </w:tr>
      <w:tr w:rsidR="00DD035A" w:rsidRPr="0089018F" w:rsidTr="005F3310">
        <w:trPr>
          <w:trHeight w:val="276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л.</w:t>
            </w:r>
            <w:proofErr w:type="gramStart"/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50</w:t>
            </w:r>
          </w:p>
        </w:tc>
      </w:tr>
      <w:tr w:rsidR="00DD035A" w:rsidRPr="0089018F" w:rsidTr="005F3310">
        <w:trPr>
          <w:trHeight w:val="287"/>
          <w:jc w:val="center"/>
        </w:trPr>
        <w:tc>
          <w:tcPr>
            <w:tcW w:w="0" w:type="auto"/>
            <w:gridSpan w:val="5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Габариты, </w:t>
            </w:r>
            <w:proofErr w:type="gramStart"/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D035A" w:rsidRPr="0089018F" w:rsidTr="005F3310">
        <w:trPr>
          <w:trHeight w:val="286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6,08</w:t>
            </w:r>
          </w:p>
        </w:tc>
      </w:tr>
      <w:tr w:rsidR="00DD035A" w:rsidRPr="0089018F" w:rsidTr="00064A1C">
        <w:trPr>
          <w:trHeight w:val="133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2,07</w:t>
            </w:r>
          </w:p>
        </w:tc>
      </w:tr>
      <w:tr w:rsidR="00DD035A" w:rsidRPr="0089018F" w:rsidTr="00064A1C">
        <w:trPr>
          <w:trHeight w:val="136"/>
          <w:jc w:val="center"/>
        </w:trPr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0" w:type="auto"/>
          </w:tcPr>
          <w:p w:rsidR="00DD035A" w:rsidRPr="0020657D" w:rsidRDefault="00DD035A" w:rsidP="0087055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20657D">
              <w:rPr>
                <w:rFonts w:ascii="Times New Roman" w:eastAsia="DejaVuSerif" w:hAnsi="Times New Roman" w:cs="Times New Roman"/>
                <w:sz w:val="24"/>
                <w:szCs w:val="24"/>
              </w:rPr>
              <w:t>2,50</w:t>
            </w:r>
          </w:p>
        </w:tc>
      </w:tr>
    </w:tbl>
    <w:p w:rsidR="00DD035A" w:rsidRDefault="00DD035A" w:rsidP="008705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Историческая справка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1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http://iss.rybmuseum.ru/entity/ORGAN/4885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Рыбинский завод дорожных машин - старейшее и ведущее отечественное предприятие по разработке и производству уплотняющей дорожно-строительной техники. 4 июня 1870 г. в Рыбинске были созданы железнодорожные ремонтные мастерские. </w:t>
      </w:r>
    </w:p>
    <w:p w:rsidR="00990179" w:rsidRPr="00990179" w:rsidRDefault="00022DAD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После революции, до 1930 г. завод находился в ведении Наркомата путей сообщения по ремонту паровозов и вагонов. С февраля 1930 г. по январь 1931 г. - в ВСНХ акционерное общество "</w:t>
      </w:r>
      <w:proofErr w:type="spellStart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Трансстрой</w:t>
      </w:r>
      <w:proofErr w:type="spellEnd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990179" w:rsidRPr="00990179" w:rsidRDefault="00022DAD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В годы первой пятилетки в СССР впервые было начато специализированное производство строительных и дорожных машин. В 1930 году был создан трест дорожного машиностроения "</w:t>
      </w:r>
      <w:proofErr w:type="spellStart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Союздормашина</w:t>
      </w:r>
      <w:proofErr w:type="spellEnd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которому передали шесть заводов для организации на них производства дорожных машин, среди них были и Рыбинские </w:t>
      </w:r>
      <w:proofErr w:type="spellStart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паровозо</w:t>
      </w:r>
      <w:proofErr w:type="spellEnd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вагоно</w:t>
      </w:r>
      <w:proofErr w:type="spellEnd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-ремонтные мастерские. Мастерские были реконструированы в завод дорожного машиностроения.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Первый советский моторный каток «</w:t>
      </w:r>
      <w:proofErr w:type="spell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Рыбинец</w:t>
      </w:r>
      <w:proofErr w:type="spell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был выпущен на заводе к 1 мая 1931 года. Своим ходом он прошел по праздничным улицам города в колонне демонстрантов. Каток был создан на базе трактора ХТЗ - </w:t>
      </w:r>
      <w:proofErr w:type="spell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трехвальцовый</w:t>
      </w:r>
      <w:proofErr w:type="spell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массой 10 т, имел клепаную раму и обшивку, ручной механизм управления, керосиновый двигатель, трехскоростную коробку передач, по своим техническим и экономическим показателям он не уступал лучшим образцам иностранных дорожных катков. В течение 1931 г. было выпущено сорок катков. За десять довоенных лет было выпущено 2370 катков. В 1935 г. впервые в СССР завод выпустил болотный грузовой автомобиль. Кроме моторных и паровозных катков завод выпускал и другую продукцию: камнедробилки, планеры, тракторные лопаты, </w:t>
      </w:r>
      <w:proofErr w:type="spell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рутеры</w:t>
      </w:r>
      <w:proofErr w:type="spell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, автомобильные и тракторные снегоочистители, кусторезы.</w:t>
      </w:r>
    </w:p>
    <w:p w:rsidR="00990179" w:rsidRPr="00990179" w:rsidRDefault="00022DAD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концу довоенного периода были освоены катки МКК весом 7 и 10 т более совершенной конструкции, оснащенные смачиваемым устройством, электрооборудованием. 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В годы войны завод не прекращал выпуска катков и другой дорожной техники. За этот период было выпущено 93 катка. Катки этого периода работали на строительстве Комсомольска-на-Амуре, канала Волга-Москва, Кузнецкого металлургического комбината.</w:t>
      </w:r>
    </w:p>
    <w:p w:rsidR="00990179" w:rsidRPr="00990179" w:rsidRDefault="00022DAD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В годы 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 под номером 765 входил в состав Министерства минометного вооружения и выпускал мины и авиационные бомбы. Их изготовили 1 млн. 122 тыс.</w:t>
      </w:r>
    </w:p>
    <w:p w:rsidR="00990179" w:rsidRPr="00990179" w:rsidRDefault="00022DAD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1951 года шло интенсивное освоение</w:t>
      </w:r>
      <w:proofErr w:type="gramEnd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машин и наращивание объема их производства, продукция завода выходит на мировой рынок. На Рыбинском заводе в 1957 году был изготовлен вибрационный каток Д-422, потом появились Д-484 и Д-317Б. А затем завод перешел к выпуску катка Д-613, стоящего на уровне лучших зарубежных образцов. </w:t>
      </w:r>
    </w:p>
    <w:p w:rsidR="00990179" w:rsidRPr="00990179" w:rsidRDefault="008B1A83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В начале 60-х годов завод полностью перешел на производство уплотняющей техники. Производство снегоочистителей и другой непрофильной продукции было передано на другие предприятия. Создается единый сборочный цех с конвейерно-поточной линией сборки катков.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1967 г.</w:t>
      </w:r>
    </w:p>
    <w:p w:rsidR="00990179" w:rsidRPr="00990179" w:rsidRDefault="008B1A83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Д-480 - первый среди </w:t>
      </w:r>
      <w:proofErr w:type="gramStart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изделий, производимых предприятиями на территории Ярославской области отмечен</w:t>
      </w:r>
      <w:proofErr w:type="gramEnd"/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государственным Знаком качества. Одновременно идет подготовка к выпуску трамбовочной машины Д-471. Это высоко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динамичная техника ударного действия в модернизированном варианте пользуется спросом до настоящего времени. За 30 лет их производства изготовлено более 650 машин. Д-417Б использовались при строительстве КамАЗа в Набережных Челнах.</w:t>
      </w:r>
    </w:p>
    <w:p w:rsidR="00990179" w:rsidRPr="00990179" w:rsidRDefault="008B1A83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С 1966 по 1970 гг. в 42 страны мира отправлены 1162 дорожные машины. В этот период экспортные поставки с маркой "Сделано в Рыбинске" составляли 18% от общего выпуска продукции.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Первая половина 70-х годов.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 полное обновление продукции завода. На смену прежним моделям пришли катки с гидродинамической и гидростатической трансмиссией. Освоение этих изделий дает новый толчок реконструкции завода. Внедряются процессы автоматической сварки, плазменной резки металла, точной штамповки, устанавливаются станки с ЧПУ и новые робототехнические комплексы.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1974 г. 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Сняты с производства устаревшие модели катков. Завод переходит на выпуск машин с гидравлическим управлением</w:t>
      </w:r>
      <w:proofErr w:type="gram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роектирование и изготовление моделей Д-399 и Д-400 осуществляется на основе унификации узлов: трансмиссии, коробки передач, </w:t>
      </w:r>
      <w:proofErr w:type="spell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вальцев</w:t>
      </w:r>
      <w:proofErr w:type="spell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, вилки, редуктора. Технологичность сборки, ремонта и обслуживания возрастает.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1980 г. 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Рыбинские катки удостаиваются наград на международных выставках в Лейпциге, Софии, Дамаске, </w:t>
      </w:r>
      <w:proofErr w:type="spell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Ростоке</w:t>
      </w:r>
      <w:proofErr w:type="spell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Москве. Сотрудничая с ведущими научно-техническими центрами страны: </w:t>
      </w:r>
      <w:proofErr w:type="spell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ВНИИстройдормаш</w:t>
      </w:r>
      <w:proofErr w:type="spell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СоюздорНИИ</w:t>
      </w:r>
      <w:proofErr w:type="spell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МАДИ, завод начинает производство 20 тонных </w:t>
      </w: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пневмошинных катков ДУ-55 и 16 тонных комбинированных ДУ-52. Первый серийный каток отправлен на строительство "</w:t>
      </w:r>
      <w:proofErr w:type="spell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Атоммаша</w:t>
      </w:r>
      <w:proofErr w:type="spell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1983 г. </w:t>
      </w:r>
    </w:p>
    <w:p w:rsidR="00990179" w:rsidRPr="00990179" w:rsidRDefault="008B1A83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Завод вступает в производственную кооперацию с предприятиями Польши и Болгарии. На рыбинских катках устанавливаются польские коробки передач и болгарское рулевое управление. Ресурс статических машин вырос до 9000 часов, а вибрационных - до 5000. Завод дорожных машин выпускает 100000 отечественный каток.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Вторая половина 80-х годов.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 к новым экономическим условиям: от планового снабжения материалами и </w:t>
      </w:r>
      <w:r w:rsidR="008B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комплектующими изделиями к приобретению их на рынке, от государственного заказа на продукцию, к прямым договорам с потребителями.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1990 г. </w:t>
      </w:r>
    </w:p>
    <w:p w:rsidR="00990179" w:rsidRPr="00990179" w:rsidRDefault="008B1A83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Продолжается работа над новой серией катков: вибрационного ДУ-63 - 10 т., комбинированного ДУ-64 - 8,5 т., пневмоколесного ДУ-65 - 12 т. Особенностью этой серии являлась способность катков работать со смещением вальцов относительно друг друга, увеличивающая ширину укатываемой поверхности и высочайшая степень унификации при применении модульной конструкции. </w:t>
      </w:r>
    </w:p>
    <w:p w:rsidR="00990179" w:rsidRPr="00990179" w:rsidRDefault="008B1A83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179"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времени на Рыбинском заводе изготовлено более 160 тысяч штук уплотняющей техники различного назначения. Модульный принцип конструирования позволил создать широкую гамму высокоэффективных дорожных катков с высокой степенью унификации. В настоящее время в серийном производстве ОАО «РАСКАТ» находятся катки самоходные и прицепные, вибрационные и статические, с гладкими вальцами и кулачковым бандажом, пневмоколесные и комбинированные массой от 1,5 до 25 тонн. Продукция завода сегодня поставляется как отечественным заказчикам, так и на экспорт в 70 стран мира.</w:t>
      </w:r>
    </w:p>
    <w:p w:rsidR="00990179" w:rsidRPr="00990179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www.raskat.yaroslavl.ru</w:t>
      </w:r>
    </w:p>
    <w:p w:rsidR="008D03F8" w:rsidRPr="00EC5D4A" w:rsidRDefault="00990179" w:rsidP="009901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</w:t>
      </w:r>
      <w:r w:rsidR="008B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СССР, </w:t>
      </w:r>
      <w:proofErr w:type="gramStart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Ярославская</w:t>
      </w:r>
      <w:proofErr w:type="gramEnd"/>
      <w:r w:rsidRPr="0099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обл., г. Рыбинск</w:t>
      </w:r>
    </w:p>
    <w:sectPr w:rsidR="008D03F8" w:rsidRPr="00EC5D4A" w:rsidSect="0099251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5"/>
    <w:rsid w:val="00014977"/>
    <w:rsid w:val="00022DAD"/>
    <w:rsid w:val="00064A1C"/>
    <w:rsid w:val="00084114"/>
    <w:rsid w:val="0009014D"/>
    <w:rsid w:val="000E5ABB"/>
    <w:rsid w:val="000F342F"/>
    <w:rsid w:val="00172ADA"/>
    <w:rsid w:val="00282AA2"/>
    <w:rsid w:val="002D7877"/>
    <w:rsid w:val="002E4ED5"/>
    <w:rsid w:val="003364C2"/>
    <w:rsid w:val="00367C89"/>
    <w:rsid w:val="003F103D"/>
    <w:rsid w:val="00413998"/>
    <w:rsid w:val="0052150E"/>
    <w:rsid w:val="00544831"/>
    <w:rsid w:val="00593DC4"/>
    <w:rsid w:val="005B225E"/>
    <w:rsid w:val="005F3310"/>
    <w:rsid w:val="005F6580"/>
    <w:rsid w:val="006F4394"/>
    <w:rsid w:val="00721715"/>
    <w:rsid w:val="007433EF"/>
    <w:rsid w:val="0080776A"/>
    <w:rsid w:val="00823764"/>
    <w:rsid w:val="00824DA9"/>
    <w:rsid w:val="008357EF"/>
    <w:rsid w:val="00840CEA"/>
    <w:rsid w:val="008529AA"/>
    <w:rsid w:val="00855820"/>
    <w:rsid w:val="0087055C"/>
    <w:rsid w:val="008B023A"/>
    <w:rsid w:val="008B1A83"/>
    <w:rsid w:val="008B7B0B"/>
    <w:rsid w:val="008D03F8"/>
    <w:rsid w:val="008F76AA"/>
    <w:rsid w:val="009329C3"/>
    <w:rsid w:val="009424BC"/>
    <w:rsid w:val="00960E32"/>
    <w:rsid w:val="00990179"/>
    <w:rsid w:val="00992517"/>
    <w:rsid w:val="009F37F9"/>
    <w:rsid w:val="00A600F0"/>
    <w:rsid w:val="00A85405"/>
    <w:rsid w:val="00AE7323"/>
    <w:rsid w:val="00AF1DD9"/>
    <w:rsid w:val="00B70902"/>
    <w:rsid w:val="00BC7153"/>
    <w:rsid w:val="00BD498A"/>
    <w:rsid w:val="00C00A83"/>
    <w:rsid w:val="00CB59A9"/>
    <w:rsid w:val="00D33FE7"/>
    <w:rsid w:val="00DB4B45"/>
    <w:rsid w:val="00DC50C4"/>
    <w:rsid w:val="00DD035A"/>
    <w:rsid w:val="00DD0C5D"/>
    <w:rsid w:val="00DD69E0"/>
    <w:rsid w:val="00E566D6"/>
    <w:rsid w:val="00E8427F"/>
    <w:rsid w:val="00E865BD"/>
    <w:rsid w:val="00EC5D4A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764"/>
    <w:rPr>
      <w:b/>
      <w:bCs/>
    </w:rPr>
  </w:style>
  <w:style w:type="character" w:styleId="a4">
    <w:name w:val="Emphasis"/>
    <w:basedOn w:val="a0"/>
    <w:uiPriority w:val="20"/>
    <w:qFormat/>
    <w:rsid w:val="00823764"/>
    <w:rPr>
      <w:i/>
      <w:iCs/>
    </w:rPr>
  </w:style>
  <w:style w:type="character" w:styleId="a5">
    <w:name w:val="Hyperlink"/>
    <w:basedOn w:val="a0"/>
    <w:uiPriority w:val="99"/>
    <w:semiHidden/>
    <w:unhideWhenUsed/>
    <w:rsid w:val="008237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99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0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764"/>
    <w:rPr>
      <w:b/>
      <w:bCs/>
    </w:rPr>
  </w:style>
  <w:style w:type="character" w:styleId="a4">
    <w:name w:val="Emphasis"/>
    <w:basedOn w:val="a0"/>
    <w:uiPriority w:val="20"/>
    <w:qFormat/>
    <w:rsid w:val="00823764"/>
    <w:rPr>
      <w:i/>
      <w:iCs/>
    </w:rPr>
  </w:style>
  <w:style w:type="character" w:styleId="a5">
    <w:name w:val="Hyperlink"/>
    <w:basedOn w:val="a0"/>
    <w:uiPriority w:val="99"/>
    <w:semiHidden/>
    <w:unhideWhenUsed/>
    <w:rsid w:val="008237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99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0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42</cp:revision>
  <dcterms:created xsi:type="dcterms:W3CDTF">2020-01-21T10:27:00Z</dcterms:created>
  <dcterms:modified xsi:type="dcterms:W3CDTF">2023-01-07T16:15:00Z</dcterms:modified>
</cp:coreProperties>
</file>