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D" w:rsidRPr="00B915FD" w:rsidRDefault="002553EA" w:rsidP="00121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FDB607" wp14:editId="7F3D1AC8">
            <wp:simplePos x="0" y="0"/>
            <wp:positionH relativeFrom="margin">
              <wp:posOffset>485775</wp:posOffset>
            </wp:positionH>
            <wp:positionV relativeFrom="margin">
              <wp:posOffset>847725</wp:posOffset>
            </wp:positionV>
            <wp:extent cx="5285105" cy="3961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5FD" w:rsidRPr="00B915FD">
        <w:rPr>
          <w:rFonts w:ascii="Times New Roman" w:hAnsi="Times New Roman" w:cs="Times New Roman"/>
          <w:b/>
          <w:sz w:val="28"/>
          <w:szCs w:val="28"/>
        </w:rPr>
        <w:t xml:space="preserve">02-529 Р-405 </w:t>
      </w:r>
      <w:r w:rsidR="001E1E76" w:rsidRPr="001E1E76">
        <w:rPr>
          <w:rFonts w:ascii="Times New Roman" w:hAnsi="Times New Roman" w:cs="Times New Roman"/>
          <w:b/>
          <w:sz w:val="28"/>
          <w:szCs w:val="28"/>
        </w:rPr>
        <w:t xml:space="preserve">армейская </w:t>
      </w:r>
      <w:r w:rsidR="00FB7BBF">
        <w:rPr>
          <w:rFonts w:ascii="Times New Roman" w:hAnsi="Times New Roman" w:cs="Times New Roman"/>
          <w:b/>
          <w:sz w:val="28"/>
          <w:szCs w:val="28"/>
        </w:rPr>
        <w:t>2-</w:t>
      </w:r>
      <w:r w:rsidR="00FB7BBF" w:rsidRPr="00FB7BBF">
        <w:rPr>
          <w:rFonts w:ascii="Times New Roman" w:hAnsi="Times New Roman" w:cs="Times New Roman"/>
          <w:b/>
          <w:sz w:val="28"/>
          <w:szCs w:val="28"/>
        </w:rPr>
        <w:t>диапазонная</w:t>
      </w:r>
      <w:r w:rsidR="0018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5FD" w:rsidRPr="00B915FD">
        <w:rPr>
          <w:rFonts w:ascii="Times New Roman" w:hAnsi="Times New Roman" w:cs="Times New Roman"/>
          <w:b/>
          <w:sz w:val="28"/>
          <w:szCs w:val="28"/>
        </w:rPr>
        <w:t xml:space="preserve">радиорелейная станция </w:t>
      </w:r>
      <w:r w:rsidR="00183AB9">
        <w:rPr>
          <w:rFonts w:ascii="Times New Roman" w:hAnsi="Times New Roman" w:cs="Times New Roman"/>
          <w:b/>
          <w:sz w:val="28"/>
          <w:szCs w:val="28"/>
        </w:rPr>
        <w:t xml:space="preserve">связи </w:t>
      </w:r>
      <w:r w:rsidR="00C67B75" w:rsidRPr="00B915FD">
        <w:rPr>
          <w:rFonts w:ascii="Times New Roman" w:hAnsi="Times New Roman" w:cs="Times New Roman"/>
          <w:b/>
          <w:sz w:val="28"/>
          <w:szCs w:val="28"/>
        </w:rPr>
        <w:t xml:space="preserve">с фургоном КУНГ-2М </w:t>
      </w:r>
      <w:r w:rsidR="00B915FD" w:rsidRPr="00B915FD">
        <w:rPr>
          <w:rFonts w:ascii="Times New Roman" w:hAnsi="Times New Roman" w:cs="Times New Roman"/>
          <w:b/>
          <w:sz w:val="28"/>
          <w:szCs w:val="28"/>
        </w:rPr>
        <w:t>на шасси ГАЗ-63Э</w:t>
      </w:r>
      <w:r w:rsidR="00C333F8">
        <w:rPr>
          <w:rFonts w:ascii="Times New Roman" w:hAnsi="Times New Roman" w:cs="Times New Roman"/>
          <w:b/>
          <w:sz w:val="28"/>
          <w:szCs w:val="28"/>
        </w:rPr>
        <w:t xml:space="preserve"> 4х4</w:t>
      </w:r>
      <w:r w:rsidR="00C67B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63FA">
        <w:rPr>
          <w:rFonts w:ascii="Times New Roman" w:hAnsi="Times New Roman" w:cs="Times New Roman"/>
          <w:b/>
          <w:sz w:val="28"/>
          <w:szCs w:val="28"/>
        </w:rPr>
        <w:t xml:space="preserve">дальность связи до 120 км, </w:t>
      </w:r>
      <w:r w:rsidR="005C164D">
        <w:rPr>
          <w:rFonts w:ascii="Times New Roman" w:hAnsi="Times New Roman" w:cs="Times New Roman"/>
          <w:b/>
          <w:sz w:val="28"/>
          <w:szCs w:val="28"/>
        </w:rPr>
        <w:t>расчет</w:t>
      </w:r>
      <w:r w:rsidR="00C67B75">
        <w:rPr>
          <w:rFonts w:ascii="Times New Roman" w:hAnsi="Times New Roman" w:cs="Times New Roman"/>
          <w:b/>
          <w:sz w:val="28"/>
          <w:szCs w:val="28"/>
        </w:rPr>
        <w:t xml:space="preserve"> 5 чел., </w:t>
      </w:r>
      <w:r w:rsidR="00244299">
        <w:rPr>
          <w:rFonts w:ascii="Times New Roman" w:hAnsi="Times New Roman" w:cs="Times New Roman"/>
          <w:b/>
          <w:sz w:val="28"/>
          <w:szCs w:val="28"/>
        </w:rPr>
        <w:t xml:space="preserve">две антенны высотой 20 м, </w:t>
      </w:r>
      <w:r w:rsidR="00C67B75">
        <w:rPr>
          <w:rFonts w:ascii="Times New Roman" w:hAnsi="Times New Roman" w:cs="Times New Roman"/>
          <w:b/>
          <w:sz w:val="28"/>
          <w:szCs w:val="28"/>
        </w:rPr>
        <w:t>полный вес 5.</w:t>
      </w:r>
      <w:r w:rsidR="00DA4CE0">
        <w:rPr>
          <w:rFonts w:ascii="Times New Roman" w:hAnsi="Times New Roman" w:cs="Times New Roman"/>
          <w:b/>
          <w:sz w:val="28"/>
          <w:szCs w:val="28"/>
        </w:rPr>
        <w:t>4</w:t>
      </w:r>
      <w:r w:rsidR="00C67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7B7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67B75">
        <w:rPr>
          <w:rFonts w:ascii="Times New Roman" w:hAnsi="Times New Roman" w:cs="Times New Roman"/>
          <w:b/>
          <w:sz w:val="28"/>
          <w:szCs w:val="28"/>
        </w:rPr>
        <w:t>,</w:t>
      </w:r>
      <w:r w:rsidR="00B915FD" w:rsidRPr="00B9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F8">
        <w:rPr>
          <w:rFonts w:ascii="Times New Roman" w:hAnsi="Times New Roman" w:cs="Times New Roman"/>
          <w:b/>
          <w:sz w:val="28"/>
          <w:szCs w:val="28"/>
        </w:rPr>
        <w:t xml:space="preserve">ГАЗ-51 70 </w:t>
      </w:r>
      <w:proofErr w:type="spellStart"/>
      <w:r w:rsidR="00C333F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333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4CE0">
        <w:rPr>
          <w:rFonts w:ascii="Times New Roman" w:hAnsi="Times New Roman" w:cs="Times New Roman"/>
          <w:b/>
          <w:sz w:val="28"/>
          <w:szCs w:val="28"/>
        </w:rPr>
        <w:t xml:space="preserve">65 км/час, </w:t>
      </w:r>
      <w:r w:rsidR="00115856" w:rsidRPr="00115856">
        <w:rPr>
          <w:rFonts w:ascii="Times New Roman" w:hAnsi="Times New Roman" w:cs="Times New Roman"/>
          <w:b/>
          <w:sz w:val="28"/>
          <w:szCs w:val="28"/>
        </w:rPr>
        <w:t xml:space="preserve">предприятие </w:t>
      </w:r>
      <w:proofErr w:type="gramStart"/>
      <w:r w:rsidR="00115856" w:rsidRPr="001158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15856" w:rsidRPr="00115856">
        <w:rPr>
          <w:rFonts w:ascii="Times New Roman" w:hAnsi="Times New Roman" w:cs="Times New Roman"/>
          <w:b/>
          <w:sz w:val="28"/>
          <w:szCs w:val="28"/>
        </w:rPr>
        <w:t>/я А-1339</w:t>
      </w:r>
      <w:r w:rsidR="00AC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E0" w:rsidRPr="00DA4CE0">
        <w:rPr>
          <w:rFonts w:ascii="Times New Roman" w:hAnsi="Times New Roman" w:cs="Times New Roman"/>
          <w:b/>
          <w:sz w:val="28"/>
          <w:szCs w:val="28"/>
        </w:rPr>
        <w:t>г. Омск</w:t>
      </w:r>
      <w:r w:rsidR="00115856">
        <w:rPr>
          <w:rFonts w:ascii="Times New Roman" w:hAnsi="Times New Roman" w:cs="Times New Roman"/>
          <w:b/>
          <w:sz w:val="28"/>
          <w:szCs w:val="28"/>
        </w:rPr>
        <w:t>,</w:t>
      </w:r>
      <w:r w:rsidR="00A0044F">
        <w:rPr>
          <w:rFonts w:ascii="Times New Roman" w:hAnsi="Times New Roman" w:cs="Times New Roman"/>
          <w:b/>
          <w:sz w:val="28"/>
          <w:szCs w:val="28"/>
        </w:rPr>
        <w:t xml:space="preserve"> 1959</w:t>
      </w:r>
      <w:r w:rsidR="00AC2189">
        <w:rPr>
          <w:rFonts w:ascii="Times New Roman" w:hAnsi="Times New Roman" w:cs="Times New Roman"/>
          <w:b/>
          <w:sz w:val="28"/>
          <w:szCs w:val="28"/>
        </w:rPr>
        <w:t>-68 г. в.</w:t>
      </w:r>
    </w:p>
    <w:p w:rsidR="00B915FD" w:rsidRDefault="00B915FD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5FD" w:rsidRDefault="00B915FD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EA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394" w:rsidRDefault="002553EA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394" w:rsidRPr="00BE6394">
        <w:rPr>
          <w:rFonts w:ascii="Times New Roman" w:hAnsi="Times New Roman" w:cs="Times New Roman"/>
          <w:b/>
          <w:sz w:val="24"/>
          <w:szCs w:val="24"/>
        </w:rPr>
        <w:t xml:space="preserve"> Р-405 проект Военно-Технического Общества</w:t>
      </w:r>
    </w:p>
    <w:p w:rsidR="00BE6394" w:rsidRDefault="00BE6394" w:rsidP="00121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C3D" w:rsidRPr="00A0044F" w:rsidRDefault="004B2C3D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56">
        <w:rPr>
          <w:rFonts w:ascii="Times New Roman" w:hAnsi="Times New Roman" w:cs="Times New Roman"/>
          <w:b/>
          <w:sz w:val="24"/>
          <w:szCs w:val="24"/>
        </w:rPr>
        <w:t>Разработчик и п</w:t>
      </w:r>
      <w:r w:rsidR="00183AB9" w:rsidRPr="00115856">
        <w:rPr>
          <w:rFonts w:ascii="Times New Roman" w:hAnsi="Times New Roman" w:cs="Times New Roman"/>
          <w:b/>
          <w:sz w:val="24"/>
          <w:szCs w:val="24"/>
        </w:rPr>
        <w:t>роизводитель:</w:t>
      </w:r>
      <w:r w:rsidR="00183AB9">
        <w:rPr>
          <w:rFonts w:ascii="Times New Roman" w:hAnsi="Times New Roman" w:cs="Times New Roman"/>
          <w:sz w:val="24"/>
          <w:szCs w:val="24"/>
        </w:rPr>
        <w:t xml:space="preserve"> </w:t>
      </w:r>
      <w:r w:rsidR="00AD16A6" w:rsidRPr="00AD16A6">
        <w:rPr>
          <w:rFonts w:ascii="Times New Roman" w:hAnsi="Times New Roman" w:cs="Times New Roman"/>
          <w:sz w:val="24"/>
          <w:szCs w:val="24"/>
        </w:rPr>
        <w:t xml:space="preserve">предприятие </w:t>
      </w:r>
      <w:proofErr w:type="gramStart"/>
      <w:r w:rsidR="00AD16A6" w:rsidRPr="00AD16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16A6" w:rsidRPr="00AD16A6">
        <w:rPr>
          <w:rFonts w:ascii="Times New Roman" w:hAnsi="Times New Roman" w:cs="Times New Roman"/>
          <w:sz w:val="24"/>
          <w:szCs w:val="24"/>
        </w:rPr>
        <w:t>/я А-1339</w:t>
      </w:r>
      <w:r w:rsidR="00E60B6A">
        <w:rPr>
          <w:rFonts w:ascii="Times New Roman" w:hAnsi="Times New Roman" w:cs="Times New Roman"/>
          <w:sz w:val="24"/>
          <w:szCs w:val="24"/>
        </w:rPr>
        <w:t>, позднее ПО «Р</w:t>
      </w:r>
      <w:r w:rsidR="00DA4CE0">
        <w:rPr>
          <w:rFonts w:ascii="Times New Roman" w:hAnsi="Times New Roman" w:cs="Times New Roman"/>
          <w:sz w:val="24"/>
          <w:szCs w:val="24"/>
        </w:rPr>
        <w:t>адио</w:t>
      </w:r>
      <w:r w:rsidR="00183AB9" w:rsidRPr="00183AB9">
        <w:rPr>
          <w:rFonts w:ascii="Times New Roman" w:hAnsi="Times New Roman" w:cs="Times New Roman"/>
          <w:sz w:val="24"/>
          <w:szCs w:val="24"/>
        </w:rPr>
        <w:t>завод</w:t>
      </w:r>
      <w:r w:rsidR="00183AB9">
        <w:rPr>
          <w:rFonts w:ascii="Times New Roman" w:hAnsi="Times New Roman" w:cs="Times New Roman"/>
          <w:sz w:val="24"/>
          <w:szCs w:val="24"/>
        </w:rPr>
        <w:t xml:space="preserve"> </w:t>
      </w:r>
      <w:r w:rsidR="00183AB9" w:rsidRPr="00183AB9">
        <w:rPr>
          <w:rFonts w:ascii="Times New Roman" w:hAnsi="Times New Roman" w:cs="Times New Roman"/>
          <w:sz w:val="24"/>
          <w:szCs w:val="24"/>
        </w:rPr>
        <w:t>имени А. С. Попова</w:t>
      </w:r>
      <w:r w:rsidR="00E60B6A">
        <w:rPr>
          <w:rFonts w:ascii="Times New Roman" w:hAnsi="Times New Roman" w:cs="Times New Roman"/>
          <w:sz w:val="24"/>
          <w:szCs w:val="24"/>
        </w:rPr>
        <w:t>»</w:t>
      </w:r>
      <w:r w:rsidR="00183AB9">
        <w:rPr>
          <w:rFonts w:ascii="Times New Roman" w:hAnsi="Times New Roman" w:cs="Times New Roman"/>
          <w:sz w:val="24"/>
          <w:szCs w:val="24"/>
        </w:rPr>
        <w:t>, г. Омск.</w:t>
      </w:r>
      <w:r w:rsidR="00FB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4DE" w:rsidRPr="00FB34D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FB34DE" w:rsidRPr="00FB34DE">
        <w:rPr>
          <w:rFonts w:ascii="Times New Roman" w:hAnsi="Times New Roman" w:cs="Times New Roman"/>
          <w:sz w:val="24"/>
          <w:szCs w:val="24"/>
        </w:rPr>
        <w:t xml:space="preserve"> на вооружение в 19</w:t>
      </w:r>
      <w:r w:rsidR="00D44DF0">
        <w:rPr>
          <w:rFonts w:ascii="Times New Roman" w:hAnsi="Times New Roman" w:cs="Times New Roman"/>
          <w:sz w:val="24"/>
          <w:szCs w:val="24"/>
        </w:rPr>
        <w:t>59</w:t>
      </w:r>
      <w:r w:rsidR="00FB34DE" w:rsidRPr="00FB34DE">
        <w:rPr>
          <w:rFonts w:ascii="Times New Roman" w:hAnsi="Times New Roman" w:cs="Times New Roman"/>
          <w:sz w:val="24"/>
          <w:szCs w:val="24"/>
        </w:rPr>
        <w:t xml:space="preserve"> году взамен станции Р-401</w:t>
      </w:r>
      <w:r w:rsidR="00D44DF0">
        <w:rPr>
          <w:rFonts w:ascii="Times New Roman" w:hAnsi="Times New Roman" w:cs="Times New Roman"/>
          <w:sz w:val="24"/>
          <w:szCs w:val="24"/>
        </w:rPr>
        <w:t>.</w:t>
      </w:r>
    </w:p>
    <w:p w:rsidR="00A15F25" w:rsidRDefault="00A15F25" w:rsidP="001212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4255" w:rsidRPr="00192E0C" w:rsidRDefault="000E4255" w:rsidP="001212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0C">
        <w:rPr>
          <w:rFonts w:ascii="Times New Roman" w:hAnsi="Times New Roman" w:cs="Times New Roman"/>
          <w:i/>
          <w:sz w:val="24"/>
          <w:szCs w:val="24"/>
        </w:rPr>
        <w:t xml:space="preserve">«Из истории становления отечественной военной радиорелейной и тропосферной связи», Ч. 1, автор К. И. </w:t>
      </w:r>
      <w:proofErr w:type="spellStart"/>
      <w:r w:rsidRPr="00192E0C">
        <w:rPr>
          <w:rFonts w:ascii="Times New Roman" w:hAnsi="Times New Roman" w:cs="Times New Roman"/>
          <w:i/>
          <w:sz w:val="24"/>
          <w:szCs w:val="24"/>
        </w:rPr>
        <w:t>Кукк</w:t>
      </w:r>
      <w:proofErr w:type="spellEnd"/>
      <w:r w:rsidR="00192E0C" w:rsidRPr="00192E0C">
        <w:rPr>
          <w:rFonts w:ascii="Times New Roman" w:hAnsi="Times New Roman" w:cs="Times New Roman"/>
          <w:i/>
          <w:sz w:val="24"/>
          <w:szCs w:val="24"/>
        </w:rPr>
        <w:t>, .computer-museum.ru.</w:t>
      </w:r>
    </w:p>
    <w:p w:rsidR="007B7514" w:rsidRDefault="007B7514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514">
        <w:rPr>
          <w:rFonts w:ascii="Times New Roman" w:hAnsi="Times New Roman" w:cs="Times New Roman"/>
          <w:sz w:val="24"/>
          <w:szCs w:val="24"/>
        </w:rPr>
        <w:t xml:space="preserve">По мере роста объёма передаваемой информации различного назначения, как правило, растёт передаваемая полоса частот. Это приводит к необходимости освоения более высокочастотных диапазонов, то есть к переходу к УКВ и СВЧ. Однако в таких диапазонах радиоволны могут распространяться только в пределах прямой видимости. Для передачи сигналов </w:t>
      </w:r>
      <w:proofErr w:type="gramStart"/>
      <w:r w:rsidRPr="007B75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7514">
        <w:rPr>
          <w:rFonts w:ascii="Times New Roman" w:hAnsi="Times New Roman" w:cs="Times New Roman"/>
          <w:sz w:val="24"/>
          <w:szCs w:val="24"/>
        </w:rPr>
        <w:t xml:space="preserve"> более дальние расстояния необходимо было их </w:t>
      </w:r>
      <w:proofErr w:type="spellStart"/>
      <w:r w:rsidRPr="007B7514">
        <w:rPr>
          <w:rFonts w:ascii="Times New Roman" w:hAnsi="Times New Roman" w:cs="Times New Roman"/>
          <w:sz w:val="24"/>
          <w:szCs w:val="24"/>
        </w:rPr>
        <w:t>переизлучение</w:t>
      </w:r>
      <w:proofErr w:type="spellEnd"/>
      <w:r w:rsidRPr="007B7514">
        <w:rPr>
          <w:rFonts w:ascii="Times New Roman" w:hAnsi="Times New Roman" w:cs="Times New Roman"/>
          <w:sz w:val="24"/>
          <w:szCs w:val="24"/>
        </w:rPr>
        <w:t xml:space="preserve"> с помощью дополнительных ретрансляторов, чтобы обогнуть кривизну Земли. Так возникла идея построения радиорелейных линий</w:t>
      </w:r>
      <w:r w:rsidR="008473A1">
        <w:rPr>
          <w:rFonts w:ascii="Times New Roman" w:hAnsi="Times New Roman" w:cs="Times New Roman"/>
          <w:sz w:val="24"/>
          <w:szCs w:val="24"/>
        </w:rPr>
        <w:t xml:space="preserve"> (РРЛ)</w:t>
      </w:r>
      <w:r w:rsidRPr="007B7514">
        <w:rPr>
          <w:rFonts w:ascii="Times New Roman" w:hAnsi="Times New Roman" w:cs="Times New Roman"/>
          <w:sz w:val="24"/>
          <w:szCs w:val="24"/>
        </w:rPr>
        <w:t>.</w:t>
      </w:r>
    </w:p>
    <w:p w:rsidR="007B7514" w:rsidRDefault="007B7514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514">
        <w:rPr>
          <w:rFonts w:ascii="Times New Roman" w:hAnsi="Times New Roman" w:cs="Times New Roman"/>
          <w:sz w:val="24"/>
          <w:szCs w:val="24"/>
        </w:rPr>
        <w:t xml:space="preserve">Работы по созданию </w:t>
      </w:r>
      <w:r w:rsidR="00E1473C">
        <w:rPr>
          <w:rFonts w:ascii="Times New Roman" w:hAnsi="Times New Roman" w:cs="Times New Roman"/>
          <w:sz w:val="24"/>
          <w:szCs w:val="24"/>
        </w:rPr>
        <w:t xml:space="preserve">войсковых </w:t>
      </w:r>
      <w:r w:rsidRPr="007B7514">
        <w:rPr>
          <w:rFonts w:ascii="Times New Roman" w:hAnsi="Times New Roman" w:cs="Times New Roman"/>
          <w:sz w:val="24"/>
          <w:szCs w:val="24"/>
        </w:rPr>
        <w:t xml:space="preserve">мобильных радиорелейных линий </w:t>
      </w:r>
      <w:r w:rsidR="00E1473C">
        <w:rPr>
          <w:rFonts w:ascii="Times New Roman" w:hAnsi="Times New Roman" w:cs="Times New Roman"/>
          <w:sz w:val="24"/>
          <w:szCs w:val="24"/>
        </w:rPr>
        <w:t>были начаты в Германии</w:t>
      </w:r>
      <w:r w:rsidRPr="007B7514">
        <w:rPr>
          <w:rFonts w:ascii="Times New Roman" w:hAnsi="Times New Roman" w:cs="Times New Roman"/>
          <w:sz w:val="24"/>
          <w:szCs w:val="24"/>
        </w:rPr>
        <w:t xml:space="preserve"> в конце 1930-х годов и в США перед самым началом Второй мировой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514">
        <w:rPr>
          <w:rFonts w:ascii="Times New Roman" w:hAnsi="Times New Roman" w:cs="Times New Roman"/>
          <w:sz w:val="24"/>
          <w:szCs w:val="24"/>
        </w:rPr>
        <w:t>С первыми войсковыми немецкими радиорелейными станциями нам пришлось столкнуться во время Великой Отечественной войны. Станции метрового диапазона назывались “Михаэль” (DMG-5А, DMG-7А) и обеспечивали одноканальную или двухканальную связь до 150 км при длине одного интервала до 40-50 км. На исходе войны появились радиорелейные станции “Рудольф” и “Штутгарт”. Наши специалисты внимательно изучили трофейное оборудование, провели целый ряд исследований по созданию более совершенной радиорелейной аппаратуры для Советской Армии, и уже в последние военные годы на Западном фронте проходил испытание образец отечественной УКВ радиорелейной линии “Комета”.</w:t>
      </w:r>
    </w:p>
    <w:p w:rsidR="00F5034E" w:rsidRDefault="00E95A0A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139C" w:rsidRPr="001C139C">
        <w:rPr>
          <w:rFonts w:ascii="Times New Roman" w:hAnsi="Times New Roman" w:cs="Times New Roman"/>
          <w:sz w:val="24"/>
          <w:szCs w:val="24"/>
        </w:rPr>
        <w:t xml:space="preserve">Сразу после войны, </w:t>
      </w:r>
      <w:proofErr w:type="gramStart"/>
      <w:r w:rsidR="001C139C" w:rsidRPr="001C139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1C139C" w:rsidRPr="001C139C">
        <w:rPr>
          <w:rFonts w:ascii="Times New Roman" w:hAnsi="Times New Roman" w:cs="Times New Roman"/>
          <w:sz w:val="24"/>
          <w:szCs w:val="24"/>
        </w:rPr>
        <w:t xml:space="preserve"> 1946 г., в лаборатории 4-го отдела радиолокационного института НИИ-244 (ныне ФГУП ВНИИРТ) с участием ЦНИИИС С</w:t>
      </w:r>
      <w:r w:rsidR="001C139C">
        <w:rPr>
          <w:rFonts w:ascii="Times New Roman" w:hAnsi="Times New Roman" w:cs="Times New Roman"/>
          <w:sz w:val="24"/>
          <w:szCs w:val="24"/>
        </w:rPr>
        <w:t>А</w:t>
      </w:r>
      <w:r w:rsidR="001C139C" w:rsidRPr="001C139C">
        <w:rPr>
          <w:rFonts w:ascii="Times New Roman" w:hAnsi="Times New Roman" w:cs="Times New Roman"/>
          <w:sz w:val="24"/>
          <w:szCs w:val="24"/>
        </w:rPr>
        <w:t xml:space="preserve"> им. К.Е. Ворошилова (ныне 16 ЦНИИ ордена Красной Звезды институт имени маршала войск связи А.И. Белова МО РФ) началис</w:t>
      </w:r>
      <w:r w:rsidR="001C139C">
        <w:rPr>
          <w:rFonts w:ascii="Times New Roman" w:hAnsi="Times New Roman" w:cs="Times New Roman"/>
          <w:sz w:val="24"/>
          <w:szCs w:val="24"/>
        </w:rPr>
        <w:t xml:space="preserve">ь работы по созданию радиолиний </w:t>
      </w:r>
      <w:r w:rsidR="001C139C" w:rsidRPr="001C139C">
        <w:rPr>
          <w:rFonts w:ascii="Times New Roman" w:hAnsi="Times New Roman" w:cs="Times New Roman"/>
          <w:sz w:val="24"/>
          <w:szCs w:val="24"/>
        </w:rPr>
        <w:t xml:space="preserve"> “Рубин” и “Диск”</w:t>
      </w:r>
      <w:r w:rsidR="001C139C">
        <w:rPr>
          <w:rFonts w:ascii="Times New Roman" w:hAnsi="Times New Roman" w:cs="Times New Roman"/>
          <w:sz w:val="24"/>
          <w:szCs w:val="24"/>
        </w:rPr>
        <w:t xml:space="preserve">. </w:t>
      </w:r>
      <w:r w:rsidR="00F5034E" w:rsidRPr="00F5034E">
        <w:rPr>
          <w:rFonts w:ascii="Times New Roman" w:hAnsi="Times New Roman" w:cs="Times New Roman"/>
          <w:sz w:val="24"/>
          <w:szCs w:val="24"/>
        </w:rPr>
        <w:t>Обе работы были позже объединены и получили название “Диск-Рубин”. Станции приняты в эксплуатацию под индексом Р-400 в 1950 г. Радиорелейная линия в режиме ретрансляции обеспечивала связь на расстоянии до 500 км, а несколько позже – до 1000 км. Станция размещалась на трёх автомашинах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034E" w:rsidRPr="00F5034E">
        <w:rPr>
          <w:rFonts w:ascii="Times New Roman" w:hAnsi="Times New Roman" w:cs="Times New Roman"/>
          <w:sz w:val="24"/>
          <w:szCs w:val="24"/>
        </w:rPr>
        <w:t>С-151.</w:t>
      </w:r>
    </w:p>
    <w:p w:rsidR="00321762" w:rsidRDefault="00321762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62">
        <w:rPr>
          <w:rFonts w:ascii="Times New Roman" w:hAnsi="Times New Roman" w:cs="Times New Roman"/>
          <w:sz w:val="24"/>
          <w:szCs w:val="24"/>
        </w:rPr>
        <w:t>Дальне</w:t>
      </w:r>
      <w:r>
        <w:rPr>
          <w:rFonts w:ascii="Times New Roman" w:hAnsi="Times New Roman" w:cs="Times New Roman"/>
          <w:sz w:val="24"/>
          <w:szCs w:val="24"/>
        </w:rPr>
        <w:t xml:space="preserve">йшие работы по модернизации РРЛ </w:t>
      </w:r>
      <w:r w:rsidRPr="00321762">
        <w:rPr>
          <w:rFonts w:ascii="Times New Roman" w:hAnsi="Times New Roman" w:cs="Times New Roman"/>
          <w:sz w:val="24"/>
          <w:szCs w:val="24"/>
        </w:rPr>
        <w:t>были направлены на расширение рабочего диапазона частот, увеличение числа каналов до 12, доведение качества телефонных каналов до норм ММКР, а также на уменьшение количества транспортных средств, в том числе за счет снижения числа каналов, ответвляемых на промежуточных пунктах (Р-400М Р-402,).</w:t>
      </w:r>
    </w:p>
    <w:p w:rsidR="00321762" w:rsidRDefault="00321762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62">
        <w:rPr>
          <w:rFonts w:ascii="Times New Roman" w:hAnsi="Times New Roman" w:cs="Times New Roman"/>
          <w:sz w:val="24"/>
          <w:szCs w:val="24"/>
        </w:rPr>
        <w:t>Одновреме</w:t>
      </w:r>
      <w:r>
        <w:rPr>
          <w:rFonts w:ascii="Times New Roman" w:hAnsi="Times New Roman" w:cs="Times New Roman"/>
          <w:sz w:val="24"/>
          <w:szCs w:val="24"/>
        </w:rPr>
        <w:t xml:space="preserve">нно </w:t>
      </w:r>
      <w:r w:rsidR="00F9041A" w:rsidRPr="00F9041A">
        <w:rPr>
          <w:rFonts w:ascii="Times New Roman" w:hAnsi="Times New Roman" w:cs="Times New Roman"/>
          <w:sz w:val="24"/>
          <w:szCs w:val="24"/>
        </w:rPr>
        <w:t>под методическим руководством 16 ЦНИИИС СА</w:t>
      </w:r>
      <w:r w:rsidR="00F9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различных предприятиях</w:t>
      </w:r>
      <w:r w:rsidRPr="00321762">
        <w:rPr>
          <w:rFonts w:ascii="Times New Roman" w:hAnsi="Times New Roman" w:cs="Times New Roman"/>
          <w:sz w:val="24"/>
          <w:szCs w:val="24"/>
        </w:rPr>
        <w:t xml:space="preserve"> разрабатываются малоканальные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21762">
        <w:rPr>
          <w:rFonts w:ascii="Times New Roman" w:hAnsi="Times New Roman" w:cs="Times New Roman"/>
          <w:sz w:val="24"/>
          <w:szCs w:val="24"/>
        </w:rPr>
        <w:t>два телефонных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62">
        <w:rPr>
          <w:rFonts w:ascii="Times New Roman" w:hAnsi="Times New Roman" w:cs="Times New Roman"/>
          <w:sz w:val="24"/>
          <w:szCs w:val="24"/>
        </w:rPr>
        <w:t xml:space="preserve">телеграфных канала) мобильные РРЛ, работающие в </w:t>
      </w:r>
      <w:proofErr w:type="gramStart"/>
      <w:r w:rsidRPr="00321762">
        <w:rPr>
          <w:rFonts w:ascii="Times New Roman" w:hAnsi="Times New Roman" w:cs="Times New Roman"/>
          <w:sz w:val="24"/>
          <w:szCs w:val="24"/>
        </w:rPr>
        <w:t>метровом</w:t>
      </w:r>
      <w:proofErr w:type="gramEnd"/>
      <w:r w:rsidRPr="00321762">
        <w:rPr>
          <w:rFonts w:ascii="Times New Roman" w:hAnsi="Times New Roman" w:cs="Times New Roman"/>
          <w:sz w:val="24"/>
          <w:szCs w:val="24"/>
        </w:rPr>
        <w:t>, а впоследствии и в дециметровом диапазонах волн (Р-401, Р-401М, Р-403, Р-403М, Р-405, Р-405М). Малоканальные станции получили широкое распространение в оперативно-тактических звеньях управления войсками. Они устанавливались в командно-штабных машинах (КШМ) и различных аппаратных машинах, в железнодорожных поездах, на самолетах и вертолетах.</w:t>
      </w:r>
    </w:p>
    <w:p w:rsidR="001C1470" w:rsidRDefault="00857CBE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812F5">
        <w:rPr>
          <w:rFonts w:ascii="Times New Roman" w:hAnsi="Times New Roman" w:cs="Times New Roman"/>
          <w:sz w:val="24"/>
          <w:szCs w:val="24"/>
        </w:rPr>
        <w:t>рмейская радиорелейная станция метрового диапазона Р-401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936">
        <w:rPr>
          <w:rFonts w:ascii="Times New Roman" w:hAnsi="Times New Roman" w:cs="Times New Roman"/>
          <w:sz w:val="24"/>
          <w:szCs w:val="24"/>
        </w:rPr>
        <w:t>“Ручей”</w:t>
      </w:r>
      <w:r w:rsidR="001C1470">
        <w:rPr>
          <w:rFonts w:ascii="Times New Roman" w:hAnsi="Times New Roman" w:cs="Times New Roman"/>
          <w:sz w:val="24"/>
          <w:szCs w:val="24"/>
        </w:rPr>
        <w:t xml:space="preserve"> </w:t>
      </w:r>
      <w:r w:rsidR="009129D0" w:rsidRPr="005812F5">
        <w:rPr>
          <w:rFonts w:ascii="Times New Roman" w:hAnsi="Times New Roman" w:cs="Times New Roman"/>
          <w:sz w:val="24"/>
          <w:szCs w:val="24"/>
        </w:rPr>
        <w:t>в ф</w:t>
      </w:r>
      <w:r w:rsidR="009129D0">
        <w:rPr>
          <w:rFonts w:ascii="Times New Roman" w:hAnsi="Times New Roman" w:cs="Times New Roman"/>
          <w:sz w:val="24"/>
          <w:szCs w:val="24"/>
        </w:rPr>
        <w:t xml:space="preserve">ургоне КУНГ-1 на шасси ГАЗ-63Э </w:t>
      </w:r>
      <w:r>
        <w:rPr>
          <w:rFonts w:ascii="Times New Roman" w:hAnsi="Times New Roman" w:cs="Times New Roman"/>
          <w:sz w:val="24"/>
          <w:szCs w:val="24"/>
        </w:rPr>
        <w:t>стала п</w:t>
      </w:r>
      <w:r w:rsidR="005812F5" w:rsidRPr="005812F5">
        <w:rPr>
          <w:rFonts w:ascii="Times New Roman" w:hAnsi="Times New Roman" w:cs="Times New Roman"/>
          <w:sz w:val="24"/>
          <w:szCs w:val="24"/>
        </w:rPr>
        <w:t xml:space="preserve">ервой </w:t>
      </w:r>
      <w:r w:rsidR="004409C2">
        <w:rPr>
          <w:rFonts w:ascii="Times New Roman" w:hAnsi="Times New Roman" w:cs="Times New Roman"/>
          <w:sz w:val="24"/>
          <w:szCs w:val="24"/>
        </w:rPr>
        <w:t>РРС</w:t>
      </w:r>
      <w:r w:rsidR="005812F5" w:rsidRPr="005812F5">
        <w:rPr>
          <w:rFonts w:ascii="Times New Roman" w:hAnsi="Times New Roman" w:cs="Times New Roman"/>
          <w:sz w:val="24"/>
          <w:szCs w:val="24"/>
        </w:rPr>
        <w:t>, выпускаемой</w:t>
      </w:r>
      <w:r w:rsidR="00115856">
        <w:rPr>
          <w:rFonts w:ascii="Times New Roman" w:hAnsi="Times New Roman" w:cs="Times New Roman"/>
          <w:sz w:val="24"/>
          <w:szCs w:val="24"/>
        </w:rPr>
        <w:t xml:space="preserve"> </w:t>
      </w:r>
      <w:r w:rsidR="00115856" w:rsidRPr="00115856">
        <w:rPr>
          <w:rFonts w:ascii="Times New Roman" w:hAnsi="Times New Roman" w:cs="Times New Roman"/>
          <w:sz w:val="24"/>
          <w:szCs w:val="24"/>
        </w:rPr>
        <w:t>предприятие</w:t>
      </w:r>
      <w:r w:rsidR="00115856">
        <w:rPr>
          <w:rFonts w:ascii="Times New Roman" w:hAnsi="Times New Roman" w:cs="Times New Roman"/>
          <w:sz w:val="24"/>
          <w:szCs w:val="24"/>
        </w:rPr>
        <w:t>м</w:t>
      </w:r>
      <w:r w:rsidR="00115856" w:rsidRPr="00115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856" w:rsidRPr="001158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15856" w:rsidRPr="00115856">
        <w:rPr>
          <w:rFonts w:ascii="Times New Roman" w:hAnsi="Times New Roman" w:cs="Times New Roman"/>
          <w:sz w:val="24"/>
          <w:szCs w:val="24"/>
        </w:rPr>
        <w:t>/я А-1339</w:t>
      </w:r>
      <w:r w:rsidR="001158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812F5" w:rsidRPr="005812F5">
        <w:rPr>
          <w:rFonts w:ascii="Times New Roman" w:hAnsi="Times New Roman" w:cs="Times New Roman"/>
          <w:sz w:val="24"/>
          <w:szCs w:val="24"/>
        </w:rPr>
        <w:t>Омски</w:t>
      </w:r>
      <w:r w:rsidR="00115856">
        <w:rPr>
          <w:rFonts w:ascii="Times New Roman" w:hAnsi="Times New Roman" w:cs="Times New Roman"/>
          <w:sz w:val="24"/>
          <w:szCs w:val="24"/>
        </w:rPr>
        <w:t>й</w:t>
      </w:r>
      <w:r w:rsidR="005812F5" w:rsidRPr="005812F5">
        <w:rPr>
          <w:rFonts w:ascii="Times New Roman" w:hAnsi="Times New Roman" w:cs="Times New Roman"/>
          <w:sz w:val="24"/>
          <w:szCs w:val="24"/>
        </w:rPr>
        <w:t xml:space="preserve"> радиозавод им. А.С. Попова</w:t>
      </w:r>
      <w:r w:rsidR="00115856">
        <w:rPr>
          <w:rFonts w:ascii="Times New Roman" w:hAnsi="Times New Roman" w:cs="Times New Roman"/>
          <w:sz w:val="24"/>
          <w:szCs w:val="24"/>
        </w:rPr>
        <w:t>)</w:t>
      </w:r>
      <w:r w:rsidR="005812F5" w:rsidRPr="005812F5">
        <w:rPr>
          <w:rFonts w:ascii="Times New Roman" w:hAnsi="Times New Roman" w:cs="Times New Roman"/>
          <w:sz w:val="24"/>
          <w:szCs w:val="24"/>
        </w:rPr>
        <w:t xml:space="preserve"> с 1954 года</w:t>
      </w:r>
      <w:r w:rsidR="009129D0">
        <w:rPr>
          <w:rFonts w:ascii="Times New Roman" w:hAnsi="Times New Roman" w:cs="Times New Roman"/>
          <w:sz w:val="24"/>
          <w:szCs w:val="24"/>
        </w:rPr>
        <w:t>.</w:t>
      </w:r>
      <w:r w:rsidR="005812F5" w:rsidRPr="005812F5">
        <w:rPr>
          <w:rFonts w:ascii="Times New Roman" w:hAnsi="Times New Roman" w:cs="Times New Roman"/>
          <w:sz w:val="24"/>
          <w:szCs w:val="24"/>
        </w:rPr>
        <w:t xml:space="preserve"> </w:t>
      </w:r>
      <w:r w:rsidR="002964AD">
        <w:rPr>
          <w:rFonts w:ascii="Times New Roman" w:hAnsi="Times New Roman" w:cs="Times New Roman"/>
          <w:sz w:val="24"/>
          <w:szCs w:val="24"/>
        </w:rPr>
        <w:t>В</w:t>
      </w:r>
      <w:r w:rsidR="005812F5" w:rsidRPr="005812F5">
        <w:rPr>
          <w:rFonts w:ascii="Times New Roman" w:hAnsi="Times New Roman" w:cs="Times New Roman"/>
          <w:sz w:val="24"/>
          <w:szCs w:val="24"/>
        </w:rPr>
        <w:t xml:space="preserve"> 1957 г</w:t>
      </w:r>
      <w:r w:rsidR="002964AD">
        <w:rPr>
          <w:rFonts w:ascii="Times New Roman" w:hAnsi="Times New Roman" w:cs="Times New Roman"/>
          <w:sz w:val="24"/>
          <w:szCs w:val="24"/>
        </w:rPr>
        <w:t xml:space="preserve">оду была </w:t>
      </w:r>
      <w:r w:rsidR="00BD095E">
        <w:rPr>
          <w:rFonts w:ascii="Times New Roman" w:hAnsi="Times New Roman" w:cs="Times New Roman"/>
          <w:sz w:val="24"/>
          <w:szCs w:val="24"/>
        </w:rPr>
        <w:t>при</w:t>
      </w:r>
      <w:r w:rsidR="009132BC">
        <w:rPr>
          <w:rFonts w:ascii="Times New Roman" w:hAnsi="Times New Roman" w:cs="Times New Roman"/>
          <w:sz w:val="24"/>
          <w:szCs w:val="24"/>
        </w:rPr>
        <w:t>н</w:t>
      </w:r>
      <w:r w:rsidR="00BD095E">
        <w:rPr>
          <w:rFonts w:ascii="Times New Roman" w:hAnsi="Times New Roman" w:cs="Times New Roman"/>
          <w:sz w:val="24"/>
          <w:szCs w:val="24"/>
        </w:rPr>
        <w:t xml:space="preserve">ята на вооружение </w:t>
      </w:r>
      <w:r w:rsidR="002964AD">
        <w:rPr>
          <w:rFonts w:ascii="Times New Roman" w:hAnsi="Times New Roman" w:cs="Times New Roman"/>
          <w:sz w:val="24"/>
          <w:szCs w:val="24"/>
        </w:rPr>
        <w:t>модернизирован</w:t>
      </w:r>
      <w:r w:rsidR="00BD095E">
        <w:rPr>
          <w:rFonts w:ascii="Times New Roman" w:hAnsi="Times New Roman" w:cs="Times New Roman"/>
          <w:sz w:val="24"/>
          <w:szCs w:val="24"/>
        </w:rPr>
        <w:t>ная</w:t>
      </w:r>
      <w:r w:rsidR="005812F5" w:rsidRPr="005812F5">
        <w:rPr>
          <w:rFonts w:ascii="Times New Roman" w:hAnsi="Times New Roman" w:cs="Times New Roman"/>
          <w:sz w:val="24"/>
          <w:szCs w:val="24"/>
        </w:rPr>
        <w:t xml:space="preserve"> Р-401М</w:t>
      </w:r>
      <w:r w:rsidR="008473A1">
        <w:rPr>
          <w:rFonts w:ascii="Times New Roman" w:hAnsi="Times New Roman" w:cs="Times New Roman"/>
          <w:sz w:val="24"/>
          <w:szCs w:val="24"/>
        </w:rPr>
        <w:t xml:space="preserve"> </w:t>
      </w:r>
      <w:r w:rsidR="008473A1" w:rsidRPr="008473A1">
        <w:rPr>
          <w:rFonts w:ascii="Times New Roman" w:hAnsi="Times New Roman" w:cs="Times New Roman"/>
          <w:sz w:val="24"/>
          <w:szCs w:val="24"/>
        </w:rPr>
        <w:t>“Белка”</w:t>
      </w:r>
      <w:r w:rsidR="005812F5" w:rsidRPr="005812F5">
        <w:rPr>
          <w:rFonts w:ascii="Times New Roman" w:hAnsi="Times New Roman" w:cs="Times New Roman"/>
          <w:sz w:val="24"/>
          <w:szCs w:val="24"/>
        </w:rPr>
        <w:t>.</w:t>
      </w:r>
      <w:r w:rsidR="002964AD" w:rsidRPr="002964AD">
        <w:rPr>
          <w:rFonts w:ascii="Times New Roman" w:hAnsi="Times New Roman" w:cs="Times New Roman"/>
          <w:sz w:val="24"/>
          <w:szCs w:val="24"/>
        </w:rPr>
        <w:t xml:space="preserve"> </w:t>
      </w:r>
      <w:r w:rsidR="0092321E">
        <w:rPr>
          <w:rFonts w:ascii="Times New Roman" w:hAnsi="Times New Roman" w:cs="Times New Roman"/>
          <w:sz w:val="24"/>
          <w:szCs w:val="24"/>
        </w:rPr>
        <w:t>О</w:t>
      </w:r>
      <w:r w:rsidR="002964AD" w:rsidRPr="00FB265B">
        <w:rPr>
          <w:rFonts w:ascii="Times New Roman" w:hAnsi="Times New Roman" w:cs="Times New Roman"/>
          <w:sz w:val="24"/>
          <w:szCs w:val="24"/>
        </w:rPr>
        <w:t xml:space="preserve">бычно </w:t>
      </w:r>
      <w:r w:rsidR="0092321E">
        <w:rPr>
          <w:rFonts w:ascii="Times New Roman" w:hAnsi="Times New Roman" w:cs="Times New Roman"/>
          <w:sz w:val="24"/>
          <w:szCs w:val="24"/>
        </w:rPr>
        <w:t xml:space="preserve">она </w:t>
      </w:r>
      <w:r w:rsidR="002964AD" w:rsidRPr="00FB265B">
        <w:rPr>
          <w:rFonts w:ascii="Times New Roman" w:hAnsi="Times New Roman" w:cs="Times New Roman"/>
          <w:sz w:val="24"/>
          <w:szCs w:val="24"/>
        </w:rPr>
        <w:t>размещалась в более вместительном фургоне КУНГ-1М</w:t>
      </w:r>
    </w:p>
    <w:p w:rsidR="004409C2" w:rsidRDefault="00D44DF0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015">
        <w:rPr>
          <w:rFonts w:ascii="Times New Roman" w:hAnsi="Times New Roman" w:cs="Times New Roman"/>
          <w:sz w:val="24"/>
          <w:szCs w:val="24"/>
        </w:rPr>
        <w:t xml:space="preserve">В 1959 году приняли на вооружение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FB265B">
        <w:rPr>
          <w:rFonts w:ascii="Times New Roman" w:hAnsi="Times New Roman" w:cs="Times New Roman"/>
          <w:sz w:val="24"/>
          <w:szCs w:val="24"/>
        </w:rPr>
        <w:t>диапазонн</w:t>
      </w:r>
      <w:r w:rsidR="00780015">
        <w:rPr>
          <w:rFonts w:ascii="Times New Roman" w:hAnsi="Times New Roman" w:cs="Times New Roman"/>
          <w:sz w:val="24"/>
          <w:szCs w:val="24"/>
        </w:rPr>
        <w:t>ую</w:t>
      </w:r>
      <w:r w:rsidRPr="00FB2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5774" w:rsidRPr="00675774">
        <w:rPr>
          <w:rFonts w:ascii="Times New Roman" w:hAnsi="Times New Roman" w:cs="Times New Roman"/>
          <w:sz w:val="24"/>
          <w:szCs w:val="24"/>
        </w:rPr>
        <w:t>адиорелейн</w:t>
      </w:r>
      <w:r w:rsidR="00780015">
        <w:rPr>
          <w:rFonts w:ascii="Times New Roman" w:hAnsi="Times New Roman" w:cs="Times New Roman"/>
          <w:sz w:val="24"/>
          <w:szCs w:val="24"/>
        </w:rPr>
        <w:t>ую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 </w:t>
      </w:r>
      <w:r w:rsidR="00877FE3" w:rsidRPr="00D46DD7">
        <w:rPr>
          <w:rFonts w:ascii="Times New Roman" w:hAnsi="Times New Roman" w:cs="Times New Roman"/>
          <w:sz w:val="24"/>
          <w:szCs w:val="24"/>
        </w:rPr>
        <w:t>автомобильн</w:t>
      </w:r>
      <w:r w:rsidR="00780015">
        <w:rPr>
          <w:rFonts w:ascii="Times New Roman" w:hAnsi="Times New Roman" w:cs="Times New Roman"/>
          <w:sz w:val="24"/>
          <w:szCs w:val="24"/>
        </w:rPr>
        <w:t>ую</w:t>
      </w:r>
      <w:r w:rsidR="00877FE3" w:rsidRPr="00675774">
        <w:rPr>
          <w:rFonts w:ascii="Times New Roman" w:hAnsi="Times New Roman" w:cs="Times New Roman"/>
          <w:sz w:val="24"/>
          <w:szCs w:val="24"/>
        </w:rPr>
        <w:t xml:space="preserve"> </w:t>
      </w:r>
      <w:r w:rsidR="00675774" w:rsidRPr="00675774">
        <w:rPr>
          <w:rFonts w:ascii="Times New Roman" w:hAnsi="Times New Roman" w:cs="Times New Roman"/>
          <w:sz w:val="24"/>
          <w:szCs w:val="24"/>
        </w:rPr>
        <w:t>станци</w:t>
      </w:r>
      <w:r w:rsidR="00780015">
        <w:rPr>
          <w:rFonts w:ascii="Times New Roman" w:hAnsi="Times New Roman" w:cs="Times New Roman"/>
          <w:sz w:val="24"/>
          <w:szCs w:val="24"/>
        </w:rPr>
        <w:t>ю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 Р-405</w:t>
      </w:r>
      <w:r w:rsidR="00780015">
        <w:rPr>
          <w:rFonts w:ascii="Times New Roman" w:hAnsi="Times New Roman" w:cs="Times New Roman"/>
          <w:sz w:val="24"/>
          <w:szCs w:val="24"/>
        </w:rPr>
        <w:t>,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780015">
        <w:rPr>
          <w:rFonts w:ascii="Times New Roman" w:hAnsi="Times New Roman" w:cs="Times New Roman"/>
          <w:sz w:val="24"/>
          <w:szCs w:val="24"/>
        </w:rPr>
        <w:t>ную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C164D" w:rsidRPr="005C164D">
        <w:rPr>
          <w:rFonts w:ascii="Times New Roman" w:hAnsi="Times New Roman" w:cs="Times New Roman"/>
          <w:sz w:val="24"/>
          <w:szCs w:val="24"/>
        </w:rPr>
        <w:t xml:space="preserve">телефонной и телеграфной </w:t>
      </w:r>
      <w:r w:rsidR="00675774" w:rsidRPr="00675774">
        <w:rPr>
          <w:rFonts w:ascii="Times New Roman" w:hAnsi="Times New Roman" w:cs="Times New Roman"/>
          <w:sz w:val="24"/>
          <w:szCs w:val="24"/>
        </w:rPr>
        <w:t>связи между пунктами управления и ответвления каналов связи от тяжёлых многоканальных радиорелейных станц</w:t>
      </w:r>
      <w:r w:rsidR="004E0432">
        <w:rPr>
          <w:rFonts w:ascii="Times New Roman" w:hAnsi="Times New Roman" w:cs="Times New Roman"/>
          <w:sz w:val="24"/>
          <w:szCs w:val="24"/>
        </w:rPr>
        <w:t>ий. М</w:t>
      </w:r>
      <w:r w:rsidR="004E0432" w:rsidRPr="004E0432">
        <w:rPr>
          <w:rFonts w:ascii="Times New Roman" w:hAnsi="Times New Roman" w:cs="Times New Roman"/>
          <w:sz w:val="24"/>
          <w:szCs w:val="24"/>
        </w:rPr>
        <w:t>ожет использоваться в качестве вставки в неуплотненные и уплотненные проводные линии связи.</w:t>
      </w:r>
      <w:r w:rsidR="00D46DD7">
        <w:rPr>
          <w:rFonts w:ascii="Times New Roman" w:hAnsi="Times New Roman" w:cs="Times New Roman"/>
          <w:sz w:val="24"/>
          <w:szCs w:val="24"/>
        </w:rPr>
        <w:t xml:space="preserve"> 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Станция обеспечивает связи </w:t>
      </w:r>
      <w:r w:rsidR="00D46DD7" w:rsidRPr="00D46DD7">
        <w:rPr>
          <w:rFonts w:ascii="Times New Roman" w:hAnsi="Times New Roman" w:cs="Times New Roman"/>
          <w:sz w:val="24"/>
          <w:szCs w:val="24"/>
        </w:rPr>
        <w:t>по двум телефонным и двум телеграфным каналам</w:t>
      </w:r>
      <w:r w:rsidR="00D46DD7" w:rsidRPr="00675774">
        <w:rPr>
          <w:rFonts w:ascii="Times New Roman" w:hAnsi="Times New Roman" w:cs="Times New Roman"/>
          <w:sz w:val="24"/>
          <w:szCs w:val="24"/>
        </w:rPr>
        <w:t xml:space="preserve"> 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в </w:t>
      </w:r>
      <w:r w:rsidR="00675774">
        <w:rPr>
          <w:rFonts w:ascii="Times New Roman" w:hAnsi="Times New Roman" w:cs="Times New Roman"/>
          <w:sz w:val="24"/>
          <w:szCs w:val="24"/>
        </w:rPr>
        <w:t>деци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метровом </w:t>
      </w:r>
      <w:r w:rsidR="007E51D5">
        <w:rPr>
          <w:rFonts w:ascii="Times New Roman" w:hAnsi="Times New Roman" w:cs="Times New Roman"/>
          <w:sz w:val="24"/>
          <w:szCs w:val="24"/>
        </w:rPr>
        <w:t xml:space="preserve">на частотах 390—420 МГц </w:t>
      </w:r>
      <w:r w:rsidR="00675774">
        <w:rPr>
          <w:rFonts w:ascii="Times New Roman" w:hAnsi="Times New Roman" w:cs="Times New Roman"/>
          <w:sz w:val="24"/>
          <w:szCs w:val="24"/>
        </w:rPr>
        <w:t xml:space="preserve">и </w:t>
      </w:r>
      <w:r w:rsidR="00675774" w:rsidRPr="00675774">
        <w:rPr>
          <w:rFonts w:ascii="Times New Roman" w:hAnsi="Times New Roman" w:cs="Times New Roman"/>
          <w:sz w:val="24"/>
          <w:szCs w:val="24"/>
        </w:rPr>
        <w:t>метровом диапазон</w:t>
      </w:r>
      <w:r w:rsidR="00675774">
        <w:rPr>
          <w:rFonts w:ascii="Times New Roman" w:hAnsi="Times New Roman" w:cs="Times New Roman"/>
          <w:sz w:val="24"/>
          <w:szCs w:val="24"/>
        </w:rPr>
        <w:t>ах</w:t>
      </w:r>
      <w:r w:rsidR="00C20369">
        <w:rPr>
          <w:rFonts w:ascii="Times New Roman" w:hAnsi="Times New Roman" w:cs="Times New Roman"/>
          <w:sz w:val="24"/>
          <w:szCs w:val="24"/>
        </w:rPr>
        <w:t xml:space="preserve"> </w:t>
      </w:r>
      <w:r w:rsidR="007E51D5">
        <w:rPr>
          <w:rFonts w:ascii="Times New Roman" w:hAnsi="Times New Roman" w:cs="Times New Roman"/>
          <w:sz w:val="24"/>
          <w:szCs w:val="24"/>
        </w:rPr>
        <w:t>на частотах 60-</w:t>
      </w:r>
      <w:r w:rsidR="00C20369" w:rsidRPr="00C20369">
        <w:rPr>
          <w:rFonts w:ascii="Times New Roman" w:hAnsi="Times New Roman" w:cs="Times New Roman"/>
          <w:sz w:val="24"/>
          <w:szCs w:val="24"/>
        </w:rPr>
        <w:t xml:space="preserve">69,975 МГц </w:t>
      </w:r>
      <w:r w:rsidR="00675774" w:rsidRPr="00675774">
        <w:rPr>
          <w:rFonts w:ascii="Times New Roman" w:hAnsi="Times New Roman" w:cs="Times New Roman"/>
          <w:sz w:val="24"/>
          <w:szCs w:val="24"/>
        </w:rPr>
        <w:t xml:space="preserve">на стоянке </w:t>
      </w:r>
      <w:r w:rsidR="00C20369">
        <w:rPr>
          <w:rFonts w:ascii="Times New Roman" w:hAnsi="Times New Roman" w:cs="Times New Roman"/>
          <w:sz w:val="24"/>
          <w:szCs w:val="24"/>
        </w:rPr>
        <w:t xml:space="preserve">и </w:t>
      </w:r>
      <w:r w:rsidR="00675774" w:rsidRPr="00675774">
        <w:rPr>
          <w:rFonts w:ascii="Times New Roman" w:hAnsi="Times New Roman" w:cs="Times New Roman"/>
          <w:sz w:val="24"/>
          <w:szCs w:val="24"/>
        </w:rPr>
        <w:t>на ходу</w:t>
      </w:r>
      <w:r w:rsidR="00675774">
        <w:rPr>
          <w:rFonts w:ascii="Times New Roman" w:hAnsi="Times New Roman" w:cs="Times New Roman"/>
          <w:sz w:val="24"/>
          <w:szCs w:val="24"/>
        </w:rPr>
        <w:t xml:space="preserve"> </w:t>
      </w:r>
      <w:r w:rsidR="00D46DD7">
        <w:rPr>
          <w:rFonts w:ascii="Times New Roman" w:hAnsi="Times New Roman" w:cs="Times New Roman"/>
          <w:sz w:val="24"/>
          <w:szCs w:val="24"/>
        </w:rPr>
        <w:t>(</w:t>
      </w:r>
      <w:r w:rsidR="00D46DD7" w:rsidRPr="00D46DD7">
        <w:rPr>
          <w:rFonts w:ascii="Times New Roman" w:hAnsi="Times New Roman" w:cs="Times New Roman"/>
          <w:sz w:val="24"/>
          <w:szCs w:val="24"/>
        </w:rPr>
        <w:t>в метровом диапазоне</w:t>
      </w:r>
      <w:r w:rsidR="00C80922">
        <w:rPr>
          <w:rFonts w:ascii="Times New Roman" w:hAnsi="Times New Roman" w:cs="Times New Roman"/>
          <w:sz w:val="24"/>
          <w:szCs w:val="24"/>
        </w:rPr>
        <w:t>)</w:t>
      </w:r>
      <w:r w:rsidR="00BC3CDF">
        <w:rPr>
          <w:rFonts w:ascii="Times New Roman" w:hAnsi="Times New Roman" w:cs="Times New Roman"/>
          <w:sz w:val="24"/>
          <w:szCs w:val="24"/>
        </w:rPr>
        <w:t>.</w:t>
      </w:r>
      <w:r w:rsidR="003B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33" w:rsidRDefault="004409C2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9C2">
        <w:rPr>
          <w:rFonts w:ascii="Times New Roman" w:hAnsi="Times New Roman" w:cs="Times New Roman"/>
          <w:sz w:val="24"/>
          <w:szCs w:val="24"/>
        </w:rPr>
        <w:t>Для подвижных РРС использ</w:t>
      </w:r>
      <w:r>
        <w:rPr>
          <w:rFonts w:ascii="Times New Roman" w:hAnsi="Times New Roman" w:cs="Times New Roman"/>
          <w:sz w:val="24"/>
          <w:szCs w:val="24"/>
        </w:rPr>
        <w:t>овались</w:t>
      </w:r>
      <w:r w:rsidRPr="004409C2">
        <w:rPr>
          <w:rFonts w:ascii="Times New Roman" w:hAnsi="Times New Roman" w:cs="Times New Roman"/>
          <w:sz w:val="24"/>
          <w:szCs w:val="24"/>
        </w:rPr>
        <w:t xml:space="preserve"> телескопические антенные мачты высотой 20 м. Мачта выдерживает воздействие ветра со скоростью до 50 м/</w:t>
      </w:r>
      <w:proofErr w:type="gramStart"/>
      <w:r w:rsidRPr="004409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9C2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4409C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409C2">
        <w:rPr>
          <w:rFonts w:ascii="Times New Roman" w:hAnsi="Times New Roman" w:cs="Times New Roman"/>
          <w:sz w:val="24"/>
          <w:szCs w:val="24"/>
        </w:rPr>
        <w:t xml:space="preserve"> покрытии слоем льда толщиной до 10 мм – скорость ветра до 15 м/с.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933" w:rsidRPr="00C67B75">
        <w:rPr>
          <w:rFonts w:ascii="Times New Roman" w:hAnsi="Times New Roman" w:cs="Times New Roman"/>
          <w:sz w:val="24"/>
          <w:szCs w:val="24"/>
        </w:rPr>
        <w:t>Время развертывания станции экипажем в составе 5 чел. не превышает</w:t>
      </w:r>
      <w:r w:rsidR="003B2933">
        <w:rPr>
          <w:rFonts w:ascii="Times New Roman" w:hAnsi="Times New Roman" w:cs="Times New Roman"/>
          <w:sz w:val="24"/>
          <w:szCs w:val="24"/>
        </w:rPr>
        <w:t xml:space="preserve"> </w:t>
      </w:r>
      <w:r w:rsidR="003B2933" w:rsidRPr="00C67B75">
        <w:rPr>
          <w:rFonts w:ascii="Times New Roman" w:hAnsi="Times New Roman" w:cs="Times New Roman"/>
          <w:sz w:val="24"/>
          <w:szCs w:val="24"/>
        </w:rPr>
        <w:t>45 мин.</w:t>
      </w:r>
    </w:p>
    <w:p w:rsidR="00FE64D3" w:rsidRPr="00FE64D3" w:rsidRDefault="003B2933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D3" w:rsidRPr="00FE64D3">
        <w:rPr>
          <w:rFonts w:ascii="Times New Roman" w:hAnsi="Times New Roman" w:cs="Times New Roman"/>
          <w:sz w:val="24"/>
          <w:szCs w:val="24"/>
        </w:rPr>
        <w:t>Максимальная протяженность линии</w:t>
      </w:r>
      <w:r w:rsidR="00FE64D3">
        <w:rPr>
          <w:rFonts w:ascii="Times New Roman" w:hAnsi="Times New Roman" w:cs="Times New Roman"/>
          <w:sz w:val="24"/>
          <w:szCs w:val="24"/>
        </w:rPr>
        <w:t xml:space="preserve"> при</w:t>
      </w:r>
      <w:r w:rsidR="00B046EA">
        <w:rPr>
          <w:rFonts w:ascii="Times New Roman" w:hAnsi="Times New Roman" w:cs="Times New Roman"/>
          <w:sz w:val="24"/>
          <w:szCs w:val="24"/>
        </w:rPr>
        <w:t xml:space="preserve"> трех</w:t>
      </w:r>
      <w:r w:rsidR="00FE64D3">
        <w:rPr>
          <w:rFonts w:ascii="Times New Roman" w:hAnsi="Times New Roman" w:cs="Times New Roman"/>
          <w:sz w:val="24"/>
          <w:szCs w:val="24"/>
        </w:rPr>
        <w:t xml:space="preserve"> </w:t>
      </w:r>
      <w:r w:rsidR="00FE64D3" w:rsidRPr="00FE64D3">
        <w:rPr>
          <w:rFonts w:ascii="Times New Roman" w:hAnsi="Times New Roman" w:cs="Times New Roman"/>
          <w:sz w:val="24"/>
          <w:szCs w:val="24"/>
        </w:rPr>
        <w:t>интервал</w:t>
      </w:r>
      <w:r w:rsidR="00B046EA">
        <w:rPr>
          <w:rFonts w:ascii="Times New Roman" w:hAnsi="Times New Roman" w:cs="Times New Roman"/>
          <w:sz w:val="24"/>
          <w:szCs w:val="24"/>
        </w:rPr>
        <w:t>ах</w:t>
      </w:r>
      <w:r w:rsidR="000E6E43">
        <w:rPr>
          <w:rFonts w:ascii="Times New Roman" w:hAnsi="Times New Roman" w:cs="Times New Roman"/>
          <w:sz w:val="24"/>
          <w:szCs w:val="24"/>
        </w:rPr>
        <w:t xml:space="preserve"> между промежуточными станциями</w:t>
      </w:r>
      <w:r w:rsidR="00FE64D3" w:rsidRPr="00FE64D3">
        <w:rPr>
          <w:rFonts w:ascii="Times New Roman" w:hAnsi="Times New Roman" w:cs="Times New Roman"/>
          <w:sz w:val="24"/>
          <w:szCs w:val="24"/>
        </w:rPr>
        <w:t xml:space="preserve"> </w:t>
      </w:r>
      <w:r w:rsidR="00B046EA">
        <w:rPr>
          <w:rFonts w:ascii="Times New Roman" w:hAnsi="Times New Roman" w:cs="Times New Roman"/>
          <w:sz w:val="24"/>
          <w:szCs w:val="24"/>
        </w:rPr>
        <w:t>в с</w:t>
      </w:r>
      <w:r w:rsidR="00B046EA" w:rsidRPr="00FE64D3">
        <w:rPr>
          <w:rFonts w:ascii="Times New Roman" w:hAnsi="Times New Roman" w:cs="Times New Roman"/>
          <w:sz w:val="24"/>
          <w:szCs w:val="24"/>
        </w:rPr>
        <w:t>редн</w:t>
      </w:r>
      <w:r w:rsidR="00B046EA">
        <w:rPr>
          <w:rFonts w:ascii="Times New Roman" w:hAnsi="Times New Roman" w:cs="Times New Roman"/>
          <w:sz w:val="24"/>
          <w:szCs w:val="24"/>
        </w:rPr>
        <w:t>ем</w:t>
      </w:r>
      <w:r w:rsidR="00B046EA" w:rsidRPr="00FE64D3">
        <w:rPr>
          <w:rFonts w:ascii="Times New Roman" w:hAnsi="Times New Roman" w:cs="Times New Roman"/>
          <w:sz w:val="24"/>
          <w:szCs w:val="24"/>
        </w:rPr>
        <w:t xml:space="preserve"> </w:t>
      </w:r>
      <w:r w:rsidR="00FE64D3" w:rsidRPr="00FE64D3">
        <w:rPr>
          <w:rFonts w:ascii="Times New Roman" w:hAnsi="Times New Roman" w:cs="Times New Roman"/>
          <w:sz w:val="24"/>
          <w:szCs w:val="24"/>
        </w:rPr>
        <w:t xml:space="preserve">45 - 50 (с </w:t>
      </w:r>
      <w:r w:rsidR="00FE64D3">
        <w:rPr>
          <w:rFonts w:ascii="Times New Roman" w:hAnsi="Times New Roman" w:cs="Times New Roman"/>
          <w:sz w:val="24"/>
          <w:szCs w:val="24"/>
        </w:rPr>
        <w:t>усилителем</w:t>
      </w:r>
      <w:r w:rsidR="00FE64D3" w:rsidRPr="00FE64D3">
        <w:rPr>
          <w:rFonts w:ascii="Times New Roman" w:hAnsi="Times New Roman" w:cs="Times New Roman"/>
          <w:sz w:val="24"/>
          <w:szCs w:val="24"/>
        </w:rPr>
        <w:t xml:space="preserve"> </w:t>
      </w:r>
      <w:r w:rsidR="000E6E43">
        <w:rPr>
          <w:rFonts w:ascii="Times New Roman" w:hAnsi="Times New Roman" w:cs="Times New Roman"/>
          <w:sz w:val="24"/>
          <w:szCs w:val="24"/>
        </w:rPr>
        <w:t xml:space="preserve">БУМ </w:t>
      </w:r>
      <w:r w:rsidR="00FE64D3" w:rsidRPr="00FE64D3">
        <w:rPr>
          <w:rFonts w:ascii="Times New Roman" w:hAnsi="Times New Roman" w:cs="Times New Roman"/>
          <w:sz w:val="24"/>
          <w:szCs w:val="24"/>
        </w:rPr>
        <w:t>55-60) км</w:t>
      </w:r>
      <w:proofErr w:type="gramStart"/>
      <w:r w:rsidR="00FE64D3" w:rsidRPr="00FE64D3">
        <w:rPr>
          <w:rFonts w:ascii="Times New Roman" w:hAnsi="Times New Roman" w:cs="Times New Roman"/>
          <w:sz w:val="24"/>
          <w:szCs w:val="24"/>
        </w:rPr>
        <w:t>;:</w:t>
      </w:r>
      <w:r w:rsidR="00FE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64D3" w:rsidRPr="00FE64D3">
        <w:rPr>
          <w:rFonts w:ascii="Times New Roman" w:hAnsi="Times New Roman" w:cs="Times New Roman"/>
          <w:sz w:val="24"/>
          <w:szCs w:val="24"/>
        </w:rPr>
        <w:t>метровый диапазон - 120 км;</w:t>
      </w:r>
      <w:r w:rsidR="00FE64D3">
        <w:rPr>
          <w:rFonts w:ascii="Times New Roman" w:hAnsi="Times New Roman" w:cs="Times New Roman"/>
          <w:sz w:val="24"/>
          <w:szCs w:val="24"/>
        </w:rPr>
        <w:t xml:space="preserve"> </w:t>
      </w:r>
      <w:r w:rsidR="00FE64D3" w:rsidRPr="00FE64D3">
        <w:rPr>
          <w:rFonts w:ascii="Times New Roman" w:hAnsi="Times New Roman" w:cs="Times New Roman"/>
          <w:sz w:val="24"/>
          <w:szCs w:val="24"/>
        </w:rPr>
        <w:t>дециметровый диапазон - 150 км</w:t>
      </w:r>
      <w:r w:rsidR="00FE64D3">
        <w:rPr>
          <w:rFonts w:ascii="Times New Roman" w:hAnsi="Times New Roman" w:cs="Times New Roman"/>
          <w:sz w:val="24"/>
          <w:szCs w:val="24"/>
        </w:rPr>
        <w:t>.</w:t>
      </w:r>
      <w:r w:rsidR="00FE64D3" w:rsidRPr="00FE6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31" w:rsidRPr="00FE64D3" w:rsidRDefault="006C1231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4D3">
        <w:rPr>
          <w:rFonts w:ascii="Times New Roman" w:hAnsi="Times New Roman" w:cs="Times New Roman"/>
          <w:sz w:val="24"/>
          <w:szCs w:val="24"/>
        </w:rPr>
        <w:t>Электропитание станции.</w:t>
      </w:r>
    </w:p>
    <w:p w:rsidR="007C2305" w:rsidRPr="007C2305" w:rsidRDefault="006C1231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305" w:rsidRPr="007C2305">
        <w:rPr>
          <w:rFonts w:ascii="Times New Roman" w:hAnsi="Times New Roman" w:cs="Times New Roman"/>
          <w:sz w:val="24"/>
          <w:szCs w:val="24"/>
        </w:rPr>
        <w:t xml:space="preserve">- от промышленной сети - 1 </w:t>
      </w:r>
      <w:proofErr w:type="gramStart"/>
      <w:r w:rsidR="007C2305" w:rsidRPr="007C2305">
        <w:rPr>
          <w:rFonts w:ascii="Times New Roman" w:hAnsi="Times New Roman" w:cs="Times New Roman"/>
          <w:sz w:val="24"/>
          <w:szCs w:val="24"/>
        </w:rPr>
        <w:t>фазная</w:t>
      </w:r>
      <w:proofErr w:type="gramEnd"/>
      <w:r w:rsidR="007C2305" w:rsidRPr="007C2305">
        <w:rPr>
          <w:rFonts w:ascii="Times New Roman" w:hAnsi="Times New Roman" w:cs="Times New Roman"/>
          <w:sz w:val="24"/>
          <w:szCs w:val="24"/>
        </w:rPr>
        <w:t xml:space="preserve"> 127/220В, 50 Гц;</w:t>
      </w:r>
    </w:p>
    <w:p w:rsidR="007C2305" w:rsidRPr="007C2305" w:rsidRDefault="007C2305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305">
        <w:rPr>
          <w:rFonts w:ascii="Times New Roman" w:hAnsi="Times New Roman" w:cs="Times New Roman"/>
          <w:sz w:val="24"/>
          <w:szCs w:val="24"/>
        </w:rPr>
        <w:t>- от аккумулятора 5НКН45 - 2 последовательно - 12 В. заряд АКБ осуществляется от бензоэлектрического агрегата ПЭС - 0,75 или от ГАБ Г-74;</w:t>
      </w:r>
    </w:p>
    <w:p w:rsidR="00BC3CDF" w:rsidRDefault="007C2305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305">
        <w:rPr>
          <w:rFonts w:ascii="Times New Roman" w:hAnsi="Times New Roman" w:cs="Times New Roman"/>
          <w:sz w:val="24"/>
          <w:szCs w:val="24"/>
        </w:rPr>
        <w:t>Потребляемая мощность - не</w:t>
      </w:r>
      <w:r>
        <w:rPr>
          <w:rFonts w:ascii="Times New Roman" w:hAnsi="Times New Roman" w:cs="Times New Roman"/>
          <w:sz w:val="24"/>
          <w:szCs w:val="24"/>
        </w:rPr>
        <w:t xml:space="preserve"> более 0,6 кВт.</w:t>
      </w:r>
    </w:p>
    <w:p w:rsidR="00FB34DE" w:rsidRDefault="00FB34DE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1DD" w:rsidRPr="002551DD" w:rsidRDefault="002551DD" w:rsidP="001212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551DD">
        <w:rPr>
          <w:rFonts w:ascii="Times New Roman" w:hAnsi="Times New Roman" w:cs="Times New Roman"/>
          <w:i/>
          <w:sz w:val="24"/>
          <w:szCs w:val="24"/>
        </w:rPr>
        <w:t xml:space="preserve"> format72.ru</w:t>
      </w:r>
    </w:p>
    <w:p w:rsidR="00FC3A82" w:rsidRDefault="006B5B00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BA8" w:rsidRPr="00DF3BA8">
        <w:rPr>
          <w:rFonts w:ascii="Times New Roman" w:hAnsi="Times New Roman" w:cs="Times New Roman"/>
          <w:sz w:val="24"/>
          <w:szCs w:val="24"/>
        </w:rPr>
        <w:t>Р-405 не заменила Р-401М, а, скорее, ее дополнила. На шасси ГАЗ-63 в кузове КУНГ-2М радиостанции выпускались параллельно до конца выпуска ГАЗ-63 в 1968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49" w:rsidRPr="00234849">
        <w:rPr>
          <w:rFonts w:ascii="Times New Roman" w:hAnsi="Times New Roman" w:cs="Times New Roman"/>
          <w:sz w:val="24"/>
          <w:szCs w:val="24"/>
        </w:rPr>
        <w:t>После ГАЗ-63, основным шасси для этих радиостанций стал ГАЗ-66, сначала в том же кузове КУНГ-2М, з</w:t>
      </w:r>
      <w:r w:rsidR="003F704F">
        <w:rPr>
          <w:rFonts w:ascii="Times New Roman" w:hAnsi="Times New Roman" w:cs="Times New Roman"/>
          <w:sz w:val="24"/>
          <w:szCs w:val="24"/>
        </w:rPr>
        <w:t>атем Р-405М выпускали в</w:t>
      </w:r>
      <w:r w:rsidR="00234849" w:rsidRPr="00234849">
        <w:rPr>
          <w:rFonts w:ascii="Times New Roman" w:hAnsi="Times New Roman" w:cs="Times New Roman"/>
          <w:sz w:val="24"/>
          <w:szCs w:val="24"/>
        </w:rPr>
        <w:t xml:space="preserve"> </w:t>
      </w:r>
      <w:r w:rsidR="003F704F" w:rsidRPr="003F704F">
        <w:rPr>
          <w:rFonts w:ascii="Times New Roman" w:hAnsi="Times New Roman" w:cs="Times New Roman"/>
          <w:sz w:val="24"/>
          <w:szCs w:val="24"/>
        </w:rPr>
        <w:t>КУНГ-66</w:t>
      </w:r>
      <w:r w:rsidR="00234849" w:rsidRPr="00234849">
        <w:rPr>
          <w:rFonts w:ascii="Times New Roman" w:hAnsi="Times New Roman" w:cs="Times New Roman"/>
          <w:sz w:val="24"/>
          <w:szCs w:val="24"/>
        </w:rPr>
        <w:t>.</w:t>
      </w:r>
    </w:p>
    <w:p w:rsidR="005A0E3A" w:rsidRPr="005A0E3A" w:rsidRDefault="00234849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49">
        <w:rPr>
          <w:rFonts w:ascii="Times New Roman" w:hAnsi="Times New Roman" w:cs="Times New Roman"/>
          <w:sz w:val="24"/>
          <w:szCs w:val="24"/>
        </w:rPr>
        <w:t>Главное визуальное отличие аппаратуры Р-405 от Р-401М - появление блока</w:t>
      </w:r>
      <w:r w:rsidR="006B5B00">
        <w:rPr>
          <w:rFonts w:ascii="Times New Roman" w:hAnsi="Times New Roman" w:cs="Times New Roman"/>
          <w:sz w:val="24"/>
          <w:szCs w:val="24"/>
        </w:rPr>
        <w:t xml:space="preserve"> </w:t>
      </w:r>
      <w:r w:rsidRPr="00234849">
        <w:rPr>
          <w:rFonts w:ascii="Times New Roman" w:hAnsi="Times New Roman" w:cs="Times New Roman"/>
          <w:sz w:val="24"/>
          <w:szCs w:val="24"/>
        </w:rPr>
        <w:t>приемопередающего устройства дециметрового диапазона.</w:t>
      </w:r>
      <w:r w:rsidR="005A0E3A">
        <w:rPr>
          <w:rFonts w:ascii="Times New Roman" w:hAnsi="Times New Roman" w:cs="Times New Roman"/>
          <w:sz w:val="24"/>
          <w:szCs w:val="24"/>
        </w:rPr>
        <w:t xml:space="preserve"> </w:t>
      </w:r>
      <w:r w:rsidR="005A0E3A" w:rsidRPr="005A0E3A">
        <w:rPr>
          <w:rFonts w:ascii="Times New Roman" w:hAnsi="Times New Roman" w:cs="Times New Roman"/>
          <w:sz w:val="24"/>
          <w:szCs w:val="24"/>
        </w:rPr>
        <w:t>Особенности внешнего вида Р-405:</w:t>
      </w:r>
    </w:p>
    <w:p w:rsidR="005A0E3A" w:rsidRPr="005A0E3A" w:rsidRDefault="005A0E3A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E3A">
        <w:rPr>
          <w:rFonts w:ascii="Times New Roman" w:hAnsi="Times New Roman" w:cs="Times New Roman"/>
          <w:sz w:val="24"/>
          <w:szCs w:val="24"/>
        </w:rPr>
        <w:t xml:space="preserve">- на кабине автомобиля размещен металлический ящик, деревянная решетка постелена поверх ящика. Ящики были двух типов: ранний, поменьше - наиболее распространенный, с крышкой </w:t>
      </w:r>
      <w:r w:rsidRPr="005A0E3A">
        <w:rPr>
          <w:rFonts w:ascii="Times New Roman" w:hAnsi="Times New Roman" w:cs="Times New Roman"/>
          <w:sz w:val="24"/>
          <w:szCs w:val="24"/>
        </w:rPr>
        <w:lastRenderedPageBreak/>
        <w:t>расположенной справа, и поздний, большой - с крышкой расположенной спереди. Большой ящик характерен только для части машин 1967-68 годов выпуска.</w:t>
      </w:r>
    </w:p>
    <w:p w:rsidR="005A0E3A" w:rsidRPr="005A0E3A" w:rsidRDefault="005A0E3A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E3A">
        <w:rPr>
          <w:rFonts w:ascii="Times New Roman" w:hAnsi="Times New Roman" w:cs="Times New Roman"/>
          <w:sz w:val="24"/>
          <w:szCs w:val="24"/>
        </w:rPr>
        <w:t>- поперечного ящика под фургоном — нет;</w:t>
      </w:r>
    </w:p>
    <w:p w:rsidR="005A0E3A" w:rsidRPr="005A0E3A" w:rsidRDefault="005A0E3A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E3A">
        <w:rPr>
          <w:rFonts w:ascii="Times New Roman" w:hAnsi="Times New Roman" w:cs="Times New Roman"/>
          <w:sz w:val="24"/>
          <w:szCs w:val="24"/>
        </w:rPr>
        <w:t xml:space="preserve">- металлических скоб на передней стенке — нет. Вместо них, на левой боковой стенке (редко - </w:t>
      </w:r>
      <w:proofErr w:type="gramStart"/>
      <w:r w:rsidRPr="005A0E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0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E3A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5A0E3A">
        <w:rPr>
          <w:rFonts w:ascii="Times New Roman" w:hAnsi="Times New Roman" w:cs="Times New Roman"/>
          <w:sz w:val="24"/>
          <w:szCs w:val="24"/>
        </w:rPr>
        <w:t>) в переднем нижнем углу размещены две полосы с крючками — теперь кабели наматывают на барабаны, которые и вешаются на эти крючки. Похожие полосы с крючками расположены на внутренней стороне левой половинки задней двери - то же для крепления барабанов с кабелями;</w:t>
      </w:r>
    </w:p>
    <w:p w:rsidR="005A0E3A" w:rsidRDefault="005A0E3A" w:rsidP="00D65843">
      <w:pPr>
        <w:spacing w:line="240" w:lineRule="auto"/>
      </w:pPr>
      <w:r w:rsidRPr="005A0E3A">
        <w:rPr>
          <w:rFonts w:ascii="Times New Roman" w:hAnsi="Times New Roman" w:cs="Times New Roman"/>
          <w:sz w:val="24"/>
          <w:szCs w:val="24"/>
        </w:rPr>
        <w:t>- на передней стенке фургона над фидерными вводами появились по четыре (видны — три) полукруглые головки болтов — внутри фургона здесь появились разъемы кабелей в отдельных корпусах, у Р-401М отверстия были прикрыты круглыми крышками.</w:t>
      </w:r>
      <w:r w:rsidR="00D6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151" w:rsidRDefault="00550151" w:rsidP="0012124E">
      <w:pPr>
        <w:spacing w:line="240" w:lineRule="auto"/>
      </w:pPr>
    </w:p>
    <w:p w:rsidR="0012124E" w:rsidRPr="0012124E" w:rsidRDefault="0012124E" w:rsidP="00121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военных малоканальных (до 12 телефонных каналов) РРЛ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887"/>
        <w:gridCol w:w="1315"/>
        <w:gridCol w:w="1014"/>
        <w:gridCol w:w="1440"/>
        <w:gridCol w:w="992"/>
        <w:gridCol w:w="1231"/>
        <w:gridCol w:w="1298"/>
        <w:gridCol w:w="1061"/>
      </w:tblGrid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частот, МГц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линии, </w:t>
            </w:r>
            <w:proofErr w:type="gramStart"/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интервалов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каналов/скорость передачи, кбит/</w:t>
            </w:r>
            <w:proofErr w:type="gramStart"/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модуляции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единицы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развертывания, мин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принятия на вооружение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1550-1750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6ТЧ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Л-151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Р-400М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1550-1750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ТЧ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Л-157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Р-401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ТЧ + 2 ТГ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ГАЗ-61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Р-401М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ТЧ + 2 ТГ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  <w:proofErr w:type="spell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063FA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Р-403,</w:t>
            </w:r>
            <w:r w:rsidR="0012124E"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403М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ТЧ + 2 ТГ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  <w:proofErr w:type="spell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ГАЗ-69А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063FA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Р-405,</w:t>
            </w:r>
            <w:r w:rsidR="0012124E"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М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60-70, 390-420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ТЧ + 2 ТГ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  <w:proofErr w:type="spell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1959, 1968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Р-409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60-480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150-250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ТЧ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  <w:proofErr w:type="spell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Л-131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Р-415-НВ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80-120, 390-430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2ТЧ + 2ТГ, или до 48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  <w:proofErr w:type="spell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Р-415-ЗА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80-120, 390-430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2ТЧ + 2ТГ,</w:t>
            </w: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до 48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  <w:proofErr w:type="spell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ГАЗ-66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</w:tr>
      <w:tr w:rsidR="0012124E" w:rsidRPr="0012124E" w:rsidTr="0012124E"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Р-419А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160-645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 24, 60) ТЧ или до 480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  <w:proofErr w:type="spellEnd"/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ГАЗ-66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124E" w:rsidRPr="0012124E" w:rsidRDefault="0012124E" w:rsidP="00121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</w:tr>
    </w:tbl>
    <w:p w:rsidR="0012124E" w:rsidRDefault="0012124E" w:rsidP="0012124E">
      <w:pPr>
        <w:spacing w:line="240" w:lineRule="auto"/>
      </w:pPr>
    </w:p>
    <w:p w:rsidR="0012124E" w:rsidRDefault="0012124E" w:rsidP="0012124E">
      <w:pPr>
        <w:spacing w:line="240" w:lineRule="auto"/>
      </w:pPr>
    </w:p>
    <w:p w:rsidR="0012124E" w:rsidRDefault="0012124E" w:rsidP="0012124E">
      <w:pPr>
        <w:spacing w:line="240" w:lineRule="auto"/>
      </w:pPr>
    </w:p>
    <w:p w:rsidR="00550151" w:rsidRPr="00E75DE8" w:rsidRDefault="00550151" w:rsidP="001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0151" w:rsidRPr="00E75DE8" w:rsidSect="009132B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650"/>
    <w:multiLevelType w:val="multilevel"/>
    <w:tmpl w:val="700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81C57"/>
    <w:multiLevelType w:val="multilevel"/>
    <w:tmpl w:val="EFA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FC"/>
    <w:rsid w:val="000840FF"/>
    <w:rsid w:val="000E133D"/>
    <w:rsid w:val="000E4255"/>
    <w:rsid w:val="000E5ABB"/>
    <w:rsid w:val="000E6E43"/>
    <w:rsid w:val="001063FA"/>
    <w:rsid w:val="00115856"/>
    <w:rsid w:val="0012124E"/>
    <w:rsid w:val="00183AB9"/>
    <w:rsid w:val="00192E0C"/>
    <w:rsid w:val="001C139C"/>
    <w:rsid w:val="001C1470"/>
    <w:rsid w:val="001E1E76"/>
    <w:rsid w:val="00234849"/>
    <w:rsid w:val="00244299"/>
    <w:rsid w:val="002551DD"/>
    <w:rsid w:val="002553EA"/>
    <w:rsid w:val="002964AD"/>
    <w:rsid w:val="00321762"/>
    <w:rsid w:val="003226B9"/>
    <w:rsid w:val="00392624"/>
    <w:rsid w:val="003B2933"/>
    <w:rsid w:val="003F704F"/>
    <w:rsid w:val="004409C2"/>
    <w:rsid w:val="004B2C3D"/>
    <w:rsid w:val="004E0432"/>
    <w:rsid w:val="0052150E"/>
    <w:rsid w:val="00550151"/>
    <w:rsid w:val="005812F5"/>
    <w:rsid w:val="005A0E3A"/>
    <w:rsid w:val="005C164D"/>
    <w:rsid w:val="00675774"/>
    <w:rsid w:val="006B5B00"/>
    <w:rsid w:val="006B5CBB"/>
    <w:rsid w:val="006C1231"/>
    <w:rsid w:val="006E297F"/>
    <w:rsid w:val="006F08FC"/>
    <w:rsid w:val="00780015"/>
    <w:rsid w:val="007A7C19"/>
    <w:rsid w:val="007B7514"/>
    <w:rsid w:val="007C2305"/>
    <w:rsid w:val="007E51D5"/>
    <w:rsid w:val="008473A1"/>
    <w:rsid w:val="00857CBE"/>
    <w:rsid w:val="00877FE3"/>
    <w:rsid w:val="008D73FA"/>
    <w:rsid w:val="009129D0"/>
    <w:rsid w:val="009132BC"/>
    <w:rsid w:val="0092321E"/>
    <w:rsid w:val="009A3936"/>
    <w:rsid w:val="00A0044F"/>
    <w:rsid w:val="00A15F25"/>
    <w:rsid w:val="00AC2189"/>
    <w:rsid w:val="00AD16A6"/>
    <w:rsid w:val="00B046EA"/>
    <w:rsid w:val="00B915FD"/>
    <w:rsid w:val="00BC3CDF"/>
    <w:rsid w:val="00BD095E"/>
    <w:rsid w:val="00BE6394"/>
    <w:rsid w:val="00BF2D50"/>
    <w:rsid w:val="00C20369"/>
    <w:rsid w:val="00C333F8"/>
    <w:rsid w:val="00C67B75"/>
    <w:rsid w:val="00C80922"/>
    <w:rsid w:val="00D42D14"/>
    <w:rsid w:val="00D44DF0"/>
    <w:rsid w:val="00D46DD7"/>
    <w:rsid w:val="00D65843"/>
    <w:rsid w:val="00D91C94"/>
    <w:rsid w:val="00DA4CE0"/>
    <w:rsid w:val="00DF3BA8"/>
    <w:rsid w:val="00E1473C"/>
    <w:rsid w:val="00E42751"/>
    <w:rsid w:val="00E60B6A"/>
    <w:rsid w:val="00E75DE8"/>
    <w:rsid w:val="00E95A0A"/>
    <w:rsid w:val="00F5034E"/>
    <w:rsid w:val="00F9041A"/>
    <w:rsid w:val="00FB265B"/>
    <w:rsid w:val="00FB34DE"/>
    <w:rsid w:val="00FB6B10"/>
    <w:rsid w:val="00FB7BBF"/>
    <w:rsid w:val="00FC3A82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15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50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body">
    <w:name w:val="storybody"/>
    <w:basedOn w:val="a"/>
    <w:rsid w:val="0012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12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5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15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50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body">
    <w:name w:val="storybody"/>
    <w:basedOn w:val="a"/>
    <w:rsid w:val="0012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12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5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F192-94DB-4A43-AE30-BDCC9942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2022-10-30T16:36:00Z</dcterms:created>
  <dcterms:modified xsi:type="dcterms:W3CDTF">2022-10-31T15:24:00Z</dcterms:modified>
</cp:coreProperties>
</file>