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D0" w:rsidRPr="00CE037F" w:rsidRDefault="00CE037F" w:rsidP="005F63F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037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EF72D3" wp14:editId="0D14DA41">
            <wp:simplePos x="0" y="0"/>
            <wp:positionH relativeFrom="margin">
              <wp:posOffset>420370</wp:posOffset>
            </wp:positionH>
            <wp:positionV relativeFrom="margin">
              <wp:posOffset>1054100</wp:posOffset>
            </wp:positionV>
            <wp:extent cx="5314950" cy="2816860"/>
            <wp:effectExtent l="0" t="0" r="0" b="2540"/>
            <wp:wrapSquare wrapText="bothSides"/>
            <wp:docPr id="5" name="Рисунок 5" descr="https://avatars.mds.yandex.net/get-zen_doc/1328466/pub_5b5050c5ff632400aa860f8d_5b5050de86603300a9cca828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328466/pub_5b5050c5ff632400aa860f8d_5b5050de86603300a9cca828/scale_2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07-108 </w:t>
      </w:r>
      <w:r w:rsidR="00311397" w:rsidRPr="00311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Самосвальный автопоезд из седельного тягача Урал-44202-0311-31 6х6 с двухосным п</w:t>
      </w:r>
      <w:r w:rsidR="002319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олуприцепом задней выгрузки модели 9516 грузоподъемностью</w:t>
      </w:r>
      <w:r w:rsidR="00311397" w:rsidRPr="00311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15 </w:t>
      </w:r>
      <w:proofErr w:type="spellStart"/>
      <w:r w:rsidR="00311397" w:rsidRPr="00311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2319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ёмкость кузова</w:t>
      </w:r>
      <w:r w:rsidR="0005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 </w:t>
      </w:r>
      <w:r w:rsidR="00311397" w:rsidRPr="00311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14 м3, </w:t>
      </w:r>
      <w:r w:rsidR="00054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 3, </w:t>
      </w:r>
      <w:r w:rsidR="001707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полный </w:t>
      </w:r>
      <w:r w:rsidR="00311397" w:rsidRPr="00311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вес </w:t>
      </w:r>
      <w:r w:rsidR="001707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автопоезда </w:t>
      </w:r>
      <w:r w:rsidR="00311397" w:rsidRPr="00311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30.4 </w:t>
      </w:r>
      <w:proofErr w:type="spellStart"/>
      <w:r w:rsidR="00311397" w:rsidRPr="00311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311397" w:rsidRPr="00311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ЯМЗ-238М2 240 </w:t>
      </w:r>
      <w:proofErr w:type="spellStart"/>
      <w:r w:rsidR="00311397" w:rsidRPr="00311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311397" w:rsidRPr="00311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72 км/час, </w:t>
      </w:r>
      <w:r w:rsidR="007730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несколько предприятий,</w:t>
      </w:r>
      <w:r w:rsidR="00311397" w:rsidRPr="00311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D2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311397" w:rsidRPr="00311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199</w:t>
      </w:r>
      <w:r w:rsidR="00071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311397" w:rsidRPr="00311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EB0DFD" w:rsidRDefault="00EB0DFD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bookmarkStart w:id="0" w:name="_GoBack"/>
      <w:bookmarkEnd w:id="0"/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E69D0" w:rsidRDefault="004E69D0" w:rsidP="005F63F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AD65BB" w:rsidRDefault="00A9419D" w:rsidP="005F63F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Изготовители прицепа: </w:t>
      </w:r>
    </w:p>
    <w:p w:rsidR="00FF4FEF" w:rsidRDefault="00FF4FEF" w:rsidP="00FF4F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ЗАО (АОЗТ) «Завод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Ремстройдормаш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РСДМ, г. Челябинск.</w:t>
      </w:r>
    </w:p>
    <w:p w:rsidR="00AD65BB" w:rsidRDefault="00A9419D" w:rsidP="005F63F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8E0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расноярский завод </w:t>
      </w:r>
      <w:r w:rsidR="008E0872" w:rsidRPr="008E0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автомобильных прицепов </w:t>
      </w:r>
      <w:r w:rsidR="003C6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</w:t>
      </w:r>
      <w:r w:rsidR="003C6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B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Красноярск</w:t>
      </w:r>
      <w:r w:rsidR="003C6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F2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2001 г. </w:t>
      </w:r>
      <w:r w:rsidR="006F2FF8" w:rsidRPr="006F2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завод прицепной техники</w:t>
      </w:r>
      <w:r w:rsidR="006F2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F2FF8" w:rsidRPr="006F2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2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КЗПТ</w:t>
      </w:r>
      <w:r w:rsidR="003C6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541C7" w:rsidRDefault="000541C7" w:rsidP="005F63F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 4526-006-01217828-96</w:t>
      </w:r>
      <w:r w:rsidR="00AD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код ОТТС </w:t>
      </w:r>
      <w:r w:rsidR="00AD65BB" w:rsidRPr="00AD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 RU.МТ22.E00412</w:t>
      </w:r>
      <w:r w:rsidR="00AD6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F4FEF" w:rsidRDefault="00FF4FEF" w:rsidP="00FF4F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Возможно: </w:t>
      </w:r>
      <w:r w:rsidRPr="00E1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1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польский завод автомобильных прицепов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(СЗАП), </w:t>
      </w:r>
      <w:r w:rsidRPr="00330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Ставрополь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5947" w:rsidRDefault="000541C7" w:rsidP="005F63F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A94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2000-х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годах выпускался аналогичный по конструкции полуприцеп </w:t>
      </w:r>
      <w:r w:rsidR="00A94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НефАЗ-9531. </w:t>
      </w:r>
    </w:p>
    <w:p w:rsidR="009C35EB" w:rsidRDefault="002319E6" w:rsidP="005F63F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B0DFD" w:rsidRDefault="00EB0DFD" w:rsidP="005F63F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0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Самосвальные полуприцепы для перевозок сыпучих строительных материалов – второй по емкости сегмент прицепной техники после шторно-бортовых полуприцепов.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0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Самосвальные полуприцепы используют для перевозки строительных материалов – песка и щебня – на достаточно длинном плече порядка 200 км по дорогам общего пользования. Самый крупный потребитель инертных материалов – дорожное строительство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B0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Особенность и сильная сторона российских производителей в том, что вкупе с дорожными полуприцепами они выпускают модели </w:t>
      </w:r>
      <w:r w:rsidR="002E0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2E08BD" w:rsidRPr="00EB0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большим запасом прочности</w:t>
      </w:r>
      <w:r w:rsidR="002E0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тягачам повышенной проходимости </w:t>
      </w:r>
      <w:r w:rsidRPr="00EB0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эксплуатации по</w:t>
      </w:r>
      <w:r w:rsidR="00703FF2" w:rsidRPr="00703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всем видам</w:t>
      </w:r>
      <w:r w:rsidR="00703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3FF2" w:rsidRPr="00EB0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</w:t>
      </w:r>
      <w:r w:rsidR="00703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и </w:t>
      </w:r>
      <w:r w:rsidRPr="00EB0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технологическим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03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Одним из первых полуприцепов этого назначения стал </w:t>
      </w:r>
      <w:r w:rsidR="000D4E19" w:rsidRPr="000D4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самосвальн</w:t>
      </w:r>
      <w:r w:rsidR="000D4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="000D4E19" w:rsidRPr="000D4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0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2-осный </w:t>
      </w:r>
      <w:r w:rsidR="000D4E19" w:rsidRPr="000D4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полуприцеп задней разгрузк</w:t>
      </w:r>
      <w:r w:rsidR="000D4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D4E19" w:rsidRPr="000D4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0D4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кузовом ковшового типа </w:t>
      </w:r>
      <w:r w:rsidR="000D4E19" w:rsidRPr="000D4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 9516</w:t>
      </w:r>
      <w:r w:rsidR="000D4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071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="00071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4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 которого </w:t>
      </w:r>
      <w:r w:rsidR="00071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приступили в начале</w:t>
      </w:r>
      <w:r w:rsidR="000D4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1990-х г.</w:t>
      </w:r>
    </w:p>
    <w:p w:rsidR="00AF2CFF" w:rsidRDefault="00AF2CFF" w:rsidP="0099180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Автопоезд в составе седельного тягача Урал-43202-0311 с колесной формулой 6х6 и полуприцепа с задней разгрузкой модели 9516 предназначен для перевозки насыпных и навалочных грузов, включая различные сельскохозяйственные грузы, в том числе и минеральные удобрения, по всем видам дорог.</w:t>
      </w:r>
      <w:r w:rsidR="00C53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131F" w:rsidRDefault="0007131F" w:rsidP="0099180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071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1993 году "Уральский автомобильный завод" изготовил </w:t>
      </w:r>
      <w:r w:rsidR="00A9419D" w:rsidRPr="00071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НГДУ «</w:t>
      </w:r>
      <w:proofErr w:type="spellStart"/>
      <w:r w:rsidR="00A9419D" w:rsidRPr="00071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Покачевнефть</w:t>
      </w:r>
      <w:proofErr w:type="spellEnd"/>
      <w:r w:rsidR="00A94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071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большую партию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самосвалов</w:t>
      </w:r>
      <w:r w:rsidR="00A94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тягачом</w:t>
      </w:r>
      <w:r w:rsidRPr="00071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нового поколения Урал-44223</w:t>
      </w:r>
      <w:r w:rsidR="00A94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полуприцепом мод. 9516</w:t>
      </w:r>
      <w:r w:rsidRPr="00071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12E5" w:rsidRPr="004E69D0" w:rsidRDefault="006612E5" w:rsidP="005F63F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5599"/>
      </w:tblGrid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6х6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30400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ЯМЗ-238М2 дизельный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Номинальная мощность двигателя при 2100 мин-1, кВт (</w:t>
            </w:r>
            <w:proofErr w:type="spell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 (240)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крутящий момент двигателя при 1350 мин-1, Н*м (кг*см)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883 (90)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пневматическим усилителем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Механическая, пятиступенчатая, трехходовая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двухступенчатая с блокируемым межосевым дифференциалом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Проходного типа с верхним расположением главной передачи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двух полуэллиптических рессорах с гидравлическими телескопическими амортизаторами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Балансирная</w:t>
            </w:r>
            <w:proofErr w:type="gramEnd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реактивными штангами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Самосвальная</w:t>
            </w:r>
            <w:proofErr w:type="gramEnd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ковшового типа, без заднего борта, с обогревом выпускными газами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платформы, м3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10-14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Цельнометаллическая, трехместная, оборудована системой вентиляции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гидравлическим усилителем двухстороннего действия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пневмогидравлическим двухконтурным приводом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Вспомогательная тормозная система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Тормоз-замедлитель моторного типа, компрессионный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 тягача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1200х500-508 156F ИД-П284 с </w:t>
            </w:r>
            <w:proofErr w:type="spell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регулириуемым</w:t>
            </w:r>
            <w:proofErr w:type="spellEnd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давлением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 полуприцепа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 R20 (260Р-508)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шт., емкость 190</w:t>
            </w:r>
            <w:proofErr w:type="gram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*ч каждая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4E69D0" w:rsidRPr="004E69D0" w:rsidTr="00DD2454">
        <w:trPr>
          <w:jc w:val="center"/>
        </w:trPr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612E5" w:rsidRPr="006612E5" w:rsidRDefault="006612E5" w:rsidP="005F63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</w:tr>
    </w:tbl>
    <w:p w:rsidR="006612E5" w:rsidRPr="004E69D0" w:rsidRDefault="006612E5" w:rsidP="005F63F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2E5" w:rsidRPr="004E69D0" w:rsidRDefault="006612E5" w:rsidP="005F63F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E69D0">
        <w:rPr>
          <w:rFonts w:ascii="Times New Roman" w:hAnsi="Times New Roman" w:cs="Times New Roman"/>
          <w:color w:val="000000" w:themeColor="text1"/>
        </w:rPr>
        <w:t>Седельные тягачи Урал-4420 и 44202</w:t>
      </w:r>
    </w:p>
    <w:p w:rsidR="006612E5" w:rsidRPr="004E69D0" w:rsidRDefault="004E69D0" w:rsidP="005F63F1">
      <w:pPr>
        <w:pStyle w:val="article-renderblock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612E5" w:rsidRPr="004E69D0">
        <w:rPr>
          <w:color w:val="000000" w:themeColor="text1"/>
        </w:rPr>
        <w:t xml:space="preserve">С 1978 года на базе </w:t>
      </w:r>
      <w:hyperlink r:id="rId7" w:tgtFrame="_blank" w:history="1">
        <w:r w:rsidR="006612E5" w:rsidRPr="004E69D0">
          <w:rPr>
            <w:rStyle w:val="a4"/>
            <w:color w:val="000000" w:themeColor="text1"/>
            <w:u w:val="none"/>
          </w:rPr>
          <w:t>Урал-4320</w:t>
        </w:r>
      </w:hyperlink>
      <w:r w:rsidR="006612E5" w:rsidRPr="004E69D0">
        <w:rPr>
          <w:color w:val="000000" w:themeColor="text1"/>
        </w:rPr>
        <w:t xml:space="preserve"> выпускался </w:t>
      </w:r>
      <w:proofErr w:type="spellStart"/>
      <w:r w:rsidR="006612E5" w:rsidRPr="004E69D0">
        <w:rPr>
          <w:color w:val="000000" w:themeColor="text1"/>
        </w:rPr>
        <w:t>полноприводный</w:t>
      </w:r>
      <w:proofErr w:type="spellEnd"/>
      <w:r w:rsidR="006612E5" w:rsidRPr="004E69D0">
        <w:rPr>
          <w:color w:val="000000" w:themeColor="text1"/>
        </w:rPr>
        <w:t xml:space="preserve"> седельный тягач Урал-4420, рассчитанный на буксировку полуприцепов полной массой до 15 тонн. Снаряженная масса седельного тягача — 7800 кг. Максимальная скорость — 72 км/ч. Габаритные размеры — 7100х2715х2500 мм.</w:t>
      </w:r>
    </w:p>
    <w:p w:rsidR="006612E5" w:rsidRPr="004E69D0" w:rsidRDefault="004E69D0" w:rsidP="005F63F1">
      <w:pPr>
        <w:pStyle w:val="article-renderblock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612E5" w:rsidRPr="004E69D0">
        <w:rPr>
          <w:color w:val="000000" w:themeColor="text1"/>
        </w:rPr>
        <w:t xml:space="preserve">Базовую модель оснащали дизельным двигателем КамАЗ-740 мощностью 210 </w:t>
      </w:r>
      <w:proofErr w:type="spellStart"/>
      <w:r w:rsidR="006612E5" w:rsidRPr="004E69D0">
        <w:rPr>
          <w:color w:val="000000" w:themeColor="text1"/>
        </w:rPr>
        <w:t>л.с</w:t>
      </w:r>
      <w:proofErr w:type="spellEnd"/>
      <w:r w:rsidR="006612E5" w:rsidRPr="004E69D0">
        <w:rPr>
          <w:color w:val="000000" w:themeColor="text1"/>
        </w:rPr>
        <w:t xml:space="preserve">., который работал в паре с 5-ступенчатой коробкой передач. В 1986 году тягач подвергся ряду незначительных изменений, аналогично Урал-4320-01, и получил индекс Урал-4420-01. С 1989 по 1993 г., выпускали вариант Урал-4420-02 с двигателем КамАЗ-740.10-20 мощностью 220 </w:t>
      </w:r>
      <w:proofErr w:type="spellStart"/>
      <w:r w:rsidR="006612E5" w:rsidRPr="004E69D0">
        <w:rPr>
          <w:color w:val="000000" w:themeColor="text1"/>
        </w:rPr>
        <w:t>л.с</w:t>
      </w:r>
      <w:proofErr w:type="spellEnd"/>
      <w:r w:rsidR="006612E5" w:rsidRPr="004E69D0">
        <w:rPr>
          <w:color w:val="000000" w:themeColor="text1"/>
        </w:rPr>
        <w:t>., а с 1993 года — Урал-4420-10 с ЯМЗ-236.</w:t>
      </w:r>
    </w:p>
    <w:p w:rsidR="006612E5" w:rsidRPr="004E69D0" w:rsidRDefault="004E69D0" w:rsidP="005F63F1">
      <w:pPr>
        <w:pStyle w:val="article-renderblock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612E5" w:rsidRPr="004E69D0">
        <w:rPr>
          <w:color w:val="000000" w:themeColor="text1"/>
        </w:rPr>
        <w:t xml:space="preserve">Урал-4420 предназначался преимущественно для военных нужд и часто обозначается, как вариант "с высоким седлом". Намного более распространенным стал гражданский вариант Урал-44202. </w:t>
      </w:r>
    </w:p>
    <w:p w:rsidR="006612E5" w:rsidRPr="004E69D0" w:rsidRDefault="004E69D0" w:rsidP="005F63F1">
      <w:pPr>
        <w:pStyle w:val="article-renderblock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612E5" w:rsidRPr="004E69D0">
        <w:rPr>
          <w:color w:val="000000" w:themeColor="text1"/>
        </w:rPr>
        <w:t>Он легче, имеет большую грузоподъемностью, меньшую длину, ширину и высоту, а также оснащен менее "зубастыми" шинами О-47А (вместо ОИ-25 у 4420). Защитный щиток задних колес военных Урал-4420 полностью закрывал оба колеса, в то время</w:t>
      </w:r>
      <w:proofErr w:type="gramStart"/>
      <w:r w:rsidR="006612E5" w:rsidRPr="004E69D0">
        <w:rPr>
          <w:color w:val="000000" w:themeColor="text1"/>
        </w:rPr>
        <w:t>,</w:t>
      </w:r>
      <w:proofErr w:type="gramEnd"/>
      <w:r w:rsidR="006612E5" w:rsidRPr="004E69D0">
        <w:rPr>
          <w:color w:val="000000" w:themeColor="text1"/>
        </w:rPr>
        <w:t xml:space="preserve"> как у гражданской версии были лишь небольшие </w:t>
      </w:r>
      <w:proofErr w:type="spellStart"/>
      <w:r w:rsidR="006612E5" w:rsidRPr="004E69D0">
        <w:rPr>
          <w:color w:val="000000" w:themeColor="text1"/>
        </w:rPr>
        <w:t>полущитки</w:t>
      </w:r>
      <w:proofErr w:type="spellEnd"/>
      <w:r w:rsidR="006612E5" w:rsidRPr="004E69D0">
        <w:rPr>
          <w:color w:val="000000" w:themeColor="text1"/>
        </w:rPr>
        <w:t>. Система централизованной подкачки шин также являлась отличительной чертой Урал-4420.</w:t>
      </w:r>
    </w:p>
    <w:p w:rsidR="006612E5" w:rsidRPr="004E69D0" w:rsidRDefault="00D802E2" w:rsidP="005F63F1">
      <w:pPr>
        <w:pStyle w:val="article-renderblock"/>
        <w:spacing w:before="0" w:beforeAutospacing="0" w:after="0" w:afterAutospacing="0"/>
        <w:rPr>
          <w:color w:val="000000" w:themeColor="text1"/>
        </w:rPr>
      </w:pPr>
      <w:r w:rsidRPr="004E69D0">
        <w:rPr>
          <w:color w:val="000000" w:themeColor="text1"/>
        </w:rPr>
        <w:t xml:space="preserve"> </w:t>
      </w:r>
      <w:r w:rsidR="006612E5" w:rsidRPr="004E69D0">
        <w:rPr>
          <w:color w:val="000000" w:themeColor="text1"/>
        </w:rPr>
        <w:t xml:space="preserve">Урал-44202 — гражданская версия военного </w:t>
      </w:r>
      <w:hyperlink r:id="rId8" w:tgtFrame="_blank" w:history="1">
        <w:r w:rsidR="006612E5" w:rsidRPr="004E69D0">
          <w:rPr>
            <w:rStyle w:val="a4"/>
            <w:color w:val="000000" w:themeColor="text1"/>
            <w:u w:val="none"/>
          </w:rPr>
          <w:t>Урал-4420</w:t>
        </w:r>
      </w:hyperlink>
      <w:r w:rsidR="006612E5" w:rsidRPr="004E69D0">
        <w:rPr>
          <w:color w:val="000000" w:themeColor="text1"/>
        </w:rPr>
        <w:t xml:space="preserve">. </w:t>
      </w:r>
      <w:proofErr w:type="gramStart"/>
      <w:r w:rsidR="006612E5" w:rsidRPr="004E69D0">
        <w:rPr>
          <w:color w:val="000000" w:themeColor="text1"/>
        </w:rPr>
        <w:t>Унифицирован</w:t>
      </w:r>
      <w:proofErr w:type="gramEnd"/>
      <w:r w:rsidR="006612E5" w:rsidRPr="004E69D0">
        <w:rPr>
          <w:color w:val="000000" w:themeColor="text1"/>
        </w:rPr>
        <w:t xml:space="preserve"> с народнохозяйственным </w:t>
      </w:r>
      <w:hyperlink r:id="rId9" w:tgtFrame="_blank" w:history="1">
        <w:r w:rsidR="006612E5" w:rsidRPr="004E69D0">
          <w:rPr>
            <w:rStyle w:val="a4"/>
            <w:color w:val="000000" w:themeColor="text1"/>
            <w:u w:val="none"/>
          </w:rPr>
          <w:t>Урал-43202</w:t>
        </w:r>
      </w:hyperlink>
      <w:r w:rsidR="006612E5" w:rsidRPr="004E69D0">
        <w:rPr>
          <w:color w:val="000000" w:themeColor="text1"/>
        </w:rPr>
        <w:t xml:space="preserve">. Эта версия получила гораздо большее распространение, </w:t>
      </w:r>
      <w:r w:rsidR="006612E5" w:rsidRPr="004E69D0">
        <w:rPr>
          <w:color w:val="000000" w:themeColor="text1"/>
        </w:rPr>
        <w:lastRenderedPageBreak/>
        <w:t>чем базовая модель 4420. Полная масса буксируемого прицепа — 18500 кг (на 2300 кг больше, чем у 4420), нагрузка на седло — 7500 кг (на 2000 кг больше). Снаряженная масса тягача — 7390 кг (на 410 кг меньше).</w:t>
      </w:r>
    </w:p>
    <w:p w:rsidR="006612E5" w:rsidRPr="004E69D0" w:rsidRDefault="006612E5" w:rsidP="005F63F1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4E69D0">
        <w:rPr>
          <w:rFonts w:ascii="Times New Roman" w:hAnsi="Times New Roman" w:cs="Times New Roman"/>
          <w:color w:val="000000" w:themeColor="text1"/>
        </w:rPr>
        <w:t xml:space="preserve">Основные внешние отличия Урал-44202 — использование шин О-47А </w:t>
      </w:r>
      <w:proofErr w:type="gramStart"/>
      <w:r w:rsidRPr="004E69D0">
        <w:rPr>
          <w:rFonts w:ascii="Times New Roman" w:hAnsi="Times New Roman" w:cs="Times New Roman"/>
          <w:color w:val="000000" w:themeColor="text1"/>
        </w:rPr>
        <w:t>вместо</w:t>
      </w:r>
      <w:proofErr w:type="gramEnd"/>
      <w:r w:rsidRPr="004E69D0">
        <w:rPr>
          <w:rFonts w:ascii="Times New Roman" w:hAnsi="Times New Roman" w:cs="Times New Roman"/>
          <w:color w:val="000000" w:themeColor="text1"/>
        </w:rPr>
        <w:t xml:space="preserve"> "зубастых" ОИ-25 и полу-щитки на задних колесах вместо полных у 4420. Габаритные размеры — 6836х2475х2635 мм. Максимальная скорость — 72 км/ч. Расход топлива — 38 л/100 км.</w:t>
      </w:r>
    </w:p>
    <w:p w:rsidR="006612E5" w:rsidRDefault="006612E5" w:rsidP="005F63F1">
      <w:pPr>
        <w:pStyle w:val="article-renderblock"/>
        <w:spacing w:before="0" w:beforeAutospacing="0" w:after="0" w:afterAutospacing="0"/>
        <w:rPr>
          <w:color w:val="000000" w:themeColor="text1"/>
        </w:rPr>
      </w:pPr>
      <w:r w:rsidRPr="004E69D0">
        <w:rPr>
          <w:color w:val="000000" w:themeColor="text1"/>
        </w:rPr>
        <w:t xml:space="preserve">Урал-44202 оснащался дизельным двигателем КамАЗ-740. </w:t>
      </w:r>
      <w:proofErr w:type="gramStart"/>
      <w:r w:rsidRPr="004E69D0">
        <w:rPr>
          <w:color w:val="000000" w:themeColor="text1"/>
        </w:rPr>
        <w:t xml:space="preserve">С 1986 по 1993 г. производился обновленный тягач Урал-44202-01, изменения которого были аналогичны </w:t>
      </w:r>
      <w:hyperlink r:id="rId10" w:tgtFrame="_blank" w:history="1">
        <w:r w:rsidRPr="004E69D0">
          <w:rPr>
            <w:rStyle w:val="a4"/>
            <w:color w:val="000000" w:themeColor="text1"/>
            <w:u w:val="none"/>
          </w:rPr>
          <w:t>Урал-4320-01</w:t>
        </w:r>
      </w:hyperlink>
      <w:r w:rsidRPr="004E69D0">
        <w:rPr>
          <w:color w:val="000000" w:themeColor="text1"/>
        </w:rPr>
        <w:t xml:space="preserve">. С 1989 по 1993 г. выпускали также модификацию Урал-44202-02 с двигателем КамАЗ-740-10.20 мощностью 220 </w:t>
      </w:r>
      <w:proofErr w:type="spellStart"/>
      <w:r w:rsidRPr="004E69D0">
        <w:rPr>
          <w:color w:val="000000" w:themeColor="text1"/>
        </w:rPr>
        <w:t>л.с</w:t>
      </w:r>
      <w:proofErr w:type="spellEnd"/>
      <w:r w:rsidRPr="004E69D0">
        <w:rPr>
          <w:color w:val="000000" w:themeColor="text1"/>
        </w:rPr>
        <w:t>. После пожара на заводе двигателей КамАЗ в 1993 году, наладили выпуск модификации Урал-44202-10 с двигателем ЯМЗ-236, а позже — Урал-43202-31 с ЯМЗ-238 и Урал-44202-41 с ЯМЗ-236НЕ2.</w:t>
      </w:r>
      <w:proofErr w:type="gramEnd"/>
      <w:r w:rsidRPr="004E69D0">
        <w:rPr>
          <w:color w:val="000000" w:themeColor="text1"/>
        </w:rPr>
        <w:t xml:space="preserve"> Последние две отличались удлиненным капотом.</w:t>
      </w:r>
    </w:p>
    <w:p w:rsidR="000B32AC" w:rsidRPr="0080030F" w:rsidRDefault="000B32AC" w:rsidP="005F63F1">
      <w:pPr>
        <w:pStyle w:val="2"/>
        <w:spacing w:before="0" w:line="240" w:lineRule="auto"/>
        <w:rPr>
          <w:color w:val="000000" w:themeColor="text1"/>
          <w:sz w:val="24"/>
          <w:szCs w:val="24"/>
        </w:rPr>
      </w:pPr>
      <w:r w:rsidRPr="0080030F">
        <w:rPr>
          <w:color w:val="000000" w:themeColor="text1"/>
          <w:sz w:val="24"/>
          <w:szCs w:val="24"/>
        </w:rPr>
        <w:t>Модификации Урал 44202-0311-31 тягач седельный 6x6:</w:t>
      </w:r>
    </w:p>
    <w:p w:rsidR="000B32AC" w:rsidRPr="000B32AC" w:rsidRDefault="000B32AC" w:rsidP="005F63F1">
      <w:pPr>
        <w:pStyle w:val="variant-info"/>
        <w:spacing w:before="0" w:beforeAutospacing="0" w:after="0" w:afterAutospacing="0"/>
        <w:rPr>
          <w:color w:val="000000" w:themeColor="text1"/>
        </w:rPr>
      </w:pPr>
      <w:r w:rsidRPr="000B32AC">
        <w:rPr>
          <w:rStyle w:val="a8"/>
          <w:rFonts w:eastAsiaTheme="majorEastAsia"/>
          <w:color w:val="000000" w:themeColor="text1"/>
        </w:rPr>
        <w:t>Урал 44202-0311-31 ОГ</w:t>
      </w:r>
      <w:r w:rsidRPr="000B32AC">
        <w:rPr>
          <w:color w:val="000000" w:themeColor="text1"/>
        </w:rPr>
        <w:t xml:space="preserve"> Седельный тягач, доработка под опасные грузы</w:t>
      </w:r>
    </w:p>
    <w:p w:rsidR="000B32AC" w:rsidRPr="000B32AC" w:rsidRDefault="000B32AC" w:rsidP="005F63F1">
      <w:pPr>
        <w:pStyle w:val="variant-info"/>
        <w:spacing w:before="0" w:beforeAutospacing="0" w:after="0" w:afterAutospacing="0"/>
        <w:rPr>
          <w:color w:val="000000" w:themeColor="text1"/>
        </w:rPr>
      </w:pPr>
      <w:r w:rsidRPr="000B32AC">
        <w:rPr>
          <w:rStyle w:val="a8"/>
          <w:rFonts w:eastAsiaTheme="majorEastAsia"/>
          <w:color w:val="000000" w:themeColor="text1"/>
        </w:rPr>
        <w:t>Урал 44202-0312-31</w:t>
      </w:r>
      <w:r w:rsidRPr="000B32AC">
        <w:rPr>
          <w:color w:val="000000" w:themeColor="text1"/>
        </w:rPr>
        <w:t xml:space="preserve"> Седельный тягач с дополнительным отбором мощности (ДОМ) </w:t>
      </w:r>
    </w:p>
    <w:p w:rsidR="000B32AC" w:rsidRPr="000B32AC" w:rsidRDefault="000B32AC" w:rsidP="005F63F1">
      <w:pPr>
        <w:pStyle w:val="variant-info"/>
        <w:spacing w:before="0" w:beforeAutospacing="0" w:after="0" w:afterAutospacing="0"/>
        <w:rPr>
          <w:color w:val="000000" w:themeColor="text1"/>
        </w:rPr>
      </w:pPr>
      <w:r w:rsidRPr="000B32AC">
        <w:rPr>
          <w:rStyle w:val="a8"/>
          <w:rFonts w:eastAsiaTheme="majorEastAsia"/>
          <w:color w:val="000000" w:themeColor="text1"/>
        </w:rPr>
        <w:t>Урал 44202-0321-31</w:t>
      </w:r>
      <w:r w:rsidRPr="000B32AC">
        <w:rPr>
          <w:color w:val="000000" w:themeColor="text1"/>
        </w:rPr>
        <w:t xml:space="preserve"> </w:t>
      </w:r>
      <w:proofErr w:type="spellStart"/>
      <w:r w:rsidRPr="000B32AC">
        <w:rPr>
          <w:color w:val="000000" w:themeColor="text1"/>
        </w:rPr>
        <w:t>Гидрофицированный</w:t>
      </w:r>
      <w:proofErr w:type="spellEnd"/>
      <w:r w:rsidRPr="000B32AC">
        <w:rPr>
          <w:color w:val="000000" w:themeColor="text1"/>
        </w:rPr>
        <w:t xml:space="preserve"> седельный тягач с коробкой отбора мощности (КОМ)</w:t>
      </w:r>
    </w:p>
    <w:p w:rsidR="000B32AC" w:rsidRPr="000B32AC" w:rsidRDefault="000B32AC" w:rsidP="005F63F1">
      <w:pPr>
        <w:pStyle w:val="variant-info"/>
        <w:spacing w:before="0" w:beforeAutospacing="0" w:after="0" w:afterAutospacing="0"/>
        <w:rPr>
          <w:color w:val="000000" w:themeColor="text1"/>
        </w:rPr>
      </w:pPr>
      <w:r w:rsidRPr="000B32AC">
        <w:rPr>
          <w:rStyle w:val="a8"/>
          <w:rFonts w:eastAsiaTheme="majorEastAsia"/>
          <w:color w:val="000000" w:themeColor="text1"/>
        </w:rPr>
        <w:t>Урал 44202-0321-31 ОГ</w:t>
      </w:r>
      <w:r w:rsidRPr="000B32AC">
        <w:rPr>
          <w:color w:val="000000" w:themeColor="text1"/>
        </w:rPr>
        <w:t xml:space="preserve"> </w:t>
      </w:r>
      <w:proofErr w:type="spellStart"/>
      <w:r w:rsidRPr="000B32AC">
        <w:rPr>
          <w:color w:val="000000" w:themeColor="text1"/>
        </w:rPr>
        <w:t>Гидрофицированный</w:t>
      </w:r>
      <w:proofErr w:type="spellEnd"/>
      <w:r w:rsidRPr="000B32AC">
        <w:rPr>
          <w:color w:val="000000" w:themeColor="text1"/>
        </w:rPr>
        <w:t xml:space="preserve"> седельный тягач с коробкой отбора мощности (КОМ), доработка под опасные грузы</w:t>
      </w:r>
    </w:p>
    <w:p w:rsidR="000B32AC" w:rsidRPr="000B32AC" w:rsidRDefault="000B32AC" w:rsidP="005F63F1">
      <w:pPr>
        <w:pStyle w:val="variant-info"/>
        <w:spacing w:before="0" w:beforeAutospacing="0" w:after="0" w:afterAutospacing="0"/>
        <w:rPr>
          <w:color w:val="000000" w:themeColor="text1"/>
        </w:rPr>
      </w:pPr>
      <w:r w:rsidRPr="000B32AC">
        <w:rPr>
          <w:rStyle w:val="a8"/>
          <w:rFonts w:eastAsiaTheme="majorEastAsia"/>
          <w:color w:val="000000" w:themeColor="text1"/>
        </w:rPr>
        <w:t>Урал 44202-0325-31</w:t>
      </w:r>
      <w:r w:rsidRPr="000B32AC">
        <w:rPr>
          <w:color w:val="000000" w:themeColor="text1"/>
        </w:rPr>
        <w:t xml:space="preserve"> Седельный тягач под СПП-16 </w:t>
      </w:r>
    </w:p>
    <w:p w:rsidR="007422C0" w:rsidRDefault="000B32AC" w:rsidP="00454281">
      <w:pPr>
        <w:pStyle w:val="variant-info"/>
        <w:spacing w:before="0" w:beforeAutospacing="0" w:after="0" w:afterAutospacing="0"/>
        <w:jc w:val="center"/>
        <w:rPr>
          <w:color w:val="000000" w:themeColor="text1"/>
        </w:rPr>
      </w:pPr>
      <w:r w:rsidRPr="000B32AC">
        <w:rPr>
          <w:rStyle w:val="a8"/>
          <w:rFonts w:eastAsiaTheme="majorEastAsia"/>
          <w:color w:val="000000" w:themeColor="text1"/>
        </w:rPr>
        <w:t>Урал 44202-0612-31</w:t>
      </w:r>
      <w:r w:rsidRPr="000B32AC">
        <w:rPr>
          <w:color w:val="000000" w:themeColor="text1"/>
        </w:rPr>
        <w:t xml:space="preserve"> Седельный тягач с усиленной подвеской под АТЗ-22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5780"/>
      </w:tblGrid>
      <w:tr w:rsidR="007422C0" w:rsidRPr="007422C0" w:rsidTr="00DD2454">
        <w:trPr>
          <w:jc w:val="center"/>
        </w:trPr>
        <w:tc>
          <w:tcPr>
            <w:tcW w:w="0" w:type="auto"/>
            <w:gridSpan w:val="2"/>
            <w:hideMark/>
          </w:tcPr>
          <w:p w:rsidR="007422C0" w:rsidRPr="007422C0" w:rsidRDefault="007422C0" w:rsidP="00A0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proofErr w:type="spellStart"/>
            <w:proofErr w:type="gramStart"/>
            <w:r w:rsidR="000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="000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едельного</w:t>
            </w:r>
            <w:proofErr w:type="spell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тягача У</w:t>
            </w:r>
            <w:r w:rsidR="00A0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-44202-0311-31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gridSpan w:val="2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3525+1400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7143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</w:t>
            </w:r>
            <w:proofErr w:type="spell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8100(7600**)* /5500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полная масса авто</w:t>
            </w:r>
            <w:r w:rsidR="005F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оезда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27720(30620**)* /21120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gridSpan w:val="2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снаряженной массы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мост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(тележка)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gridSpan w:val="2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мост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5005(4975**)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(тележка)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11715(11245**)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 прицепа (полуприцепа для сед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ягачей)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19100(22000**)*/12500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gridSpan w:val="2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(240)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момент, </w:t>
            </w:r>
            <w:proofErr w:type="spell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(90)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двигателя, 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14,86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</w:t>
            </w:r>
            <w:r w:rsidR="0045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игателя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ЯМЗ-238М2 (V8 Д)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экологическим требованиям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 0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gridSpan w:val="2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</w:tr>
      <w:tr w:rsidR="005F63F1" w:rsidRPr="007422C0" w:rsidTr="00535FBB">
        <w:trPr>
          <w:jc w:val="center"/>
        </w:trPr>
        <w:tc>
          <w:tcPr>
            <w:tcW w:w="0" w:type="auto"/>
            <w:gridSpan w:val="2"/>
            <w:hideMark/>
          </w:tcPr>
          <w:p w:rsidR="005F63F1" w:rsidRPr="007422C0" w:rsidRDefault="005F63F1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продольных полуэллиптических рессорах, работающих совместно с гидравлическими телескопическими амортизаторами двухстороннего действия</w:t>
            </w:r>
          </w:p>
        </w:tc>
      </w:tr>
      <w:tr w:rsidR="005F63F1" w:rsidRPr="007422C0" w:rsidTr="0054378A">
        <w:trPr>
          <w:jc w:val="center"/>
        </w:trPr>
        <w:tc>
          <w:tcPr>
            <w:tcW w:w="0" w:type="auto"/>
            <w:gridSpan w:val="2"/>
            <w:hideMark/>
          </w:tcPr>
          <w:p w:rsidR="005F63F1" w:rsidRPr="007422C0" w:rsidRDefault="005F63F1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полуэллиптических рессорах и подрессорниках, работающих совместно с гидравлическими телескопическими амортизаторами двухстороннего действия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gridSpan w:val="2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ЯМЗ-236У, </w:t>
            </w:r>
            <w:proofErr w:type="spell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</w:t>
            </w:r>
            <w:proofErr w:type="spell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5-ти ступ. 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Коробка раздаточная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двухступенчатая с блокируемым межосевым дифференциалом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gridSpan w:val="2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 шин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1200х500-508 мод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Д-П284 или 390/95R20 147J мод.О-65 или 12,00R20 мод.У-4, ИД-304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gridSpan w:val="2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кабины (число мест в кабине, включая место водителя)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дверная</w:t>
            </w:r>
            <w:proofErr w:type="gram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места)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бортовой электросети, 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топливных баков, 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6х6.1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gridSpan w:val="2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60 км/ч, л/100 км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gridSpan w:val="2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</w:tr>
      <w:tr w:rsidR="007422C0" w:rsidRPr="007422C0" w:rsidTr="00DD2454">
        <w:trPr>
          <w:jc w:val="center"/>
        </w:trPr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автомобиля, </w:t>
            </w:r>
            <w:proofErr w:type="gramStart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422C0" w:rsidRPr="007422C0" w:rsidRDefault="007422C0" w:rsidP="005F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(при I гл.</w:t>
            </w:r>
            <w:r w:rsidR="0045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передачи=6,7)</w:t>
            </w: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 (при I гл.</w:t>
            </w:r>
            <w:r w:rsidR="0045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передачи=7,32) </w:t>
            </w:r>
          </w:p>
        </w:tc>
      </w:tr>
    </w:tbl>
    <w:p w:rsidR="007422C0" w:rsidRPr="007422C0" w:rsidRDefault="007422C0" w:rsidP="005F63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</w:p>
    <w:p w:rsidR="007422C0" w:rsidRPr="007422C0" w:rsidRDefault="007422C0" w:rsidP="005F63F1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эксплуатации по дорогам 1-4 категории </w:t>
      </w:r>
    </w:p>
    <w:p w:rsidR="007422C0" w:rsidRPr="007422C0" w:rsidRDefault="007422C0" w:rsidP="005F63F1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при эксплуатации с полуприцепом мод. 9516 </w:t>
      </w:r>
    </w:p>
    <w:p w:rsidR="007422C0" w:rsidRPr="007422C0" w:rsidRDefault="007422C0" w:rsidP="005F63F1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по высоте указаны для автомобилей (шасси) при снаряженной массе в транспортном положении </w:t>
      </w:r>
    </w:p>
    <w:p w:rsidR="007422C0" w:rsidRPr="007422C0" w:rsidRDefault="007422C0" w:rsidP="005F63F1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габаритная ширина указана без учета зеркал заднего вида </w:t>
      </w:r>
    </w:p>
    <w:p w:rsidR="007422C0" w:rsidRPr="007422C0" w:rsidRDefault="007422C0" w:rsidP="005F63F1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расход топлива не является эксплуатационной нормой </w:t>
      </w:r>
    </w:p>
    <w:p w:rsidR="007422C0" w:rsidRPr="007422C0" w:rsidRDefault="007422C0" w:rsidP="005F63F1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01.12.2002 ОАО "Автомобильный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"Урал" выпускает автомобили и шасси с двигателями, отвечающими нормам </w:t>
      </w:r>
      <w:proofErr w:type="spellStart"/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Евро I , кроме автомобилей и шасси, предназначенным для поставки Министерству обороны </w:t>
      </w:r>
    </w:p>
    <w:p w:rsidR="007422C0" w:rsidRPr="007422C0" w:rsidRDefault="007422C0" w:rsidP="005F63F1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сокращения: </w:t>
      </w:r>
      <w:proofErr w:type="gramStart"/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>Д-дизельный</w:t>
      </w:r>
      <w:proofErr w:type="gramEnd"/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ТК-турбокомпрессор, </w:t>
      </w:r>
      <w:proofErr w:type="spellStart"/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ПО-промежуточное</w:t>
      </w:r>
      <w:proofErr w:type="spellEnd"/>
      <w:r w:rsidRPr="0074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охлаждение. </w:t>
      </w:r>
    </w:p>
    <w:p w:rsidR="007422C0" w:rsidRDefault="007422C0" w:rsidP="005F63F1">
      <w:pPr>
        <w:pStyle w:val="article-renderblock"/>
        <w:spacing w:before="0" w:beforeAutospacing="0" w:after="0" w:afterAutospacing="0"/>
        <w:rPr>
          <w:color w:val="000000" w:themeColor="text1"/>
        </w:rPr>
      </w:pPr>
    </w:p>
    <w:p w:rsidR="0080030F" w:rsidRPr="004E69D0" w:rsidRDefault="0080030F" w:rsidP="005F63F1">
      <w:pPr>
        <w:pStyle w:val="article-renderblock"/>
        <w:spacing w:before="0" w:beforeAutospacing="0" w:after="0" w:afterAutospacing="0"/>
        <w:rPr>
          <w:color w:val="000000" w:themeColor="text1"/>
        </w:rPr>
      </w:pPr>
    </w:p>
    <w:sectPr w:rsidR="0080030F" w:rsidRPr="004E69D0" w:rsidSect="005F63F1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3A5"/>
    <w:multiLevelType w:val="multilevel"/>
    <w:tmpl w:val="1852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B3"/>
    <w:rsid w:val="000541C7"/>
    <w:rsid w:val="0007131F"/>
    <w:rsid w:val="000B32AC"/>
    <w:rsid w:val="000D4E19"/>
    <w:rsid w:val="000E5ABB"/>
    <w:rsid w:val="00165616"/>
    <w:rsid w:val="00170798"/>
    <w:rsid w:val="001B4164"/>
    <w:rsid w:val="001E2B2C"/>
    <w:rsid w:val="002319E6"/>
    <w:rsid w:val="002C2221"/>
    <w:rsid w:val="002E08BD"/>
    <w:rsid w:val="002F3D49"/>
    <w:rsid w:val="00311397"/>
    <w:rsid w:val="0033064F"/>
    <w:rsid w:val="003C61E7"/>
    <w:rsid w:val="00454281"/>
    <w:rsid w:val="004E69D0"/>
    <w:rsid w:val="004F7DFF"/>
    <w:rsid w:val="0052150E"/>
    <w:rsid w:val="00571612"/>
    <w:rsid w:val="005F63F1"/>
    <w:rsid w:val="005F7B21"/>
    <w:rsid w:val="00616B56"/>
    <w:rsid w:val="006612E5"/>
    <w:rsid w:val="006F2FF8"/>
    <w:rsid w:val="00703FF2"/>
    <w:rsid w:val="007422C0"/>
    <w:rsid w:val="007730E0"/>
    <w:rsid w:val="00773B96"/>
    <w:rsid w:val="007C1FFF"/>
    <w:rsid w:val="0080030F"/>
    <w:rsid w:val="008C0E98"/>
    <w:rsid w:val="008E0872"/>
    <w:rsid w:val="0099180E"/>
    <w:rsid w:val="009C35EB"/>
    <w:rsid w:val="00A07000"/>
    <w:rsid w:val="00A9419D"/>
    <w:rsid w:val="00AD65BB"/>
    <w:rsid w:val="00AF2CFF"/>
    <w:rsid w:val="00B227A3"/>
    <w:rsid w:val="00C5348B"/>
    <w:rsid w:val="00C67AB3"/>
    <w:rsid w:val="00CE037F"/>
    <w:rsid w:val="00D802E2"/>
    <w:rsid w:val="00DB6155"/>
    <w:rsid w:val="00DD2454"/>
    <w:rsid w:val="00E13829"/>
    <w:rsid w:val="00EB0DFD"/>
    <w:rsid w:val="00F16307"/>
    <w:rsid w:val="00F16DB2"/>
    <w:rsid w:val="00F75947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2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612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1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6612E5"/>
  </w:style>
  <w:style w:type="character" w:customStyle="1" w:styleId="article-statcount">
    <w:name w:val="article-stat__count"/>
    <w:basedOn w:val="a0"/>
    <w:rsid w:val="006612E5"/>
  </w:style>
  <w:style w:type="character" w:customStyle="1" w:styleId="article-stat-tipvalue">
    <w:name w:val="article-stat-tip__value"/>
    <w:basedOn w:val="a0"/>
    <w:rsid w:val="006612E5"/>
  </w:style>
  <w:style w:type="paragraph" w:customStyle="1" w:styleId="article-renderblock">
    <w:name w:val="article-render__block"/>
    <w:basedOn w:val="a"/>
    <w:rsid w:val="0066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2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1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2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4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3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ariant-info">
    <w:name w:val="variant-info"/>
    <w:basedOn w:val="a"/>
    <w:rsid w:val="000B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32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2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612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1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6612E5"/>
  </w:style>
  <w:style w:type="character" w:customStyle="1" w:styleId="article-statcount">
    <w:name w:val="article-stat__count"/>
    <w:basedOn w:val="a0"/>
    <w:rsid w:val="006612E5"/>
  </w:style>
  <w:style w:type="character" w:customStyle="1" w:styleId="article-stat-tipvalue">
    <w:name w:val="article-stat-tip__value"/>
    <w:basedOn w:val="a0"/>
    <w:rsid w:val="006612E5"/>
  </w:style>
  <w:style w:type="paragraph" w:customStyle="1" w:styleId="article-renderblock">
    <w:name w:val="article-render__block"/>
    <w:basedOn w:val="a"/>
    <w:rsid w:val="0066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2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1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2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4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3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ariant-info">
    <w:name w:val="variant-info"/>
    <w:basedOn w:val="a"/>
    <w:rsid w:val="000B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3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cksplanet.com/ru/catalog/model.php?id=25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cksplanet.com/ru/catalog/model.php?id=25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ucksplanet.com/ru/catalog/model.php?id=2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cksplanet.com/ru/catalog/model.php?id=2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2019-12-21T16:50:00Z</dcterms:created>
  <dcterms:modified xsi:type="dcterms:W3CDTF">2022-08-31T16:52:00Z</dcterms:modified>
</cp:coreProperties>
</file>