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2" w:rsidRPr="007C4832" w:rsidRDefault="007C4832" w:rsidP="007C4832">
      <w:pPr>
        <w:spacing w:line="240" w:lineRule="auto"/>
        <w:jc w:val="center"/>
        <w:rPr>
          <w:rStyle w:val="41"/>
          <w:rFonts w:ascii="Times New Roman" w:hAnsi="Times New Roman" w:cs="Times New Roman"/>
          <w:b/>
          <w:sz w:val="28"/>
          <w:szCs w:val="28"/>
        </w:rPr>
      </w:pP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07-111 КС-6473, КШТ-50.01 гидравлический автокран г</w:t>
      </w:r>
      <w:r w:rsidR="007C3145">
        <w:rPr>
          <w:rStyle w:val="41"/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 50 </w:t>
      </w:r>
      <w:proofErr w:type="spellStart"/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 с </w:t>
      </w:r>
      <w:r w:rsidR="0089767E">
        <w:rPr>
          <w:rStyle w:val="41"/>
          <w:rFonts w:ascii="Times New Roman" w:hAnsi="Times New Roman" w:cs="Times New Roman"/>
          <w:b/>
          <w:sz w:val="28"/>
          <w:szCs w:val="28"/>
        </w:rPr>
        <w:t>4-</w:t>
      </w:r>
      <w:r w:rsidR="0089767E" w:rsidRPr="0089767E">
        <w:rPr>
          <w:rStyle w:val="41"/>
          <w:rFonts w:ascii="Times New Roman" w:hAnsi="Times New Roman" w:cs="Times New Roman"/>
          <w:b/>
          <w:sz w:val="28"/>
          <w:szCs w:val="28"/>
        </w:rPr>
        <w:t>секци</w:t>
      </w:r>
      <w:r w:rsidR="0089767E">
        <w:rPr>
          <w:rStyle w:val="41"/>
          <w:rFonts w:ascii="Times New Roman" w:hAnsi="Times New Roman" w:cs="Times New Roman"/>
          <w:b/>
          <w:sz w:val="28"/>
          <w:szCs w:val="28"/>
        </w:rPr>
        <w:t>онной</w:t>
      </w:r>
      <w:r w:rsidR="0089767E" w:rsidRPr="0089767E">
        <w:rPr>
          <w:rStyle w:val="41"/>
          <w:rFonts w:ascii="Times New Roman" w:hAnsi="Times New Roman" w:cs="Times New Roman"/>
          <w:b/>
          <w:sz w:val="28"/>
          <w:szCs w:val="28"/>
        </w:rPr>
        <w:t xml:space="preserve"> 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телескопич</w:t>
      </w:r>
      <w:r>
        <w:rPr>
          <w:rStyle w:val="41"/>
          <w:rFonts w:ascii="Times New Roman" w:hAnsi="Times New Roman" w:cs="Times New Roman"/>
          <w:b/>
          <w:sz w:val="28"/>
          <w:szCs w:val="28"/>
        </w:rPr>
        <w:t xml:space="preserve">еской стрелой </w:t>
      </w:r>
      <w:r w:rsidR="007C3145">
        <w:rPr>
          <w:rStyle w:val="41"/>
          <w:rFonts w:ascii="Times New Roman" w:hAnsi="Times New Roman" w:cs="Times New Roman"/>
          <w:b/>
          <w:sz w:val="28"/>
          <w:szCs w:val="28"/>
        </w:rPr>
        <w:t xml:space="preserve">длиной от </w:t>
      </w:r>
      <w:r>
        <w:rPr>
          <w:rStyle w:val="41"/>
          <w:rFonts w:ascii="Times New Roman" w:hAnsi="Times New Roman" w:cs="Times New Roman"/>
          <w:b/>
          <w:sz w:val="28"/>
          <w:szCs w:val="28"/>
        </w:rPr>
        <w:t>10.6</w:t>
      </w:r>
      <w:r w:rsidR="007C3145">
        <w:rPr>
          <w:rStyle w:val="41"/>
          <w:rFonts w:ascii="Times New Roman" w:hAnsi="Times New Roman" w:cs="Times New Roman"/>
          <w:b/>
          <w:sz w:val="28"/>
          <w:szCs w:val="28"/>
        </w:rPr>
        <w:t xml:space="preserve">  до </w:t>
      </w:r>
      <w:r>
        <w:rPr>
          <w:rStyle w:val="41"/>
          <w:rFonts w:ascii="Times New Roman" w:hAnsi="Times New Roman" w:cs="Times New Roman"/>
          <w:b/>
          <w:sz w:val="28"/>
          <w:szCs w:val="28"/>
        </w:rPr>
        <w:t xml:space="preserve">34.5 м на 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шасси МЗКТ-6923 8х4, </w:t>
      </w:r>
      <w:r w:rsidR="007E6932">
        <w:rPr>
          <w:rStyle w:val="41"/>
          <w:rFonts w:ascii="Times New Roman" w:hAnsi="Times New Roman" w:cs="Times New Roman"/>
          <w:b/>
          <w:sz w:val="28"/>
          <w:szCs w:val="28"/>
        </w:rPr>
        <w:t xml:space="preserve">высота подъема до 32 м, 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трансп</w:t>
      </w:r>
      <w:r w:rsidR="007C3145">
        <w:rPr>
          <w:rStyle w:val="41"/>
          <w:rFonts w:ascii="Times New Roman" w:hAnsi="Times New Roman" w:cs="Times New Roman"/>
          <w:b/>
          <w:sz w:val="28"/>
          <w:szCs w:val="28"/>
        </w:rPr>
        <w:t>ортный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 вес 38 </w:t>
      </w:r>
      <w:proofErr w:type="spellStart"/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, ЯМЗ-238Б/ЯМЗ-238Д 300/330 </w:t>
      </w:r>
      <w:proofErr w:type="spellStart"/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7E6932">
        <w:rPr>
          <w:rStyle w:val="41"/>
          <w:rFonts w:ascii="Times New Roman" w:hAnsi="Times New Roman" w:cs="Times New Roman"/>
          <w:b/>
          <w:sz w:val="28"/>
          <w:szCs w:val="28"/>
        </w:rPr>
        <w:t>ОАО "</w:t>
      </w:r>
      <w:proofErr w:type="spellStart"/>
      <w:r w:rsidR="007E6932">
        <w:rPr>
          <w:rStyle w:val="41"/>
          <w:rFonts w:ascii="Times New Roman" w:hAnsi="Times New Roman" w:cs="Times New Roman"/>
          <w:b/>
          <w:sz w:val="28"/>
          <w:szCs w:val="28"/>
        </w:rPr>
        <w:t>Краян</w:t>
      </w:r>
      <w:proofErr w:type="spellEnd"/>
      <w:r w:rsidR="007E6932">
        <w:rPr>
          <w:rStyle w:val="41"/>
          <w:rFonts w:ascii="Times New Roman" w:hAnsi="Times New Roman" w:cs="Times New Roman"/>
          <w:b/>
          <w:sz w:val="28"/>
          <w:szCs w:val="28"/>
        </w:rPr>
        <w:t xml:space="preserve">" 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>г. Одесса</w:t>
      </w:r>
      <w:r w:rsidR="007E6932">
        <w:rPr>
          <w:rStyle w:val="41"/>
          <w:rFonts w:ascii="Times New Roman" w:hAnsi="Times New Roman" w:cs="Times New Roman"/>
          <w:b/>
          <w:sz w:val="28"/>
          <w:szCs w:val="28"/>
        </w:rPr>
        <w:t>,</w:t>
      </w:r>
      <w:r w:rsidRPr="007C4832">
        <w:rPr>
          <w:rStyle w:val="41"/>
          <w:rFonts w:ascii="Times New Roman" w:hAnsi="Times New Roman" w:cs="Times New Roman"/>
          <w:b/>
          <w:sz w:val="28"/>
          <w:szCs w:val="28"/>
        </w:rPr>
        <w:t xml:space="preserve"> с 1992 г.</w:t>
      </w:r>
    </w:p>
    <w:p w:rsidR="007C4832" w:rsidRDefault="0036174C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77F8D0" wp14:editId="66910593">
            <wp:simplePos x="0" y="0"/>
            <wp:positionH relativeFrom="margin">
              <wp:posOffset>589915</wp:posOffset>
            </wp:positionH>
            <wp:positionV relativeFrom="margin">
              <wp:posOffset>880110</wp:posOffset>
            </wp:positionV>
            <wp:extent cx="5059680" cy="3486150"/>
            <wp:effectExtent l="0" t="0" r="7620" b="0"/>
            <wp:wrapSquare wrapText="bothSides"/>
            <wp:docPr id="2" name="Рисунок 2" descr="https://avtodi.ru/uploads/evap6vem02vaq/1456007034_Kran-kraya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odi.ru/uploads/evap6vem02vaq/1456007034_Kran-krayan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600666" w:rsidRDefault="00600666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466CCB" w:rsidRDefault="00466CCB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C93A46" w:rsidRPr="00600666" w:rsidRDefault="00C93A46" w:rsidP="00002023">
      <w:pPr>
        <w:spacing w:line="240" w:lineRule="auto"/>
        <w:rPr>
          <w:rStyle w:val="41"/>
          <w:rFonts w:ascii="Times New Roman" w:hAnsi="Times New Roman" w:cs="Times New Roman"/>
          <w:i/>
          <w:sz w:val="24"/>
          <w:szCs w:val="24"/>
        </w:rPr>
      </w:pPr>
      <w:r w:rsidRPr="00600666">
        <w:rPr>
          <w:rStyle w:val="41"/>
          <w:rFonts w:ascii="Times New Roman" w:hAnsi="Times New Roman" w:cs="Times New Roman"/>
          <w:i/>
          <w:sz w:val="24"/>
          <w:szCs w:val="24"/>
        </w:rPr>
        <w:t>https://techstory.ru/kr_spec/kr_spec_ksht5001.htm</w:t>
      </w:r>
    </w:p>
    <w:p w:rsidR="002F03F6" w:rsidRDefault="00065025" w:rsidP="00002023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600666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 xml:space="preserve">В связи со спадом количества военных заказов Минский завод колесных тягачей (МЗКТ, ныне </w:t>
      </w:r>
      <w:proofErr w:type="spellStart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тм</w:t>
      </w:r>
      <w:proofErr w:type="spellEnd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.</w:t>
      </w:r>
      <w:proofErr w:type="gramEnd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В</w:t>
      </w:r>
      <w:r w:rsidR="00600666">
        <w:rPr>
          <w:rStyle w:val="41"/>
          <w:rFonts w:ascii="Times New Roman" w:hAnsi="Times New Roman" w:cs="Times New Roman"/>
          <w:sz w:val="24"/>
          <w:szCs w:val="24"/>
        </w:rPr>
        <w:t>олат</w:t>
      </w:r>
      <w:proofErr w:type="spellEnd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) начал с 1992 г. выпуск 4-осного специального шасси МЗКТ-6923 автомобильного типа для использования в качестве базы для крана грузоподъемностью 50 т КС-6473, разработанное по техническому заданию одесского ПО "Завод им. Январского восстания" (ныне ОАО ХК "</w:t>
      </w:r>
      <w:proofErr w:type="spellStart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Краян</w:t>
      </w:r>
      <w:proofErr w:type="spellEnd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").</w:t>
      </w:r>
      <w:proofErr w:type="gramEnd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 xml:space="preserve"> На базе этого шасси с 1992 выпускались краны КС-6473-1 и КС-6473 грузоподъемностью 50 т, в ко</w:t>
      </w:r>
      <w:bookmarkStart w:id="0" w:name="_GoBack"/>
      <w:bookmarkEnd w:id="0"/>
      <w:r w:rsidR="002F03F6" w:rsidRPr="002F03F6">
        <w:rPr>
          <w:rStyle w:val="41"/>
          <w:rFonts w:ascii="Times New Roman" w:hAnsi="Times New Roman" w:cs="Times New Roman"/>
          <w:sz w:val="24"/>
          <w:szCs w:val="24"/>
        </w:rPr>
        <w:t>торых использовалась крановая установка от ранее выпускавшихся советско-польских кранов КС-6472. В дальнейшем кран получил индекс КШТ-50.01.</w:t>
      </w:r>
    </w:p>
    <w:p w:rsidR="00065025" w:rsidRPr="00065025" w:rsidRDefault="002F03F6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="00065025" w:rsidRPr="00065025">
        <w:rPr>
          <w:rStyle w:val="41"/>
          <w:rFonts w:ascii="Times New Roman" w:hAnsi="Times New Roman" w:cs="Times New Roman"/>
          <w:sz w:val="24"/>
          <w:szCs w:val="24"/>
        </w:rPr>
        <w:t>Стреловой самоходный полноповоротный кран на специальном шасси автомобильного типа КШТ-50.01 предназначен для выполнения строительно-монтажных, погрузочно-разгрузочных, аварийно-восстановительных работ на рассредоточенных объектах.</w:t>
      </w:r>
    </w:p>
    <w:p w:rsidR="002F03F6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Может работать с основным крюком на телескопической стреле длиной от 10,6 до 34,5 м; вспомогательным крюком при установке удлинителей 9,5 или 16 м. Работа крана в соответствии с грузовыми характеристиками только при работе на выносных опорах. </w:t>
      </w: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</w:p>
    <w:p w:rsidR="00065025" w:rsidRP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065025">
        <w:rPr>
          <w:rStyle w:val="41"/>
          <w:rFonts w:ascii="Times New Roman" w:hAnsi="Times New Roman" w:cs="Times New Roman"/>
          <w:sz w:val="24"/>
          <w:szCs w:val="24"/>
        </w:rPr>
        <w:t>Ходовая часть - шасси автомобильн</w:t>
      </w:r>
      <w:r w:rsidR="00F8274F">
        <w:rPr>
          <w:rStyle w:val="41"/>
          <w:rFonts w:ascii="Times New Roman" w:hAnsi="Times New Roman" w:cs="Times New Roman"/>
          <w:sz w:val="24"/>
          <w:szCs w:val="24"/>
        </w:rPr>
        <w:t>ого типа 6923-0000010 - это 4-</w:t>
      </w:r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осное колесное шасси (с 2003 г. - МЗКТ-69234, модификация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спецшасси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 с двигателем, отвечающим требованиям Евро-2). Шасси оснащено выносными опорами, поддерживающей стойкой и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гидрооборудованием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: масляным баком,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гидропанелью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гидрораспределителями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 выносных опор,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гидрооборудование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 опор, редуктор привода насосов и тремя гидронасосами. На шасси установлен 8-цилиндровый дизель ЯМЗ-238Б (300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л.</w:t>
      </w:r>
      <w:proofErr w:type="gramStart"/>
      <w:r w:rsidRPr="00065025">
        <w:rPr>
          <w:rStyle w:val="41"/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.) или ЯМЗ-238Д (330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л.с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>.).</w:t>
      </w:r>
    </w:p>
    <w:p w:rsidR="00065025" w:rsidRPr="00065025" w:rsidRDefault="00600666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="00065025" w:rsidRPr="00065025">
        <w:rPr>
          <w:rStyle w:val="41"/>
          <w:rFonts w:ascii="Times New Roman" w:hAnsi="Times New Roman" w:cs="Times New Roman"/>
          <w:sz w:val="24"/>
          <w:szCs w:val="24"/>
        </w:rPr>
        <w:t>Привод гидронасосов осуществляется от входного вала раздаточной коробки шасси при помощи карданного вала.</w:t>
      </w:r>
    </w:p>
    <w:p w:rsidR="00065025" w:rsidRP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t>В передней и задней частях шасси расположены выдвижные балки выносных опор. Они увеличивают опорную базу крана. В каждую балку вмонтированы гидроцилиндры выдвижения балки и силовой гидроцилиндр для установки крана на опоры.</w:t>
      </w:r>
    </w:p>
    <w:p w:rsid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lastRenderedPageBreak/>
        <w:t>При установке на опоры используются подпятники, которые крепятся на штоках опор при помощи рычагов. При транспортном положении - они крепятся на крыльях шасси. Первые два моста шасси - управляемые, не</w:t>
      </w:r>
      <w:r w:rsidR="00466CCB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065025">
        <w:rPr>
          <w:rStyle w:val="41"/>
          <w:rFonts w:ascii="Times New Roman" w:hAnsi="Times New Roman" w:cs="Times New Roman"/>
          <w:sz w:val="24"/>
          <w:szCs w:val="24"/>
        </w:rPr>
        <w:t>ведущие; два задних - ведущие.</w:t>
      </w:r>
    </w:p>
    <w:p w:rsidR="00065025" w:rsidRP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Поворотная платформа служит базой для установки крановых механизмов. Механизмы на платформе приводятся в действие при помощи аксиально-поршневых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гидродвигателей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 и гидроцилиндров, питающихся от насосов расположенных на шасси. Применение гидроприводов обеспечивает широкие диапазоны регулирования.</w:t>
      </w:r>
    </w:p>
    <w:p w:rsidR="00065025" w:rsidRP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Состоит из поворотной рамы, опорно-поворотного устройства, механизма поворота, основной грузовой лебедки с ограничителем сматывания и прижимным роликом; вспомогательной лебедки с ограничителем и прижимным роликом; противовеса, </w:t>
      </w:r>
      <w:proofErr w:type="spellStart"/>
      <w:r w:rsidRPr="00065025">
        <w:rPr>
          <w:rStyle w:val="41"/>
          <w:rFonts w:ascii="Times New Roman" w:hAnsi="Times New Roman" w:cs="Times New Roman"/>
          <w:sz w:val="24"/>
          <w:szCs w:val="24"/>
        </w:rPr>
        <w:t>гидрооборудования</w:t>
      </w:r>
      <w:proofErr w:type="spellEnd"/>
      <w:r w:rsidRPr="00065025">
        <w:rPr>
          <w:rStyle w:val="41"/>
          <w:rFonts w:ascii="Times New Roman" w:hAnsi="Times New Roman" w:cs="Times New Roman"/>
          <w:sz w:val="24"/>
          <w:szCs w:val="24"/>
        </w:rPr>
        <w:t>, гидроцилиндр подъёма стрелы, кабины с постом управления, электрооборудования и стопоры поворотной платформы.</w:t>
      </w:r>
    </w:p>
    <w:p w:rsidR="00065025" w:rsidRP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t>К поворотной раме крепятся шарнир крепления стрелы, цилиндр подъёма стрелы.</w:t>
      </w:r>
    </w:p>
    <w:p w:rsidR="00065025" w:rsidRPr="00065025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t>Стреловое оборудование крана включает в себя телескопическую стрелу и крюковую подвеску грузоподъёмностью 50 т. Кран может оснащаться сменным стреловым оборудованием из монтируемого удлинителя и крюковой подвески грузоподъёмностью 6,3 т.</w:t>
      </w:r>
    </w:p>
    <w:p w:rsidR="00065025" w:rsidRPr="002F03F6" w:rsidRDefault="00065025" w:rsidP="00065025">
      <w:pPr>
        <w:spacing w:line="240" w:lineRule="auto"/>
        <w:rPr>
          <w:rStyle w:val="41"/>
          <w:rFonts w:ascii="Times New Roman" w:hAnsi="Times New Roman" w:cs="Times New Roman"/>
          <w:sz w:val="24"/>
          <w:szCs w:val="24"/>
        </w:rPr>
      </w:pPr>
      <w:r w:rsidRPr="00065025">
        <w:rPr>
          <w:rStyle w:val="41"/>
          <w:rFonts w:ascii="Times New Roman" w:hAnsi="Times New Roman" w:cs="Times New Roman"/>
          <w:sz w:val="24"/>
          <w:szCs w:val="24"/>
        </w:rPr>
        <w:t>Стрела состоит из 4-х секций: основания, 2-х выдвижных секций и головки. В стреле</w:t>
      </w:r>
      <w:r w:rsidR="00C93A46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находятся гидроцилиндр и канатный механизм телескопирования. </w:t>
      </w:r>
      <w:proofErr w:type="gramStart"/>
      <w:r w:rsidRPr="00065025">
        <w:rPr>
          <w:rStyle w:val="41"/>
          <w:rFonts w:ascii="Times New Roman" w:hAnsi="Times New Roman" w:cs="Times New Roman"/>
          <w:sz w:val="24"/>
          <w:szCs w:val="24"/>
        </w:rPr>
        <w:t>Стрела выполнена сварной, из высокопрочной малолегированной стали.</w:t>
      </w:r>
      <w:proofErr w:type="gram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 Концы секций имеют </w:t>
      </w:r>
      <w:proofErr w:type="gramStart"/>
      <w:r w:rsidRPr="00065025">
        <w:rPr>
          <w:rStyle w:val="41"/>
          <w:rFonts w:ascii="Times New Roman" w:hAnsi="Times New Roman" w:cs="Times New Roman"/>
          <w:sz w:val="24"/>
          <w:szCs w:val="24"/>
        </w:rPr>
        <w:t>окантовку</w:t>
      </w:r>
      <w:proofErr w:type="gramEnd"/>
      <w:r w:rsidRPr="00065025">
        <w:rPr>
          <w:rStyle w:val="41"/>
          <w:rFonts w:ascii="Times New Roman" w:hAnsi="Times New Roman" w:cs="Times New Roman"/>
          <w:sz w:val="24"/>
          <w:szCs w:val="24"/>
        </w:rPr>
        <w:t xml:space="preserve"> которая придаёт им прочность и жесткость. Стрела обеспечивает выдвижение при наличии груза на крюке, что увеличивает возможности крана.</w:t>
      </w:r>
    </w:p>
    <w:p w:rsidR="002F03F6" w:rsidRDefault="002F03F6" w:rsidP="00002023">
      <w:pPr>
        <w:spacing w:line="240" w:lineRule="auto"/>
        <w:rPr>
          <w:rStyle w:val="41"/>
          <w:rFonts w:ascii="Times New Roman" w:hAnsi="Times New Roman" w:cs="Times New Roman"/>
          <w:b/>
          <w:sz w:val="24"/>
          <w:szCs w:val="24"/>
        </w:rPr>
      </w:pPr>
    </w:p>
    <w:p w:rsidR="00002023" w:rsidRPr="00600666" w:rsidRDefault="00002023" w:rsidP="00002023">
      <w:pPr>
        <w:spacing w:line="240" w:lineRule="auto"/>
        <w:rPr>
          <w:rStyle w:val="41"/>
          <w:rFonts w:ascii="Times New Roman" w:hAnsi="Times New Roman" w:cs="Times New Roman"/>
          <w:i/>
          <w:sz w:val="24"/>
          <w:szCs w:val="24"/>
        </w:rPr>
      </w:pPr>
      <w:r w:rsidRPr="00600666">
        <w:rPr>
          <w:rStyle w:val="41"/>
          <w:rFonts w:ascii="Times New Roman" w:hAnsi="Times New Roman" w:cs="Times New Roman"/>
          <w:i/>
          <w:sz w:val="24"/>
          <w:szCs w:val="24"/>
        </w:rPr>
        <w:t>http://www.ks5363.ru/index28.html</w:t>
      </w:r>
    </w:p>
    <w:p w:rsidR="003A69BD" w:rsidRDefault="003A69BD" w:rsidP="00002023">
      <w:pPr>
        <w:spacing w:line="240" w:lineRule="auto"/>
        <w:jc w:val="center"/>
        <w:rPr>
          <w:rStyle w:val="41"/>
          <w:rFonts w:ascii="Times New Roman" w:hAnsi="Times New Roman" w:cs="Times New Roman"/>
          <w:b/>
          <w:sz w:val="24"/>
          <w:szCs w:val="24"/>
        </w:rPr>
      </w:pPr>
      <w:r w:rsidRPr="003A69BD">
        <w:rPr>
          <w:rStyle w:val="41"/>
          <w:rFonts w:ascii="Times New Roman" w:hAnsi="Times New Roman" w:cs="Times New Roman"/>
          <w:b/>
          <w:sz w:val="24"/>
          <w:szCs w:val="24"/>
        </w:rPr>
        <w:t>КШТ-50.01</w:t>
      </w:r>
      <w:r>
        <w:rPr>
          <w:rStyle w:val="41"/>
          <w:rFonts w:ascii="Times New Roman" w:hAnsi="Times New Roman" w:cs="Times New Roman"/>
          <w:b/>
          <w:sz w:val="24"/>
          <w:szCs w:val="24"/>
        </w:rPr>
        <w:t xml:space="preserve"> к</w:t>
      </w:r>
      <w:r w:rsidRPr="003A69BD">
        <w:rPr>
          <w:rStyle w:val="41"/>
          <w:rFonts w:ascii="Times New Roman" w:hAnsi="Times New Roman" w:cs="Times New Roman"/>
          <w:b/>
          <w:sz w:val="24"/>
          <w:szCs w:val="24"/>
        </w:rPr>
        <w:t>ран гидравлический на специальном шасси автомобильного типа грузоподъемностью 50 тонн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Максимальная грузоподъемность, т - 50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 xml:space="preserve">Высота подъема крюка, </w:t>
      </w:r>
      <w:proofErr w:type="gramStart"/>
      <w:r w:rsidRPr="003A69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69BD">
        <w:rPr>
          <w:rFonts w:ascii="Times New Roman" w:hAnsi="Times New Roman" w:cs="Times New Roman"/>
          <w:sz w:val="24"/>
          <w:szCs w:val="24"/>
        </w:rPr>
        <w:t>: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номинального груза - 10,7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со сменным оборудованием - 50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 xml:space="preserve">Максимальная глубина опускания, </w:t>
      </w:r>
      <w:proofErr w:type="gramStart"/>
      <w:r w:rsidRPr="003A69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A69BD">
        <w:rPr>
          <w:rFonts w:ascii="Times New Roman" w:hAnsi="Times New Roman" w:cs="Times New Roman"/>
          <w:sz w:val="24"/>
          <w:szCs w:val="24"/>
        </w:rPr>
        <w:t>: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при кратности полиспаста - 12 4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69BD">
        <w:rPr>
          <w:rFonts w:ascii="Times New Roman" w:hAnsi="Times New Roman" w:cs="Times New Roman"/>
          <w:sz w:val="24"/>
          <w:szCs w:val="24"/>
        </w:rPr>
        <w:t>Скорость подъема-опускания груза при кратности полиспаста 12), м/мин:</w:t>
      </w:r>
      <w:proofErr w:type="gramEnd"/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посадочная - 0,15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номинальная - 4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наибольшая - 10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Время подъема-опускания стрелы без груза, с - 60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Преодолеваемый краном уклон, град - 15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 xml:space="preserve">Скорость передвижения, </w:t>
      </w:r>
      <w:proofErr w:type="gramStart"/>
      <w:r w:rsidRPr="003A69B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A69BD">
        <w:rPr>
          <w:rFonts w:ascii="Times New Roman" w:hAnsi="Times New Roman" w:cs="Times New Roman"/>
          <w:sz w:val="24"/>
          <w:szCs w:val="24"/>
        </w:rPr>
        <w:t>/час - 70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Нагрузки на оси (без удлинителя / с удлинителем), тс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передние - 6,95 / 7,37</w:t>
      </w:r>
    </w:p>
    <w:p w:rsidR="003A69BD" w:rsidRP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- задние - 12,85 / 12,98</w:t>
      </w:r>
    </w:p>
    <w:p w:rsid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9BD">
        <w:rPr>
          <w:rFonts w:ascii="Times New Roman" w:hAnsi="Times New Roman" w:cs="Times New Roman"/>
          <w:sz w:val="24"/>
          <w:szCs w:val="24"/>
        </w:rPr>
        <w:t>Конструктивная масса, т - 38,6</w:t>
      </w:r>
    </w:p>
    <w:p w:rsidR="002F03F6" w:rsidRDefault="002F03F6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7247"/>
      </w:tblGrid>
      <w:tr w:rsidR="00002023" w:rsidRPr="00002023" w:rsidTr="00002023">
        <w:trPr>
          <w:jc w:val="center"/>
        </w:trPr>
        <w:tc>
          <w:tcPr>
            <w:tcW w:w="0" w:type="auto"/>
            <w:gridSpan w:val="2"/>
            <w:hideMark/>
          </w:tcPr>
          <w:p w:rsidR="00002023" w:rsidRPr="00002023" w:rsidRDefault="00002023" w:rsidP="0000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КРАНА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модель: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шасси автомобильного типа модели МАЗ-6923. Колесная формула 8х4.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 шасси: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Сварная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балочно-коробчатой конструкции.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Выносные опоры: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коробчатого сечения, выдвигаемые гидравлически, имеют вертикальные гидроцилиндры, снабженные запорными клапанами и устанавливаемые на квадратные подпятники.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8-цилиндровый двигатель ЯМЗ-238Д (ЯМЗ-238Б), жидкостного охлаждения с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Мощность 243 кВт (330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или 220,6 кВт (300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при 2100 </w:t>
            </w: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/мин. Максимальный </w:t>
            </w: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крутящий момент 1325 н o м при 1200 - 1400 об/мин. Топливный бак - 343 л.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Трансмиссия: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перемены передач ЯМЗ-238А механическая. 8 передач вперед, 2 назад. Раздаточная коробка - односкоростной (двухскоростной) редуктор.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два моста - управляемые, не</w:t>
            </w:r>
            <w:r w:rsidR="0046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ведущие. Два задних - ведущие, неуправляемые с центральным редуктором и колесными планетарными передачами.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Подвеска: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и второй осей - </w:t>
            </w: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листовых рессорах с гидравлическими амортизаторами телескопического типа; задних осей - зависимая с жестким балансиром.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Колесы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шины: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12.00-20.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поворотом колес: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рулевого механизма, гидроусилителей и дублирующей системой рулевых тяг.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002023" w:rsidRPr="00002023" w:rsidRDefault="00002023" w:rsidP="00466C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тормоза: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всеколесный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сервовоздушный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 с </w:t>
            </w: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двухконтурным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Ручной тормоз - пружинный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энергоаккумулятор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действующий на колеса 3-4 мостов. Вспомогательный тормоз: моторный тормоз с заслонкой.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водителя: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кабина водителя из стального листа на опорах с резиновым амортизатором, с многослойным безопасным стеклом, с независимым от двигателя отоплением и контрольными приборами.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Электрооборудование: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постоянного тока, 2 аккумулятора, освещение в соответствии с ГОСТ 8769-75 "Приборы внешние световые".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gridSpan w:val="2"/>
            <w:hideMark/>
          </w:tcPr>
          <w:p w:rsidR="00002023" w:rsidRPr="00002023" w:rsidRDefault="00002023" w:rsidP="0000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ПОВОРОТНАЯ ПЛАТФОРМА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Сварная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балочно-коробчатой конструкции. Опорно-поворотное устройство диаметром 1900 мм, роликовое однорядное с внутренним зацеплением, обеспечивает вращение в двух направлениях на неограниченный угол.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Гидросистема: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двухконтурной силовой системы и системы управления. Работа силовой системы обеспечивается двумя аксиально-поршневыми насосами. Питание системы управления производится вспомогательным аксиально-поршневым насосом.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рычага с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сервоуправлением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обеспечивают возможность одновременного управления двумя рабочими операциями.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Грузовая лебедка: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тяговым усилием 5,59 кН, с двухступенчатым цилиндрическим редуктором, встроенным в барабан, нормально замкнутым дисковым тормозом, с приводом </w:t>
            </w: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двухскоростного аксиально-поршневого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гидромотора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подъема стрелы: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Гидроцилиндр двухстороннего действия с обратным управляемым клапаном.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поворота: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Аксиально-поршневой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двухступенчатый планетарный редуктор и дисковый нормально замкнутый тормоз.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крановщика: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стального листа, с широким обзором, с обогревом, со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теплоизоляцией, с контрольно-измерительными приборами.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Предохранительные устройства: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ОГП; ограничители высоты подъема крюковых подвесок; прижимные устройства: ролики каната лебедок; ограничители сматывания каната лебедок; автоматические тормоза лебедок; </w:t>
            </w:r>
            <w:proofErr w:type="spellStart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гидрозамки</w:t>
            </w:r>
            <w:proofErr w:type="spellEnd"/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предохранительные, обратные и тормозные клапаны.</w:t>
            </w:r>
            <w:proofErr w:type="gramEnd"/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Телескопическая стрела: </w:t>
            </w:r>
          </w:p>
        </w:tc>
        <w:tc>
          <w:tcPr>
            <w:tcW w:w="0" w:type="auto"/>
            <w:hideMark/>
          </w:tcPr>
          <w:p w:rsidR="00002023" w:rsidRPr="00002023" w:rsidRDefault="00466CCB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10,6 - 34,5 м - 4-</w:t>
            </w:r>
            <w:r w:rsidR="00002023"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секционная. Первые две выдвижные секции </w:t>
            </w:r>
            <w:proofErr w:type="spellStart"/>
            <w:r w:rsidR="00002023"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телескострела</w:t>
            </w:r>
            <w:proofErr w:type="spellEnd"/>
            <w:r w:rsidR="00002023"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02023"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пируются</w:t>
            </w:r>
            <w:proofErr w:type="spellEnd"/>
            <w:r w:rsidR="00002023"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синхронно одним гидравлическим </w:t>
            </w:r>
            <w:r w:rsidR="00002023"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цилиндром, и канатным полиспастом. 4-я секция выдвигается установочным движением гидроцилиндра.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Противовес: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Массой 4 тонны.</w:t>
            </w:r>
          </w:p>
        </w:tc>
      </w:tr>
      <w:tr w:rsidR="00002023" w:rsidRPr="00002023" w:rsidTr="00002023">
        <w:trPr>
          <w:jc w:val="center"/>
        </w:trPr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Удлинитель: </w:t>
            </w:r>
          </w:p>
        </w:tc>
        <w:tc>
          <w:tcPr>
            <w:tcW w:w="0" w:type="auto"/>
            <w:hideMark/>
          </w:tcPr>
          <w:p w:rsidR="00002023" w:rsidRPr="00002023" w:rsidRDefault="00002023" w:rsidP="0000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9,5 и 16 м, монтируется по продольной оси стрелы.</w:t>
            </w:r>
          </w:p>
        </w:tc>
      </w:tr>
    </w:tbl>
    <w:p w:rsidR="003A69BD" w:rsidRDefault="003A69BD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CCB" w:rsidRPr="003A69BD" w:rsidRDefault="00F622B0" w:rsidP="000020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48BE65" wp14:editId="05BCF98B">
            <wp:simplePos x="0" y="0"/>
            <wp:positionH relativeFrom="margin">
              <wp:posOffset>132080</wp:posOffset>
            </wp:positionH>
            <wp:positionV relativeFrom="margin">
              <wp:posOffset>1194435</wp:posOffset>
            </wp:positionV>
            <wp:extent cx="5945505" cy="4029075"/>
            <wp:effectExtent l="0" t="0" r="0" b="9525"/>
            <wp:wrapSquare wrapText="bothSides"/>
            <wp:docPr id="1" name="Рисунок 1" descr="ОБЩИЙ ВИД КРАНА КРАЯН КШТ-50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КРАНА КРАЯН КШТ-50.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6CCB" w:rsidRPr="003A69BD" w:rsidSect="00466CCB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08"/>
    <w:rsid w:val="00002023"/>
    <w:rsid w:val="00065025"/>
    <w:rsid w:val="000E5ABB"/>
    <w:rsid w:val="002F03F6"/>
    <w:rsid w:val="0036174C"/>
    <w:rsid w:val="003A69BD"/>
    <w:rsid w:val="00466CCB"/>
    <w:rsid w:val="0052150E"/>
    <w:rsid w:val="00600666"/>
    <w:rsid w:val="007C3145"/>
    <w:rsid w:val="007C4832"/>
    <w:rsid w:val="007E6932"/>
    <w:rsid w:val="0089767E"/>
    <w:rsid w:val="00972C8C"/>
    <w:rsid w:val="00C40E2F"/>
    <w:rsid w:val="00C93A46"/>
    <w:rsid w:val="00E37808"/>
    <w:rsid w:val="00F622B0"/>
    <w:rsid w:val="00F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basedOn w:val="a0"/>
    <w:rsid w:val="003A69BD"/>
  </w:style>
  <w:style w:type="paragraph" w:styleId="a3">
    <w:name w:val="Balloon Text"/>
    <w:basedOn w:val="a"/>
    <w:link w:val="a4"/>
    <w:uiPriority w:val="99"/>
    <w:semiHidden/>
    <w:unhideWhenUsed/>
    <w:rsid w:val="003A6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B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2023"/>
    <w:rPr>
      <w:b/>
      <w:bCs/>
    </w:rPr>
  </w:style>
  <w:style w:type="table" w:styleId="a6">
    <w:name w:val="Table Grid"/>
    <w:basedOn w:val="a1"/>
    <w:uiPriority w:val="59"/>
    <w:rsid w:val="000020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basedOn w:val="a0"/>
    <w:rsid w:val="003A69BD"/>
  </w:style>
  <w:style w:type="paragraph" w:styleId="a3">
    <w:name w:val="Balloon Text"/>
    <w:basedOn w:val="a"/>
    <w:link w:val="a4"/>
    <w:uiPriority w:val="99"/>
    <w:semiHidden/>
    <w:unhideWhenUsed/>
    <w:rsid w:val="003A6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B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02023"/>
    <w:rPr>
      <w:b/>
      <w:bCs/>
    </w:rPr>
  </w:style>
  <w:style w:type="table" w:styleId="a6">
    <w:name w:val="Table Grid"/>
    <w:basedOn w:val="a1"/>
    <w:uiPriority w:val="59"/>
    <w:rsid w:val="000020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C083-8045-46D8-9114-A1BC25CA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2020-08-30T08:44:00Z</dcterms:created>
  <dcterms:modified xsi:type="dcterms:W3CDTF">2022-09-04T10:01:00Z</dcterms:modified>
</cp:coreProperties>
</file>