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DD" w:rsidRDefault="008302E6" w:rsidP="005A0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E6">
        <w:rPr>
          <w:rFonts w:ascii="Times New Roman" w:hAnsi="Times New Roman" w:cs="Times New Roman"/>
          <w:b/>
          <w:sz w:val="28"/>
          <w:szCs w:val="28"/>
        </w:rPr>
        <w:t xml:space="preserve">04-223 ПАЗ-3205-30К 4х2, номер ВЗТ 0-11, контейнеровоз внутризаводского транспорта со стандартной базой, короткой кабиной и удлиненным задним свесом кузова, дверей 2, мест 2, полный вес до 7.4 </w:t>
      </w:r>
      <w:proofErr w:type="spellStart"/>
      <w:r w:rsidRPr="008302E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302E6">
        <w:rPr>
          <w:rFonts w:ascii="Times New Roman" w:hAnsi="Times New Roman" w:cs="Times New Roman"/>
          <w:b/>
          <w:sz w:val="28"/>
          <w:szCs w:val="28"/>
        </w:rPr>
        <w:t xml:space="preserve">, ЗМЗ-5112.10 125 </w:t>
      </w:r>
      <w:proofErr w:type="spellStart"/>
      <w:r w:rsidRPr="008302E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302E6">
        <w:rPr>
          <w:rFonts w:ascii="Times New Roman" w:hAnsi="Times New Roman" w:cs="Times New Roman"/>
          <w:b/>
          <w:sz w:val="28"/>
          <w:szCs w:val="28"/>
        </w:rPr>
        <w:t>, штучно, ПАЗ г. Павлово на Оке, конец 1990-х г.</w:t>
      </w:r>
      <w:r w:rsidR="000608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3DDEE5" wp14:editId="329CF96B">
            <wp:simplePos x="0" y="0"/>
            <wp:positionH relativeFrom="margin">
              <wp:posOffset>666750</wp:posOffset>
            </wp:positionH>
            <wp:positionV relativeFrom="margin">
              <wp:posOffset>876300</wp:posOffset>
            </wp:positionV>
            <wp:extent cx="5285105" cy="3409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ADD" w:rsidRDefault="00C95ADD" w:rsidP="005A0D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5B7" w:rsidRDefault="007C05B7" w:rsidP="00440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5B7" w:rsidRDefault="007C05B7" w:rsidP="00440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9E5EE8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66" w:rsidRDefault="004A5866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7C05B7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82B" w:rsidRDefault="0006082B" w:rsidP="007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2E6" w:rsidRDefault="008302E6" w:rsidP="007C0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05B7" w:rsidRPr="0006082B" w:rsidRDefault="007C05B7" w:rsidP="007C0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6082B">
        <w:rPr>
          <w:rFonts w:ascii="Times New Roman" w:hAnsi="Times New Roman" w:cs="Times New Roman"/>
          <w:i/>
          <w:sz w:val="24"/>
          <w:szCs w:val="24"/>
        </w:rPr>
        <w:t>Из труда Дементьева Д.А. и Маркова Н.С. «Автобусы ПАЗ. История и современность», в 2 кн. Книга 2. - Москва, 2017.</w:t>
      </w:r>
    </w:p>
    <w:p w:rsidR="003B2E21" w:rsidRPr="003B2E21" w:rsidRDefault="003B2E21" w:rsidP="003B2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2E21">
        <w:rPr>
          <w:rFonts w:ascii="Times New Roman" w:hAnsi="Times New Roman" w:cs="Times New Roman"/>
          <w:sz w:val="24"/>
          <w:szCs w:val="24"/>
        </w:rPr>
        <w:t>а любом крупном, причем необязательно автомобильном, заводе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встретить так называемые ВЗТ (аббревиатура от словосочетания «внутризаводской транспорт») - необычные</w:t>
      </w:r>
      <w:r w:rsidR="00AB23AF"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машины, занятые в 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2E21">
        <w:rPr>
          <w:rFonts w:ascii="Times New Roman" w:hAnsi="Times New Roman" w:cs="Times New Roman"/>
          <w:sz w:val="24"/>
          <w:szCs w:val="24"/>
        </w:rPr>
        <w:t xml:space="preserve">процессе производства на предприятии. Чаще всего на их плечи возлагаются межцеховые перевозки </w:t>
      </w:r>
      <w:proofErr w:type="gramStart"/>
      <w:r w:rsidRPr="003B2E21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B2E21">
        <w:rPr>
          <w:rFonts w:ascii="Times New Roman" w:hAnsi="Times New Roman" w:cs="Times New Roman"/>
          <w:sz w:val="24"/>
          <w:szCs w:val="24"/>
        </w:rPr>
        <w:t>. Эта техника, как правило, изготавливается собственными силами,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не проходит сертификацию и регистрацию в ГАИ, а потому выезд на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общего пользования ей формально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запрещен. Само собой, что подобные</w:t>
      </w:r>
      <w:r w:rsidR="009E5EE8"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машины в немалом количестве 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B2E21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Pr="003B2E21">
        <w:rPr>
          <w:rFonts w:ascii="Times New Roman" w:hAnsi="Times New Roman" w:cs="Times New Roman"/>
          <w:sz w:val="24"/>
          <w:szCs w:val="24"/>
        </w:rPr>
        <w:t>. Исходя из назначения,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 xml:space="preserve">можно разделить на </w:t>
      </w:r>
      <w:r w:rsidR="00271456">
        <w:rPr>
          <w:rFonts w:ascii="Times New Roman" w:hAnsi="Times New Roman" w:cs="Times New Roman"/>
          <w:sz w:val="24"/>
          <w:szCs w:val="24"/>
        </w:rPr>
        <w:t>три</w:t>
      </w:r>
      <w:r w:rsidR="001C1244">
        <w:rPr>
          <w:rFonts w:ascii="Times New Roman" w:hAnsi="Times New Roman" w:cs="Times New Roman"/>
          <w:sz w:val="24"/>
          <w:szCs w:val="24"/>
        </w:rPr>
        <w:t xml:space="preserve"> основных типа</w:t>
      </w:r>
      <w:r w:rsidRPr="003B2E21">
        <w:rPr>
          <w:rFonts w:ascii="Times New Roman" w:hAnsi="Times New Roman" w:cs="Times New Roman"/>
          <w:sz w:val="24"/>
          <w:szCs w:val="24"/>
        </w:rPr>
        <w:t>: транспорт для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кузовов между конвейером и окрасочным комплексом, так называемые контейнеровозы, а также тягачи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21">
        <w:rPr>
          <w:rFonts w:ascii="Times New Roman" w:hAnsi="Times New Roman" w:cs="Times New Roman"/>
          <w:sz w:val="24"/>
          <w:szCs w:val="24"/>
        </w:rPr>
        <w:t>для специальных прицепных теле</w:t>
      </w:r>
      <w:r w:rsidR="00637FF0">
        <w:rPr>
          <w:rFonts w:ascii="Times New Roman" w:hAnsi="Times New Roman" w:cs="Times New Roman"/>
          <w:sz w:val="24"/>
          <w:szCs w:val="24"/>
        </w:rPr>
        <w:t>жек.</w:t>
      </w:r>
    </w:p>
    <w:p w:rsidR="00936357" w:rsidRPr="00936357" w:rsidRDefault="00637FF0" w:rsidP="00936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Первые «</w:t>
      </w:r>
      <w:proofErr w:type="spellStart"/>
      <w:r w:rsidR="003B2E21" w:rsidRPr="003B2E21">
        <w:rPr>
          <w:rFonts w:ascii="Times New Roman" w:hAnsi="Times New Roman" w:cs="Times New Roman"/>
          <w:sz w:val="24"/>
          <w:szCs w:val="24"/>
        </w:rPr>
        <w:t>кузововозы</w:t>
      </w:r>
      <w:proofErr w:type="spellEnd"/>
      <w:r w:rsidR="003B2E21" w:rsidRPr="003B2E21">
        <w:rPr>
          <w:rFonts w:ascii="Times New Roman" w:hAnsi="Times New Roman" w:cs="Times New Roman"/>
          <w:sz w:val="24"/>
          <w:szCs w:val="24"/>
        </w:rPr>
        <w:t>»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B2E21" w:rsidRPr="003B2E21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="003B2E21" w:rsidRPr="003B2E21">
        <w:rPr>
          <w:rFonts w:ascii="Times New Roman" w:hAnsi="Times New Roman" w:cs="Times New Roman"/>
          <w:sz w:val="24"/>
          <w:szCs w:val="24"/>
        </w:rPr>
        <w:t xml:space="preserve"> с освоением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вагонных автобусов 652-й серии.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Сначала в этой роли выступали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шасси ГАЗ-51А с удлиненной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чем вдвое рамой и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ложементами для установки сваренного кузова. Хотя по полной массе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такой «</w:t>
      </w:r>
      <w:proofErr w:type="spellStart"/>
      <w:r w:rsidR="003B2E21" w:rsidRPr="003B2E21">
        <w:rPr>
          <w:rFonts w:ascii="Times New Roman" w:hAnsi="Times New Roman" w:cs="Times New Roman"/>
          <w:sz w:val="24"/>
          <w:szCs w:val="24"/>
        </w:rPr>
        <w:t>кузововоз</w:t>
      </w:r>
      <w:proofErr w:type="spellEnd"/>
      <w:r w:rsidR="003B2E21" w:rsidRPr="003B2E21">
        <w:rPr>
          <w:rFonts w:ascii="Times New Roman" w:hAnsi="Times New Roman" w:cs="Times New Roman"/>
          <w:sz w:val="24"/>
          <w:szCs w:val="24"/>
        </w:rPr>
        <w:t>» практически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отличался от обычного «пятьдесят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первого», на его задней оси стояли</w:t>
      </w:r>
      <w:r w:rsidR="009E5EE8">
        <w:rPr>
          <w:rFonts w:ascii="Times New Roman" w:hAnsi="Times New Roman" w:cs="Times New Roman"/>
          <w:sz w:val="24"/>
          <w:szCs w:val="24"/>
        </w:rPr>
        <w:t xml:space="preserve"> </w:t>
      </w:r>
      <w:r w:rsidR="003B2E21" w:rsidRPr="003B2E21">
        <w:rPr>
          <w:rFonts w:ascii="Times New Roman" w:hAnsi="Times New Roman" w:cs="Times New Roman"/>
          <w:sz w:val="24"/>
          <w:szCs w:val="24"/>
        </w:rPr>
        <w:t>односкатные колеса, ведь транспор</w:t>
      </w:r>
      <w:r w:rsidR="00394A62" w:rsidRPr="00394A62">
        <w:rPr>
          <w:rFonts w:ascii="Times New Roman" w:hAnsi="Times New Roman" w:cs="Times New Roman"/>
          <w:sz w:val="24"/>
          <w:szCs w:val="24"/>
        </w:rPr>
        <w:t>тировка кузова всегда осуществлялась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на малой скорости и только по ровным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технологическим проездам. В дальнейшем в этой роли использовались переделанные силами работников транспортного цеха шасси ГАЗ-53А, а с девяностых годов - ГАЗ-3307, переоборудованные по тому же принципу. Позднее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на вооружение транспортного цеха</w:t>
      </w:r>
      <w:r w:rsidR="009E5EE8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поступили два «</w:t>
      </w:r>
      <w:proofErr w:type="spellStart"/>
      <w:r w:rsidR="00394A62" w:rsidRPr="00394A62">
        <w:rPr>
          <w:rFonts w:ascii="Times New Roman" w:hAnsi="Times New Roman" w:cs="Times New Roman"/>
          <w:sz w:val="24"/>
          <w:szCs w:val="24"/>
        </w:rPr>
        <w:t>кузововоза</w:t>
      </w:r>
      <w:proofErr w:type="spellEnd"/>
      <w:r w:rsidR="00394A62" w:rsidRPr="00394A62">
        <w:rPr>
          <w:rFonts w:ascii="Times New Roman" w:hAnsi="Times New Roman" w:cs="Times New Roman"/>
          <w:sz w:val="24"/>
          <w:szCs w:val="24"/>
        </w:rPr>
        <w:t>» на базе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ГАЗ-3307, подвергшихся более глубокой доработке. Их рама выполнена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ломаной, со значительно пониженной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погрузочной высотой сразу позади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кабины. В расчете на погрузку кузовов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различных габаритных размеров положение переднего опорного ложемента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на раме подлежит продольной регулировке. Эти «газоны»</w:t>
      </w:r>
      <w:r w:rsidR="00AD12AB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до сих пор используются по прямому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назначению, однако вместе с ними уже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работает</w:t>
      </w:r>
      <w:r w:rsidR="00394A62">
        <w:rPr>
          <w:rFonts w:ascii="Times New Roman" w:hAnsi="Times New Roman" w:cs="Times New Roman"/>
          <w:sz w:val="24"/>
          <w:szCs w:val="24"/>
        </w:rPr>
        <w:t xml:space="preserve"> </w:t>
      </w:r>
      <w:r w:rsidR="00394A62" w:rsidRPr="00394A62">
        <w:rPr>
          <w:rFonts w:ascii="Times New Roman" w:hAnsi="Times New Roman" w:cs="Times New Roman"/>
          <w:sz w:val="24"/>
          <w:szCs w:val="24"/>
        </w:rPr>
        <w:t>значительно более прогрессивный «</w:t>
      </w:r>
      <w:proofErr w:type="spellStart"/>
      <w:r w:rsidR="00394A62" w:rsidRPr="00394A62">
        <w:rPr>
          <w:rFonts w:ascii="Times New Roman" w:hAnsi="Times New Roman" w:cs="Times New Roman"/>
          <w:sz w:val="24"/>
          <w:szCs w:val="24"/>
        </w:rPr>
        <w:t>кузововоз</w:t>
      </w:r>
      <w:proofErr w:type="spellEnd"/>
      <w:r w:rsidR="00394A62" w:rsidRPr="00394A62">
        <w:rPr>
          <w:rFonts w:ascii="Times New Roman" w:hAnsi="Times New Roman" w:cs="Times New Roman"/>
          <w:sz w:val="24"/>
          <w:szCs w:val="24"/>
        </w:rPr>
        <w:t>», построенный с</w:t>
      </w:r>
      <w:r w:rsidR="00936357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 xml:space="preserve">использованием шасси 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="00AD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Transporter</w:t>
      </w:r>
      <w:proofErr w:type="spellEnd"/>
      <w:r w:rsidR="00936357" w:rsidRPr="00936357">
        <w:rPr>
          <w:rFonts w:ascii="Times New Roman" w:hAnsi="Times New Roman" w:cs="Times New Roman"/>
          <w:sz w:val="24"/>
          <w:szCs w:val="24"/>
        </w:rPr>
        <w:t xml:space="preserve"> Т5 с демонтированной задней осью. </w:t>
      </w:r>
      <w:proofErr w:type="gramStart"/>
      <w:r w:rsidR="00936357" w:rsidRPr="00936357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936357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компоновки процесс переоборудования</w:t>
      </w:r>
      <w:r w:rsidR="004C6964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немецкого автомобиля менее трудоемок, чем в случае с ГАЗ-3307, ведь</w:t>
      </w:r>
      <w:r w:rsidR="00AD12AB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переделка трансмиссии ему не требуется: площадка для перевозки кузовов просто</w:t>
      </w:r>
      <w:r w:rsidR="004C6964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укладывается внахлест на</w:t>
      </w:r>
      <w:r w:rsidR="004C6964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 xml:space="preserve">штатную 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полураму</w:t>
      </w:r>
      <w:proofErr w:type="spellEnd"/>
      <w:r w:rsidR="00936357" w:rsidRPr="00936357">
        <w:rPr>
          <w:rFonts w:ascii="Times New Roman" w:hAnsi="Times New Roman" w:cs="Times New Roman"/>
          <w:sz w:val="24"/>
          <w:szCs w:val="24"/>
        </w:rPr>
        <w:t xml:space="preserve">, </w:t>
      </w:r>
      <w:r w:rsidR="00936357" w:rsidRPr="00936357">
        <w:rPr>
          <w:rFonts w:ascii="Times New Roman" w:hAnsi="Times New Roman" w:cs="Times New Roman"/>
          <w:sz w:val="24"/>
          <w:szCs w:val="24"/>
        </w:rPr>
        <w:lastRenderedPageBreak/>
        <w:t>а в качестве задней</w:t>
      </w:r>
      <w:r w:rsidR="004C6964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оси используется пустая балка «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газелевского</w:t>
      </w:r>
      <w:proofErr w:type="spellEnd"/>
      <w:r w:rsidR="00936357" w:rsidRPr="00936357">
        <w:rPr>
          <w:rFonts w:ascii="Times New Roman" w:hAnsi="Times New Roman" w:cs="Times New Roman"/>
          <w:sz w:val="24"/>
          <w:szCs w:val="24"/>
        </w:rPr>
        <w:t>» ведущего моста, жестко прикрепленная к лонжеронам.</w:t>
      </w:r>
      <w:proofErr w:type="gramEnd"/>
    </w:p>
    <w:p w:rsidR="00936357" w:rsidRPr="00936357" w:rsidRDefault="00936357" w:rsidP="00936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357">
        <w:rPr>
          <w:rFonts w:ascii="Times New Roman" w:hAnsi="Times New Roman" w:cs="Times New Roman"/>
          <w:sz w:val="24"/>
          <w:szCs w:val="24"/>
        </w:rPr>
        <w:t>Другой вид ВЗТ - контейнеровозы,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построенные на базе стандартных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автобусов. Первое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документальное свидетельство об их использовании на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заводе относится к 14 сентября 1966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года. Именно этим числом датировано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распоряжение директора завода № 264,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текст которого мы приводим ниже:</w:t>
      </w:r>
    </w:p>
    <w:p w:rsidR="00936357" w:rsidRPr="00936357" w:rsidRDefault="00CE04C8" w:rsidP="00936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«Для перевозки пиломатериалов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 xml:space="preserve">деревянной тары с территории 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лесотарного</w:t>
      </w:r>
      <w:proofErr w:type="spellEnd"/>
      <w:r w:rsidR="00936357" w:rsidRPr="00936357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gramStart"/>
      <w:r w:rsidR="00936357" w:rsidRPr="00936357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="00936357" w:rsidRPr="00936357"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начальнику транспортного цеха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7" w:rsidRPr="00936357">
        <w:rPr>
          <w:rFonts w:ascii="Times New Roman" w:hAnsi="Times New Roman" w:cs="Times New Roman"/>
          <w:sz w:val="24"/>
          <w:szCs w:val="24"/>
        </w:rPr>
        <w:t>Лыгину</w:t>
      </w:r>
      <w:proofErr w:type="spellEnd"/>
      <w:r w:rsidR="00936357" w:rsidRPr="00936357">
        <w:rPr>
          <w:rFonts w:ascii="Times New Roman" w:hAnsi="Times New Roman" w:cs="Times New Roman"/>
          <w:sz w:val="24"/>
          <w:szCs w:val="24"/>
        </w:rPr>
        <w:t xml:space="preserve"> А.В. в срок до 20.09.1966 изготовить один контейнеровоз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автобуса ПАЗ-652. Начальнику экспериментального цеха Смирнову А.И. в</w:t>
      </w:r>
      <w:r w:rsidR="009E5EE8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срок до 25.09.1966 изготовить кабину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для контейнеровоза. Начальнику сборочного цеха №2 Сметанину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выдать одно основание кузова ПАЗ-652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по требованию транспортного цеха.</w:t>
      </w:r>
      <w:r w:rsidR="00AB23AF"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Начальнику ОТК по требованию транспортного цеха выдать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 w:cs="Times New Roman"/>
          <w:sz w:val="24"/>
          <w:szCs w:val="24"/>
        </w:rPr>
        <w:t>комплектующие детали».</w:t>
      </w:r>
    </w:p>
    <w:p w:rsidR="00C95ADD" w:rsidRPr="00C95ADD" w:rsidRDefault="00936357" w:rsidP="00C95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357">
        <w:rPr>
          <w:rFonts w:ascii="Times New Roman" w:hAnsi="Times New Roman" w:cs="Times New Roman"/>
          <w:sz w:val="24"/>
          <w:szCs w:val="24"/>
        </w:rPr>
        <w:t>Фактически автомобили такого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типа представляли собой грузовики с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классическими бортовыми платформами, установленными на несущем</w:t>
      </w:r>
      <w:r w:rsidR="00CE04C8">
        <w:rPr>
          <w:rFonts w:ascii="Times New Roman" w:hAnsi="Times New Roman" w:cs="Times New Roman"/>
          <w:sz w:val="24"/>
          <w:szCs w:val="24"/>
        </w:rPr>
        <w:t xml:space="preserve"> </w:t>
      </w:r>
      <w:r w:rsidRPr="00936357">
        <w:rPr>
          <w:rFonts w:ascii="Times New Roman" w:hAnsi="Times New Roman" w:cs="Times New Roman"/>
          <w:sz w:val="24"/>
          <w:szCs w:val="24"/>
        </w:rPr>
        <w:t>основании позади кабины автобус</w:t>
      </w:r>
      <w:r w:rsidR="00C95ADD" w:rsidRPr="00C95ADD">
        <w:rPr>
          <w:rFonts w:ascii="Times New Roman" w:hAnsi="Times New Roman" w:cs="Times New Roman"/>
          <w:sz w:val="24"/>
          <w:szCs w:val="24"/>
        </w:rPr>
        <w:t>ного типа. Термин же «контейнеровоз» по отношению к ним закрепился по той причине, что основным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назначением этих машин являлась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развозка по цехам специальных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 xml:space="preserve">тележек-контейнеров </w:t>
      </w:r>
      <w:proofErr w:type="gramStart"/>
      <w:r w:rsidR="00C95ADD" w:rsidRPr="00C9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5ADD" w:rsidRPr="00C95ADD">
        <w:rPr>
          <w:rFonts w:ascii="Times New Roman" w:hAnsi="Times New Roman" w:cs="Times New Roman"/>
          <w:sz w:val="24"/>
          <w:szCs w:val="24"/>
        </w:rPr>
        <w:t xml:space="preserve"> комплектующими. Но при необходимости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они могли использоваться и для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перевозок любых других грузов,</w:t>
      </w:r>
      <w:r w:rsidR="00C262E4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 xml:space="preserve">что наглядно демонстрирует вышеприведенное распоряжение.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Тип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используемых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транспортным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цехом контейнеровозов менялся в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соответствии со сменой модельного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ряда завода: вслед за ПАЗ-652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появились контейнеровозы на базе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ПАЗ-672, которые в свою очередь в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1990-х годах уступили место новым</w:t>
      </w:r>
      <w:r w:rsidR="00C262E4" w:rsidRPr="009E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DD" w:rsidRPr="009E5EE8">
        <w:rPr>
          <w:rFonts w:ascii="Times New Roman" w:hAnsi="Times New Roman" w:cs="Times New Roman"/>
          <w:b/>
          <w:sz w:val="24"/>
          <w:szCs w:val="24"/>
        </w:rPr>
        <w:t>машинам ПАЗ-3205-30К.</w:t>
      </w:r>
    </w:p>
    <w:p w:rsidR="003A2022" w:rsidRDefault="00652840" w:rsidP="003A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В зависимости от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транспортной задачи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несколько разновидностей ПАЗ-3205-30К: с короткой или длинной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кабиной (соответственно, с 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распашной или стандартной автоматической дверью с правой стороны); короткой или длинной грузовой платформой;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деревянными,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металлическими или решетчатыми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бортами.</w:t>
      </w:r>
      <w:r w:rsidR="00341143" w:rsidRPr="00341143">
        <w:rPr>
          <w:rFonts w:ascii="Times New Roman" w:hAnsi="Times New Roman" w:cs="Times New Roman"/>
          <w:sz w:val="24"/>
          <w:szCs w:val="24"/>
        </w:rPr>
        <w:t xml:space="preserve"> </w:t>
      </w:r>
      <w:r w:rsidR="003A2022" w:rsidRPr="00870DFB">
        <w:rPr>
          <w:rFonts w:ascii="Times New Roman" w:hAnsi="Times New Roman" w:cs="Times New Roman"/>
          <w:sz w:val="24"/>
          <w:szCs w:val="24"/>
        </w:rPr>
        <w:t>Основной парк контейнеровозов ПАЗ-3205-30К состоит</w:t>
      </w:r>
      <w:r w:rsidR="003A2022">
        <w:rPr>
          <w:rFonts w:ascii="Times New Roman" w:hAnsi="Times New Roman" w:cs="Times New Roman"/>
          <w:sz w:val="24"/>
          <w:szCs w:val="24"/>
        </w:rPr>
        <w:t xml:space="preserve"> </w:t>
      </w:r>
      <w:r w:rsidR="003A2022" w:rsidRPr="00870DFB">
        <w:rPr>
          <w:rFonts w:ascii="Times New Roman" w:hAnsi="Times New Roman" w:cs="Times New Roman"/>
          <w:sz w:val="24"/>
          <w:szCs w:val="24"/>
        </w:rPr>
        <w:t>из бортовых грузовиков с</w:t>
      </w:r>
      <w:r w:rsidR="003A2022">
        <w:rPr>
          <w:rFonts w:ascii="Times New Roman" w:hAnsi="Times New Roman" w:cs="Times New Roman"/>
          <w:sz w:val="24"/>
          <w:szCs w:val="24"/>
        </w:rPr>
        <w:t xml:space="preserve"> </w:t>
      </w:r>
      <w:r w:rsidR="003A2022" w:rsidRPr="00870DFB">
        <w:rPr>
          <w:rFonts w:ascii="Times New Roman" w:hAnsi="Times New Roman" w:cs="Times New Roman"/>
          <w:sz w:val="24"/>
          <w:szCs w:val="24"/>
        </w:rPr>
        <w:t>длинными кабинами, имеющими стандартное автобусное окно в левой боковине и</w:t>
      </w:r>
      <w:r w:rsidR="003A2022">
        <w:rPr>
          <w:rFonts w:ascii="Times New Roman" w:hAnsi="Times New Roman" w:cs="Times New Roman"/>
          <w:sz w:val="24"/>
          <w:szCs w:val="24"/>
        </w:rPr>
        <w:t xml:space="preserve"> </w:t>
      </w:r>
      <w:r w:rsidR="003A2022" w:rsidRPr="00870DFB">
        <w:rPr>
          <w:rFonts w:ascii="Times New Roman" w:hAnsi="Times New Roman" w:cs="Times New Roman"/>
          <w:sz w:val="24"/>
          <w:szCs w:val="24"/>
        </w:rPr>
        <w:t>автоматическую входную</w:t>
      </w:r>
      <w:r w:rsidR="003A2022">
        <w:rPr>
          <w:rFonts w:ascii="Times New Roman" w:hAnsi="Times New Roman" w:cs="Times New Roman"/>
          <w:sz w:val="24"/>
          <w:szCs w:val="24"/>
        </w:rPr>
        <w:t xml:space="preserve"> </w:t>
      </w:r>
      <w:r w:rsidR="003A2022" w:rsidRPr="00870DFB">
        <w:rPr>
          <w:rFonts w:ascii="Times New Roman" w:hAnsi="Times New Roman" w:cs="Times New Roman"/>
          <w:sz w:val="24"/>
          <w:szCs w:val="24"/>
        </w:rPr>
        <w:t>дверь справа</w:t>
      </w:r>
      <w:r w:rsidR="003A2022">
        <w:rPr>
          <w:rFonts w:ascii="Times New Roman" w:hAnsi="Times New Roman" w:cs="Times New Roman"/>
          <w:sz w:val="24"/>
          <w:szCs w:val="24"/>
        </w:rPr>
        <w:t>.</w:t>
      </w:r>
    </w:p>
    <w:p w:rsidR="00341143" w:rsidRDefault="00341143" w:rsidP="00C95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DFB">
        <w:rPr>
          <w:rFonts w:ascii="Times New Roman" w:hAnsi="Times New Roman" w:cs="Times New Roman"/>
          <w:sz w:val="24"/>
          <w:szCs w:val="24"/>
        </w:rPr>
        <w:t>Мягкие условия эксплуатации позволяют подолгу поддерживать ВЗТ в 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состоянии. За это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машины неоднократно подновляются, причем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облик порой заметно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меняется. Живой пример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контейнеровоз ПАЗ-3205-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870DFB">
        <w:rPr>
          <w:rFonts w:ascii="Times New Roman" w:hAnsi="Times New Roman" w:cs="Times New Roman"/>
          <w:sz w:val="24"/>
          <w:szCs w:val="24"/>
        </w:rPr>
        <w:t>К с номером «ВЗТ 0-30»: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1990-х он имел бело-голубую окраску и грузовую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платформу с деревянными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бортами, а 2008-м - бело-красную окраску и металлические борта</w:t>
      </w:r>
      <w:r w:rsidR="00556FFD">
        <w:rPr>
          <w:rFonts w:ascii="Times New Roman" w:hAnsi="Times New Roman" w:cs="Times New Roman"/>
          <w:sz w:val="24"/>
          <w:szCs w:val="24"/>
        </w:rPr>
        <w:t>.</w:t>
      </w:r>
    </w:p>
    <w:p w:rsidR="00556FFD" w:rsidRDefault="00556FFD" w:rsidP="00556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5D">
        <w:rPr>
          <w:rFonts w:ascii="Times New Roman" w:hAnsi="Times New Roman" w:cs="Times New Roman"/>
          <w:i/>
          <w:sz w:val="24"/>
          <w:szCs w:val="24"/>
        </w:rPr>
        <w:t xml:space="preserve">Подпись под фото: </w:t>
      </w:r>
      <w:r w:rsidRPr="00556FFD">
        <w:rPr>
          <w:rFonts w:ascii="Times New Roman" w:hAnsi="Times New Roman" w:cs="Times New Roman"/>
          <w:sz w:val="24"/>
          <w:szCs w:val="24"/>
        </w:rPr>
        <w:t xml:space="preserve">Вариант контейнеровоза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6FFD">
        <w:rPr>
          <w:rFonts w:ascii="Times New Roman" w:hAnsi="Times New Roman" w:cs="Times New Roman"/>
          <w:i/>
          <w:sz w:val="24"/>
          <w:szCs w:val="24"/>
        </w:rPr>
        <w:t>с номером «ВЗТ 0-11»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56F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короткой кабиной и длинной платформой: окно в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левой стенке салона позаимствовано из створки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автоматической двери ПАЗ-3205; борта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платформы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 xml:space="preserve">выполнены </w:t>
      </w:r>
      <w:proofErr w:type="gramStart"/>
      <w:r w:rsidRPr="00556FFD">
        <w:rPr>
          <w:rFonts w:ascii="Times New Roman" w:hAnsi="Times New Roman" w:cs="Times New Roman"/>
          <w:sz w:val="24"/>
          <w:szCs w:val="24"/>
        </w:rPr>
        <w:t>сплошными</w:t>
      </w:r>
      <w:proofErr w:type="gramEnd"/>
      <w:r w:rsidR="004F135D">
        <w:rPr>
          <w:rFonts w:ascii="Times New Roman" w:hAnsi="Times New Roman" w:cs="Times New Roman"/>
          <w:sz w:val="24"/>
          <w:szCs w:val="24"/>
        </w:rPr>
        <w:t xml:space="preserve">. </w:t>
      </w:r>
      <w:r w:rsidRPr="00556FFD">
        <w:rPr>
          <w:rFonts w:ascii="Times New Roman" w:hAnsi="Times New Roman" w:cs="Times New Roman"/>
          <w:sz w:val="24"/>
          <w:szCs w:val="24"/>
        </w:rPr>
        <w:t>Один и тот же контейнеровоз с номером «ВЗТ 0-11»,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снятый с четырехлетним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интервалом: за это время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кабина получила новый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 xml:space="preserve">декор, платформа - решетчатые откидные борта вместо </w:t>
      </w:r>
      <w:proofErr w:type="gramStart"/>
      <w:r w:rsidRPr="00556FFD">
        <w:rPr>
          <w:rFonts w:ascii="Times New Roman" w:hAnsi="Times New Roman" w:cs="Times New Roman"/>
          <w:sz w:val="24"/>
          <w:szCs w:val="24"/>
        </w:rPr>
        <w:t>сплошных</w:t>
      </w:r>
      <w:proofErr w:type="gramEnd"/>
      <w:r w:rsidRPr="00556FFD">
        <w:rPr>
          <w:rFonts w:ascii="Times New Roman" w:hAnsi="Times New Roman" w:cs="Times New Roman"/>
          <w:sz w:val="24"/>
          <w:szCs w:val="24"/>
        </w:rPr>
        <w:t>. От предыдущих вариантов контейнеровозов этот отличается укороченной кабиной с узкой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распашной дверью и удлиненным задним свесом</w:t>
      </w:r>
      <w:r w:rsidR="004F135D">
        <w:rPr>
          <w:rFonts w:ascii="Times New Roman" w:hAnsi="Times New Roman" w:cs="Times New Roman"/>
          <w:sz w:val="24"/>
          <w:szCs w:val="24"/>
        </w:rPr>
        <w:t xml:space="preserve"> </w:t>
      </w:r>
      <w:r w:rsidRPr="00556FFD">
        <w:rPr>
          <w:rFonts w:ascii="Times New Roman" w:hAnsi="Times New Roman" w:cs="Times New Roman"/>
          <w:sz w:val="24"/>
          <w:szCs w:val="24"/>
        </w:rPr>
        <w:t>кузова</w:t>
      </w:r>
      <w:r w:rsidR="00AB23AF">
        <w:rPr>
          <w:rFonts w:ascii="Times New Roman" w:hAnsi="Times New Roman" w:cs="Times New Roman"/>
          <w:sz w:val="24"/>
          <w:szCs w:val="24"/>
        </w:rPr>
        <w:t>.</w:t>
      </w:r>
    </w:p>
    <w:p w:rsidR="00745858" w:rsidRPr="00745858" w:rsidRDefault="00433646" w:rsidP="00745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К третьему типу ВЗТ можно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отнести специальные тягачи, предназначенные для подвоза к конвейеру грузовых тележек с необходимыми сборщикам узлами и деталями. Конструкция тягачей предельно проста: за их основу взяты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C95ADD" w:rsidRPr="00C95ADD">
        <w:rPr>
          <w:rFonts w:ascii="Times New Roman" w:hAnsi="Times New Roman" w:cs="Times New Roman"/>
          <w:sz w:val="24"/>
          <w:szCs w:val="24"/>
        </w:rPr>
        <w:t>шасси ГАЗ-33021 или ГАЗ-3307, у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которых ведущий мост для повышения маневренности перенесен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вплотную к задней стенке кабины,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а задний свес рамы удален.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Оставшееся пространство над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ведущим мостом занимают компактные топливные баки и сцепное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устройство для подсоединения</w:t>
      </w:r>
      <w:r w:rsidR="00745858">
        <w:rPr>
          <w:rFonts w:ascii="Times New Roman" w:hAnsi="Times New Roman" w:cs="Times New Roman"/>
          <w:sz w:val="24"/>
          <w:szCs w:val="24"/>
        </w:rPr>
        <w:t xml:space="preserve"> </w:t>
      </w:r>
      <w:r w:rsidR="00745858" w:rsidRPr="00745858">
        <w:rPr>
          <w:rFonts w:ascii="Times New Roman" w:hAnsi="Times New Roman" w:cs="Times New Roman"/>
          <w:sz w:val="24"/>
          <w:szCs w:val="24"/>
        </w:rPr>
        <w:t>тележек.</w:t>
      </w:r>
    </w:p>
    <w:p w:rsidR="00D17D8F" w:rsidRDefault="00341143" w:rsidP="00394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DFB" w:rsidRPr="00870DFB" w:rsidRDefault="00870DFB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DFB" w:rsidRDefault="00653067" w:rsidP="003A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DD" w:rsidRPr="00440938" w:rsidRDefault="00C95ADD" w:rsidP="0087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5ADD" w:rsidRPr="00440938" w:rsidSect="00AB23AF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96"/>
    <w:rsid w:val="0006082B"/>
    <w:rsid w:val="000A5154"/>
    <w:rsid w:val="000E5ABB"/>
    <w:rsid w:val="001C1244"/>
    <w:rsid w:val="00271456"/>
    <w:rsid w:val="00341143"/>
    <w:rsid w:val="00394A62"/>
    <w:rsid w:val="003A2022"/>
    <w:rsid w:val="003B2E21"/>
    <w:rsid w:val="00433646"/>
    <w:rsid w:val="00440938"/>
    <w:rsid w:val="00467DCC"/>
    <w:rsid w:val="00473C5C"/>
    <w:rsid w:val="004A5866"/>
    <w:rsid w:val="004C6964"/>
    <w:rsid w:val="004F135D"/>
    <w:rsid w:val="0052150E"/>
    <w:rsid w:val="00556FFD"/>
    <w:rsid w:val="005A0D95"/>
    <w:rsid w:val="00604BA3"/>
    <w:rsid w:val="00637FF0"/>
    <w:rsid w:val="00652840"/>
    <w:rsid w:val="00653067"/>
    <w:rsid w:val="006F2596"/>
    <w:rsid w:val="00745858"/>
    <w:rsid w:val="007C05B7"/>
    <w:rsid w:val="0081438D"/>
    <w:rsid w:val="008302E6"/>
    <w:rsid w:val="00870DFB"/>
    <w:rsid w:val="00936357"/>
    <w:rsid w:val="009E5EE8"/>
    <w:rsid w:val="00AB23AF"/>
    <w:rsid w:val="00AD12AB"/>
    <w:rsid w:val="00C262E4"/>
    <w:rsid w:val="00C95ADD"/>
    <w:rsid w:val="00CA7D98"/>
    <w:rsid w:val="00CE04C8"/>
    <w:rsid w:val="00D17D8F"/>
    <w:rsid w:val="00D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5A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sid w:val="00C95A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95A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60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5A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sid w:val="00C95A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95A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60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4088-512A-4C7D-B66D-8D21E446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2022-06-25T05:31:00Z</dcterms:created>
  <dcterms:modified xsi:type="dcterms:W3CDTF">2022-06-25T13:59:00Z</dcterms:modified>
</cp:coreProperties>
</file>