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71" w:rsidRPr="00C800A8" w:rsidRDefault="00C66C3A" w:rsidP="00020A5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08-281 </w:t>
      </w:r>
      <w:r w:rsidR="006E3971" w:rsidRPr="00C800A8">
        <w:rPr>
          <w:b/>
          <w:sz w:val="28"/>
          <w:szCs w:val="28"/>
        </w:rPr>
        <w:t>УМП-</w:t>
      </w:r>
      <w:r>
        <w:rPr>
          <w:b/>
          <w:sz w:val="28"/>
          <w:szCs w:val="28"/>
        </w:rPr>
        <w:t>1Б</w:t>
      </w:r>
      <w:r w:rsidR="00047BED">
        <w:rPr>
          <w:b/>
          <w:sz w:val="28"/>
          <w:szCs w:val="28"/>
        </w:rPr>
        <w:t xml:space="preserve"> </w:t>
      </w:r>
      <w:r w:rsidR="00C800A8" w:rsidRPr="00C800A8">
        <w:rPr>
          <w:b/>
          <w:sz w:val="28"/>
          <w:szCs w:val="28"/>
        </w:rPr>
        <w:t>у</w:t>
      </w:r>
      <w:r w:rsidR="006E3971" w:rsidRPr="00C800A8">
        <w:rPr>
          <w:b/>
          <w:sz w:val="28"/>
          <w:szCs w:val="28"/>
        </w:rPr>
        <w:t>становк</w:t>
      </w:r>
      <w:r w:rsidR="00934CB1">
        <w:rPr>
          <w:b/>
          <w:sz w:val="28"/>
          <w:szCs w:val="28"/>
        </w:rPr>
        <w:t>а</w:t>
      </w:r>
      <w:r w:rsidR="006E3971" w:rsidRPr="00C800A8">
        <w:rPr>
          <w:b/>
          <w:sz w:val="28"/>
          <w:szCs w:val="28"/>
        </w:rPr>
        <w:t xml:space="preserve"> местного проветривания</w:t>
      </w:r>
      <w:r w:rsidR="00C800A8" w:rsidRPr="00C800A8">
        <w:rPr>
          <w:b/>
          <w:sz w:val="28"/>
          <w:szCs w:val="28"/>
        </w:rPr>
        <w:t xml:space="preserve"> для работ по </w:t>
      </w:r>
      <w:r w:rsidR="00047BED" w:rsidRPr="00C800A8">
        <w:rPr>
          <w:b/>
          <w:sz w:val="28"/>
          <w:szCs w:val="28"/>
        </w:rPr>
        <w:t xml:space="preserve">подавлению </w:t>
      </w:r>
      <w:r w:rsidR="00C800A8" w:rsidRPr="00C800A8">
        <w:rPr>
          <w:b/>
          <w:sz w:val="28"/>
          <w:szCs w:val="28"/>
        </w:rPr>
        <w:t>п</w:t>
      </w:r>
      <w:bookmarkStart w:id="0" w:name="_GoBack"/>
      <w:bookmarkEnd w:id="0"/>
      <w:r w:rsidR="00C800A8" w:rsidRPr="00C800A8">
        <w:rPr>
          <w:b/>
          <w:sz w:val="28"/>
          <w:szCs w:val="28"/>
        </w:rPr>
        <w:t>ыл</w:t>
      </w:r>
      <w:r w:rsidR="00047BED">
        <w:rPr>
          <w:b/>
          <w:sz w:val="28"/>
          <w:szCs w:val="28"/>
        </w:rPr>
        <w:t xml:space="preserve">и </w:t>
      </w:r>
      <w:r w:rsidR="00C800A8" w:rsidRPr="00C800A8">
        <w:rPr>
          <w:b/>
          <w:sz w:val="28"/>
          <w:szCs w:val="28"/>
        </w:rPr>
        <w:t>в карьерах на шасси БелАЗ-7</w:t>
      </w:r>
      <w:r w:rsidR="00B106F4">
        <w:rPr>
          <w:b/>
          <w:sz w:val="28"/>
          <w:szCs w:val="28"/>
        </w:rPr>
        <w:t>547</w:t>
      </w:r>
      <w:r w:rsidR="00C800A8" w:rsidRPr="00C800A8">
        <w:rPr>
          <w:b/>
          <w:sz w:val="28"/>
          <w:szCs w:val="28"/>
        </w:rPr>
        <w:t xml:space="preserve"> 4х2,</w:t>
      </w:r>
      <w:r w:rsidR="007B4068">
        <w:rPr>
          <w:b/>
          <w:sz w:val="28"/>
          <w:szCs w:val="28"/>
        </w:rPr>
        <w:t xml:space="preserve"> </w:t>
      </w:r>
      <w:r w:rsidR="007B4068" w:rsidRPr="007B4068">
        <w:rPr>
          <w:b/>
          <w:sz w:val="28"/>
          <w:szCs w:val="28"/>
        </w:rPr>
        <w:t>авиационный винт</w:t>
      </w:r>
      <w:r w:rsidR="007B4068">
        <w:rPr>
          <w:b/>
          <w:sz w:val="28"/>
          <w:szCs w:val="28"/>
        </w:rPr>
        <w:t xml:space="preserve"> </w:t>
      </w:r>
      <w:r w:rsidR="007B4068" w:rsidRPr="007B4068">
        <w:rPr>
          <w:b/>
          <w:sz w:val="28"/>
          <w:szCs w:val="28"/>
        </w:rPr>
        <w:t>типа АВ-2</w:t>
      </w:r>
      <w:r w:rsidR="007B4068">
        <w:rPr>
          <w:b/>
          <w:sz w:val="28"/>
          <w:szCs w:val="28"/>
        </w:rPr>
        <w:t xml:space="preserve">, </w:t>
      </w:r>
      <w:r w:rsidR="007B4068" w:rsidRPr="007B4068">
        <w:rPr>
          <w:b/>
          <w:sz w:val="28"/>
          <w:szCs w:val="28"/>
        </w:rPr>
        <w:t>ствол лафетный</w:t>
      </w:r>
      <w:r w:rsidR="007B4068">
        <w:rPr>
          <w:b/>
          <w:sz w:val="28"/>
          <w:szCs w:val="28"/>
        </w:rPr>
        <w:t xml:space="preserve"> </w:t>
      </w:r>
      <w:r w:rsidR="007B4068" w:rsidRPr="007B4068">
        <w:rPr>
          <w:b/>
          <w:sz w:val="28"/>
          <w:szCs w:val="28"/>
        </w:rPr>
        <w:t>ПЛС-П-20</w:t>
      </w:r>
      <w:r w:rsidR="007B4068">
        <w:rPr>
          <w:b/>
          <w:sz w:val="28"/>
          <w:szCs w:val="28"/>
        </w:rPr>
        <w:t xml:space="preserve"> д</w:t>
      </w:r>
      <w:r w:rsidR="007B4068" w:rsidRPr="007B4068">
        <w:rPr>
          <w:b/>
          <w:sz w:val="28"/>
          <w:szCs w:val="28"/>
        </w:rPr>
        <w:t>альнобойность</w:t>
      </w:r>
      <w:r w:rsidR="007B4068">
        <w:rPr>
          <w:b/>
          <w:sz w:val="28"/>
          <w:szCs w:val="28"/>
        </w:rPr>
        <w:t>ю</w:t>
      </w:r>
      <w:r w:rsidR="007B4068" w:rsidRPr="007B4068">
        <w:rPr>
          <w:b/>
          <w:sz w:val="28"/>
          <w:szCs w:val="28"/>
        </w:rPr>
        <w:t xml:space="preserve"> струи</w:t>
      </w:r>
      <w:r w:rsidR="007B4068">
        <w:rPr>
          <w:b/>
          <w:sz w:val="28"/>
          <w:szCs w:val="28"/>
        </w:rPr>
        <w:t xml:space="preserve"> 70 м,</w:t>
      </w:r>
      <w:r w:rsidR="00B85C12">
        <w:rPr>
          <w:b/>
          <w:sz w:val="28"/>
          <w:szCs w:val="28"/>
        </w:rPr>
        <w:t xml:space="preserve"> снаряженный вес 30.5 </w:t>
      </w:r>
      <w:proofErr w:type="spellStart"/>
      <w:r w:rsidR="00B85C12">
        <w:rPr>
          <w:b/>
          <w:sz w:val="28"/>
          <w:szCs w:val="28"/>
        </w:rPr>
        <w:t>тн</w:t>
      </w:r>
      <w:proofErr w:type="spellEnd"/>
      <w:r w:rsidR="00B85C12">
        <w:rPr>
          <w:b/>
          <w:sz w:val="28"/>
          <w:szCs w:val="28"/>
        </w:rPr>
        <w:t xml:space="preserve">, </w:t>
      </w:r>
      <w:r w:rsidR="00775EA1" w:rsidRPr="00775EA1">
        <w:rPr>
          <w:b/>
          <w:sz w:val="28"/>
          <w:szCs w:val="28"/>
        </w:rPr>
        <w:t>ЯМЗ-240НМ2</w:t>
      </w:r>
      <w:r w:rsidR="00775EA1">
        <w:rPr>
          <w:b/>
          <w:sz w:val="28"/>
          <w:szCs w:val="28"/>
        </w:rPr>
        <w:t xml:space="preserve"> 500 </w:t>
      </w:r>
      <w:proofErr w:type="spellStart"/>
      <w:r w:rsidR="00775EA1">
        <w:rPr>
          <w:b/>
          <w:sz w:val="28"/>
          <w:szCs w:val="28"/>
        </w:rPr>
        <w:t>лс</w:t>
      </w:r>
      <w:proofErr w:type="spellEnd"/>
      <w:r w:rsidR="00775EA1">
        <w:rPr>
          <w:b/>
          <w:sz w:val="28"/>
          <w:szCs w:val="28"/>
        </w:rPr>
        <w:t xml:space="preserve">, 50 км/час, </w:t>
      </w:r>
      <w:r w:rsidR="00934CB1">
        <w:rPr>
          <w:b/>
          <w:sz w:val="28"/>
          <w:szCs w:val="28"/>
        </w:rPr>
        <w:t xml:space="preserve">штучно, </w:t>
      </w:r>
      <w:proofErr w:type="spellStart"/>
      <w:r w:rsidR="00775EA1" w:rsidRPr="00775EA1">
        <w:rPr>
          <w:b/>
          <w:sz w:val="28"/>
          <w:szCs w:val="28"/>
        </w:rPr>
        <w:t>НИПИгормаш</w:t>
      </w:r>
      <w:proofErr w:type="spellEnd"/>
      <w:r w:rsidR="00775EA1" w:rsidRPr="00775EA1">
        <w:rPr>
          <w:b/>
          <w:sz w:val="28"/>
          <w:szCs w:val="28"/>
        </w:rPr>
        <w:t xml:space="preserve"> г. Екатеринбург</w:t>
      </w:r>
      <w:r w:rsidR="00775EA1">
        <w:rPr>
          <w:b/>
          <w:sz w:val="28"/>
          <w:szCs w:val="28"/>
        </w:rPr>
        <w:t>, 2000-е г.</w:t>
      </w:r>
    </w:p>
    <w:p w:rsidR="00174435" w:rsidRDefault="00020A57" w:rsidP="00020A57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957C8C" wp14:editId="41D7E771">
            <wp:simplePos x="0" y="0"/>
            <wp:positionH relativeFrom="margin">
              <wp:posOffset>779145</wp:posOffset>
            </wp:positionH>
            <wp:positionV relativeFrom="margin">
              <wp:posOffset>1035685</wp:posOffset>
            </wp:positionV>
            <wp:extent cx="4982210" cy="302895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21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4435" w:rsidRDefault="00174435" w:rsidP="00020A57">
      <w:pPr>
        <w:pStyle w:val="a3"/>
        <w:spacing w:before="0" w:beforeAutospacing="0" w:after="0" w:afterAutospacing="0"/>
      </w:pPr>
    </w:p>
    <w:p w:rsidR="00020A57" w:rsidRDefault="00020A57" w:rsidP="00020A57">
      <w:pPr>
        <w:pStyle w:val="a3"/>
        <w:spacing w:before="0" w:beforeAutospacing="0" w:after="0" w:afterAutospacing="0"/>
      </w:pPr>
    </w:p>
    <w:p w:rsidR="00020A57" w:rsidRDefault="00020A57" w:rsidP="00020A57">
      <w:pPr>
        <w:pStyle w:val="a3"/>
        <w:spacing w:before="0" w:beforeAutospacing="0" w:after="0" w:afterAutospacing="0"/>
      </w:pPr>
    </w:p>
    <w:p w:rsidR="00020A57" w:rsidRDefault="00020A57" w:rsidP="00020A57">
      <w:pPr>
        <w:pStyle w:val="a3"/>
        <w:spacing w:before="0" w:beforeAutospacing="0" w:after="0" w:afterAutospacing="0"/>
      </w:pPr>
    </w:p>
    <w:p w:rsidR="00020A57" w:rsidRDefault="00020A57" w:rsidP="00020A57">
      <w:pPr>
        <w:pStyle w:val="a3"/>
        <w:spacing w:before="0" w:beforeAutospacing="0" w:after="0" w:afterAutospacing="0"/>
      </w:pPr>
    </w:p>
    <w:p w:rsidR="00020A57" w:rsidRDefault="00020A57" w:rsidP="00020A57">
      <w:pPr>
        <w:pStyle w:val="a3"/>
        <w:spacing w:before="0" w:beforeAutospacing="0" w:after="0" w:afterAutospacing="0"/>
      </w:pPr>
    </w:p>
    <w:p w:rsidR="00020A57" w:rsidRDefault="00020A57" w:rsidP="00020A57">
      <w:pPr>
        <w:pStyle w:val="a3"/>
        <w:spacing w:before="0" w:beforeAutospacing="0" w:after="0" w:afterAutospacing="0"/>
      </w:pPr>
    </w:p>
    <w:p w:rsidR="00020A57" w:rsidRDefault="00020A57" w:rsidP="00020A57">
      <w:pPr>
        <w:pStyle w:val="a3"/>
        <w:spacing w:before="0" w:beforeAutospacing="0" w:after="0" w:afterAutospacing="0"/>
      </w:pPr>
    </w:p>
    <w:p w:rsidR="00020A57" w:rsidRDefault="00020A57" w:rsidP="00020A57">
      <w:pPr>
        <w:pStyle w:val="a3"/>
        <w:spacing w:before="0" w:beforeAutospacing="0" w:after="0" w:afterAutospacing="0"/>
      </w:pPr>
    </w:p>
    <w:p w:rsidR="00020A57" w:rsidRDefault="00020A57" w:rsidP="00020A57">
      <w:pPr>
        <w:pStyle w:val="a3"/>
        <w:spacing w:before="0" w:beforeAutospacing="0" w:after="0" w:afterAutospacing="0"/>
      </w:pPr>
    </w:p>
    <w:p w:rsidR="00020A57" w:rsidRDefault="00020A57" w:rsidP="00020A57">
      <w:pPr>
        <w:pStyle w:val="a3"/>
        <w:spacing w:before="0" w:beforeAutospacing="0" w:after="0" w:afterAutospacing="0"/>
      </w:pPr>
    </w:p>
    <w:p w:rsidR="00020A57" w:rsidRDefault="00020A57" w:rsidP="00020A57">
      <w:pPr>
        <w:pStyle w:val="a3"/>
        <w:spacing w:before="0" w:beforeAutospacing="0" w:after="0" w:afterAutospacing="0"/>
      </w:pPr>
    </w:p>
    <w:p w:rsidR="00020A57" w:rsidRDefault="00020A57" w:rsidP="00020A57">
      <w:pPr>
        <w:pStyle w:val="a3"/>
        <w:spacing w:before="0" w:beforeAutospacing="0" w:after="0" w:afterAutospacing="0"/>
      </w:pPr>
    </w:p>
    <w:p w:rsidR="00020A57" w:rsidRDefault="00020A57" w:rsidP="00020A57">
      <w:pPr>
        <w:pStyle w:val="a3"/>
        <w:spacing w:before="0" w:beforeAutospacing="0" w:after="0" w:afterAutospacing="0"/>
      </w:pPr>
    </w:p>
    <w:p w:rsidR="00020A57" w:rsidRDefault="00020A57" w:rsidP="00020A57">
      <w:pPr>
        <w:pStyle w:val="a3"/>
        <w:spacing w:before="0" w:beforeAutospacing="0" w:after="0" w:afterAutospacing="0"/>
      </w:pPr>
    </w:p>
    <w:p w:rsidR="00651E26" w:rsidRPr="00AE7F04" w:rsidRDefault="002D4EF6" w:rsidP="00020A57">
      <w:pPr>
        <w:pStyle w:val="a3"/>
        <w:spacing w:before="0" w:beforeAutospacing="0" w:after="0" w:afterAutospacing="0"/>
      </w:pPr>
      <w:r>
        <w:t>Разработчик и изготовитель:</w:t>
      </w:r>
      <w:r w:rsidR="00AE7F04" w:rsidRPr="00AE7F04">
        <w:t xml:space="preserve"> </w:t>
      </w:r>
      <w:r w:rsidR="00F4688E">
        <w:rPr>
          <w:rStyle w:val="style-scope"/>
        </w:rPr>
        <w:t xml:space="preserve">НАО </w:t>
      </w:r>
      <w:proofErr w:type="spellStart"/>
      <w:r w:rsidR="00F4688E">
        <w:rPr>
          <w:rStyle w:val="style-scope"/>
        </w:rPr>
        <w:t>НИПИгормаш</w:t>
      </w:r>
      <w:proofErr w:type="spellEnd"/>
      <w:r w:rsidR="00F4688E">
        <w:rPr>
          <w:rStyle w:val="style-scope"/>
        </w:rPr>
        <w:t xml:space="preserve">, </w:t>
      </w:r>
      <w:r w:rsidR="00F4688E">
        <w:t>г. Екатеринбург, ранее</w:t>
      </w:r>
      <w:r w:rsidR="00F4688E" w:rsidRPr="00AE7F04">
        <w:t xml:space="preserve"> </w:t>
      </w:r>
      <w:r w:rsidR="00791BBC">
        <w:t xml:space="preserve">Научно-исследовательский проектно-конструкторский институт горного и обогатительного машиностроения </w:t>
      </w:r>
      <w:r w:rsidR="00F4688E">
        <w:rPr>
          <w:rStyle w:val="style-scope"/>
        </w:rPr>
        <w:t>НПО</w:t>
      </w:r>
      <w:r>
        <w:rPr>
          <w:rStyle w:val="style-scope"/>
        </w:rPr>
        <w:t xml:space="preserve"> "</w:t>
      </w:r>
      <w:proofErr w:type="spellStart"/>
      <w:r>
        <w:rPr>
          <w:rStyle w:val="style-scope"/>
        </w:rPr>
        <w:t>Уралгормаш</w:t>
      </w:r>
      <w:proofErr w:type="spellEnd"/>
      <w:r>
        <w:rPr>
          <w:rStyle w:val="style-scope"/>
        </w:rPr>
        <w:t>"</w:t>
      </w:r>
      <w:r w:rsidR="00F4688E">
        <w:rPr>
          <w:rStyle w:val="style-scope"/>
        </w:rPr>
        <w:t xml:space="preserve"> г. Свердловск</w:t>
      </w:r>
      <w:r w:rsidR="00AE7F04">
        <w:t>.</w:t>
      </w:r>
    </w:p>
    <w:p w:rsidR="000313B5" w:rsidRDefault="00174435" w:rsidP="00020A57">
      <w:pPr>
        <w:pStyle w:val="a3"/>
        <w:spacing w:before="0" w:beforeAutospacing="0" w:after="0" w:afterAutospacing="0"/>
      </w:pPr>
      <w:r w:rsidRPr="00CE0D27">
        <w:t xml:space="preserve"> </w:t>
      </w:r>
      <w:r>
        <w:t>Пыль и выхлопные газы - очень серьезная пробл</w:t>
      </w:r>
      <w:r w:rsidR="00B9096E">
        <w:t xml:space="preserve">ема </w:t>
      </w:r>
      <w:r w:rsidR="000313B5" w:rsidRPr="000313B5">
        <w:t>при разработке месторождений открытым способом</w:t>
      </w:r>
      <w:r w:rsidR="00B9096E">
        <w:t>.</w:t>
      </w:r>
      <w:r w:rsidR="00CE0D27">
        <w:t xml:space="preserve"> </w:t>
      </w:r>
      <w:r w:rsidR="0023516F">
        <w:t>Она</w:t>
      </w:r>
      <w:r w:rsidR="00CE0D27">
        <w:t xml:space="preserve"> возникла в конце 1950-х - начале 60-х годов прошлого века с </w:t>
      </w:r>
      <w:proofErr w:type="spellStart"/>
      <w:r w:rsidR="00CE0D27">
        <w:t>углубкой</w:t>
      </w:r>
      <w:proofErr w:type="spellEnd"/>
      <w:r w:rsidR="00CE0D27">
        <w:t xml:space="preserve"> ряда карьеров свыше 100-150 м и появлением на них первых отечественных большегрузных (по тем временам) экологически несовершенных карьерных автосамосвалов МАЗ-525, которые явились основной причиной начавшихся простоев карьеров из-за сверхнормативного загрязнения их атмосферы. </w:t>
      </w:r>
      <w:r w:rsidR="000313B5" w:rsidRPr="000313B5">
        <w:t>Основной причиной загрязнения атмосферы карьеров является ухудшение условий естественного воздухообмена с увеличением глубины карьеров.</w:t>
      </w:r>
      <w:r w:rsidR="007F4C21">
        <w:t xml:space="preserve"> </w:t>
      </w:r>
    </w:p>
    <w:p w:rsidR="0036037F" w:rsidRDefault="0036037F" w:rsidP="00020A57">
      <w:pPr>
        <w:pStyle w:val="a3"/>
        <w:spacing w:before="0" w:beforeAutospacing="0" w:after="0" w:afterAutospacing="0"/>
      </w:pPr>
      <w:r>
        <w:t xml:space="preserve"> В период с конца 50-х и до конца 70-х годов прошлого столетия шли интенсивные исследования, направленные на улучшение естественного проветривания и разработку средств и способов искусственной вентиляции карьеров. В этот период был создан ряд экспериментальных установок на базе реактивных двигателей ВК-1, РД-ЗМ-500, промышленных вентиляторов, разработан специальный карьерный вентилятор ПВУ-6, тепловые установки - «метеотроны»,</w:t>
      </w:r>
      <w:r w:rsidR="00831E29">
        <w:t xml:space="preserve"> </w:t>
      </w:r>
      <w:r>
        <w:t>на базе вертолетных винтов (МИ-2, Ми-4) и винтомоторных</w:t>
      </w:r>
      <w:r w:rsidR="00831E29">
        <w:t xml:space="preserve"> </w:t>
      </w:r>
      <w:r>
        <w:t>групп самолетов, начиная с АН-2 и кончая Т-114 (ТУ-95).</w:t>
      </w:r>
    </w:p>
    <w:p w:rsidR="009A4FBF" w:rsidRDefault="009A4FBF" w:rsidP="00020A57">
      <w:pPr>
        <w:pStyle w:val="a3"/>
        <w:spacing w:before="0" w:beforeAutospacing="0" w:after="0" w:afterAutospacing="0"/>
      </w:pPr>
      <w:r>
        <w:t xml:space="preserve"> Основными установками для искусственного проветривания карьеров, которые </w:t>
      </w:r>
      <w:proofErr w:type="gramStart"/>
      <w:r>
        <w:t>прошли</w:t>
      </w:r>
      <w:proofErr w:type="gramEnd"/>
      <w:r>
        <w:t xml:space="preserve"> зн</w:t>
      </w:r>
      <w:r w:rsidR="00FA024A">
        <w:t>ачительное количество испытаний</w:t>
      </w:r>
      <w:r>
        <w:t xml:space="preserve"> стали установки серии УМП (УМП-1, УМП-14, УМП-21). </w:t>
      </w:r>
      <w:r w:rsidRPr="009A4FBF">
        <w:t>Эти установки сами по себе явля</w:t>
      </w:r>
      <w:r>
        <w:t>лись</w:t>
      </w:r>
      <w:r w:rsidRPr="009A4FBF">
        <w:t xml:space="preserve"> мощными источниками загрязнения атмосферы карьера, особенно канцерогенами. Количество выбросов многих загрязнителей от них равно выбросу от нескольких десятков большегрузных автосамосвалов. </w:t>
      </w:r>
      <w:proofErr w:type="gramStart"/>
      <w:r w:rsidRPr="009A4FBF">
        <w:t xml:space="preserve">Коэффициент полезного действия </w:t>
      </w:r>
      <w:proofErr w:type="spellStart"/>
      <w:r w:rsidRPr="009A4FBF">
        <w:t>вентиляторных</w:t>
      </w:r>
      <w:proofErr w:type="spellEnd"/>
      <w:r w:rsidRPr="009A4FBF">
        <w:t xml:space="preserve"> установок не превыша</w:t>
      </w:r>
      <w:r w:rsidR="00FA024A">
        <w:t>л</w:t>
      </w:r>
      <w:r w:rsidRPr="009A4FBF">
        <w:t xml:space="preserve"> 10-12 %</w:t>
      </w:r>
      <w:r>
        <w:t>.</w:t>
      </w:r>
      <w:r w:rsidR="00FA024A">
        <w:t xml:space="preserve"> </w:t>
      </w:r>
      <w:r w:rsidR="00D9601F">
        <w:t>Целесообразным было признано</w:t>
      </w:r>
      <w:r w:rsidR="00FA024A">
        <w:t xml:space="preserve"> использование установки местного проветривания УМП</w:t>
      </w:r>
      <w:r w:rsidR="00F4688E">
        <w:t>-1</w:t>
      </w:r>
      <w:r w:rsidR="00551F47" w:rsidRPr="00551F47">
        <w:t xml:space="preserve"> </w:t>
      </w:r>
      <w:r w:rsidR="00551F47">
        <w:t>на базе самосвала БелАЗ-548А с горизонтально расположенным рабочим инструментом (винт от самолета АН-2)</w:t>
      </w:r>
      <w:r w:rsidR="00F4688E">
        <w:t xml:space="preserve">, </w:t>
      </w:r>
      <w:r w:rsidR="00551F47" w:rsidRPr="00551F47">
        <w:t xml:space="preserve">выпускаемая Пермским заводом </w:t>
      </w:r>
      <w:proofErr w:type="spellStart"/>
      <w:r w:rsidR="00551F47" w:rsidRPr="00551F47">
        <w:t>горношахтного</w:t>
      </w:r>
      <w:proofErr w:type="spellEnd"/>
      <w:r w:rsidR="00551F47" w:rsidRPr="00551F47">
        <w:t xml:space="preserve"> машиностроения</w:t>
      </w:r>
      <w:r w:rsidR="000A08EC">
        <w:t xml:space="preserve"> с </w:t>
      </w:r>
      <w:r w:rsidR="002A3B76">
        <w:t>198</w:t>
      </w:r>
      <w:r w:rsidR="000A08EC">
        <w:t>2</w:t>
      </w:r>
      <w:r w:rsidR="002A3B76">
        <w:t xml:space="preserve"> г. </w:t>
      </w:r>
      <w:r w:rsidR="00FA024A">
        <w:t>Она создает изотермическую горизонтальную струю воздуха, в которую можно впрыскивать воду</w:t>
      </w:r>
      <w:r w:rsidR="00390772" w:rsidRPr="00390772">
        <w:t xml:space="preserve"> </w:t>
      </w:r>
      <w:r w:rsidR="00390772">
        <w:t>из бака емкостью 30 м3</w:t>
      </w:r>
      <w:r w:rsidR="00FA024A">
        <w:t>.</w:t>
      </w:r>
      <w:proofErr w:type="gramEnd"/>
      <w:r w:rsidR="00390772">
        <w:t xml:space="preserve"> </w:t>
      </w:r>
      <w:r w:rsidR="00390772" w:rsidRPr="00390772">
        <w:t>При использовании этой установки необходимо соблюдать следующее правило: создаваемая установкой струя должна быть направлена не против естественных ветровых потоков, а способствовать их развитию и усиливать их действие.</w:t>
      </w:r>
    </w:p>
    <w:p w:rsidR="00B106F4" w:rsidRDefault="00390772" w:rsidP="00020A57">
      <w:pPr>
        <w:pStyle w:val="a3"/>
        <w:spacing w:before="0" w:beforeAutospacing="0" w:after="0" w:afterAutospacing="0"/>
      </w:pPr>
      <w:r>
        <w:t xml:space="preserve"> </w:t>
      </w:r>
      <w:r w:rsidR="00C56795">
        <w:t>У</w:t>
      </w:r>
      <w:r w:rsidR="00ED7A43" w:rsidRPr="00ED7A43">
        <w:t>становка местного проветривания УМП-</w:t>
      </w:r>
      <w:r w:rsidR="006556C9">
        <w:t>1Б</w:t>
      </w:r>
      <w:r w:rsidR="00C56795">
        <w:t xml:space="preserve"> </w:t>
      </w:r>
      <w:r w:rsidR="005A42E4">
        <w:t>на базе БелАЗ-7547</w:t>
      </w:r>
      <w:r w:rsidR="002A3B76">
        <w:t xml:space="preserve"> </w:t>
      </w:r>
      <w:r w:rsidR="00ED7A43" w:rsidRPr="00ED7A43">
        <w:t>предназначена</w:t>
      </w:r>
      <w:r w:rsidR="00B106F4">
        <w:t>:</w:t>
      </w:r>
    </w:p>
    <w:p w:rsidR="00B106F4" w:rsidRDefault="00B106F4" w:rsidP="00020A57">
      <w:pPr>
        <w:pStyle w:val="a3"/>
        <w:spacing w:before="0" w:beforeAutospacing="0" w:after="0" w:afterAutospacing="0"/>
      </w:pPr>
      <w:r>
        <w:lastRenderedPageBreak/>
        <w:t>-  проветривание застойных зон глубоких карьеров, траншей, съездов и отдельных забоев воздушной или воздушно-водяной струей;</w:t>
      </w:r>
    </w:p>
    <w:p w:rsidR="00B106F4" w:rsidRDefault="00B85C12" w:rsidP="00020A57">
      <w:pPr>
        <w:pStyle w:val="a3"/>
        <w:spacing w:before="0" w:beforeAutospacing="0" w:after="0" w:afterAutospacing="0"/>
      </w:pPr>
      <w:r>
        <w:t>-</w:t>
      </w:r>
      <w:r w:rsidR="00B106F4">
        <w:t xml:space="preserve"> бо</w:t>
      </w:r>
      <w:r>
        <w:t>рьба с местными высокими</w:t>
      </w:r>
      <w:r w:rsidR="00B106F4">
        <w:t xml:space="preserve"> концентрациями пыли и вредных примесей;</w:t>
      </w:r>
    </w:p>
    <w:p w:rsidR="00B106F4" w:rsidRDefault="00B85C12" w:rsidP="00020A57">
      <w:pPr>
        <w:pStyle w:val="a3"/>
        <w:spacing w:before="0" w:beforeAutospacing="0" w:after="0" w:afterAutospacing="0"/>
      </w:pPr>
      <w:r>
        <w:t>-</w:t>
      </w:r>
      <w:r w:rsidR="00B106F4">
        <w:t xml:space="preserve"> орошение взорванной горной массы и автодорог;</w:t>
      </w:r>
    </w:p>
    <w:p w:rsidR="00B106F4" w:rsidRDefault="00330531" w:rsidP="00020A57">
      <w:pPr>
        <w:pStyle w:val="a3"/>
        <w:spacing w:before="0" w:beforeAutospacing="0" w:after="0" w:afterAutospacing="0"/>
      </w:pPr>
      <w:r>
        <w:t>-</w:t>
      </w:r>
      <w:r w:rsidR="00B106F4">
        <w:t xml:space="preserve"> поливка забоев и </w:t>
      </w:r>
      <w:proofErr w:type="gramStart"/>
      <w:r w:rsidR="00B106F4">
        <w:t>полотна</w:t>
      </w:r>
      <w:proofErr w:type="gramEnd"/>
      <w:r w:rsidR="00B106F4">
        <w:t xml:space="preserve"> автомобильных дорог;</w:t>
      </w:r>
    </w:p>
    <w:p w:rsidR="00B106F4" w:rsidRDefault="00330531" w:rsidP="00020A57">
      <w:pPr>
        <w:pStyle w:val="a3"/>
        <w:spacing w:before="0" w:beforeAutospacing="0" w:after="0" w:afterAutospacing="0"/>
      </w:pPr>
      <w:r>
        <w:t>-</w:t>
      </w:r>
      <w:r w:rsidR="00B106F4">
        <w:t xml:space="preserve"> создание благоприятного микроклимата в зоне действия воздушно-водяной струи.</w:t>
      </w:r>
      <w:r w:rsidR="00ED7A43" w:rsidRPr="00ED7A43">
        <w:t xml:space="preserve"> </w:t>
      </w:r>
    </w:p>
    <w:p w:rsidR="00343BE4" w:rsidRDefault="00330531" w:rsidP="00020A57">
      <w:pPr>
        <w:pStyle w:val="a3"/>
        <w:spacing w:before="0" w:beforeAutospacing="0" w:after="0" w:afterAutospacing="0"/>
      </w:pPr>
      <w:r>
        <w:t xml:space="preserve">  </w:t>
      </w:r>
      <w:proofErr w:type="gramStart"/>
      <w:r>
        <w:t>УМП-</w:t>
      </w:r>
      <w:r w:rsidR="005A42E4">
        <w:t>1Б</w:t>
      </w:r>
      <w:r w:rsidR="00ED7A43" w:rsidRPr="00ED7A43">
        <w:t xml:space="preserve"> оснащена резервуаром для воды емкостью 30 куб. метров и специальным оборудованием для полива дорог.</w:t>
      </w:r>
      <w:proofErr w:type="gramEnd"/>
      <w:r>
        <w:t xml:space="preserve"> </w:t>
      </w:r>
      <w:r w:rsidR="004F79E6">
        <w:t>В конструкции применен</w:t>
      </w:r>
      <w:r w:rsidR="00ED7A43" w:rsidRPr="00ED7A43">
        <w:t xml:space="preserve"> винт от самолета Ан-2.</w:t>
      </w:r>
      <w:r w:rsidR="00D05D05">
        <w:t xml:space="preserve"> </w:t>
      </w:r>
      <w:r w:rsidR="001E3794" w:rsidRPr="001E3794">
        <w:t>При помощи гидравлики пропеллер мо</w:t>
      </w:r>
      <w:r w:rsidR="003D6BED">
        <w:t>жет</w:t>
      </w:r>
      <w:r w:rsidR="001E3794" w:rsidRPr="001E3794">
        <w:t xml:space="preserve"> поворачиваться в разных направлениях.</w:t>
      </w:r>
      <w:r w:rsidR="00ED7A43" w:rsidRPr="00ED7A43">
        <w:t xml:space="preserve"> Также машина имеет </w:t>
      </w:r>
      <w:r w:rsidR="004F79E6">
        <w:t>лафетный ствол</w:t>
      </w:r>
      <w:r w:rsidR="003D6BED">
        <w:t xml:space="preserve"> </w:t>
      </w:r>
      <w:r w:rsidR="003D6BED" w:rsidRPr="003D6BED">
        <w:t>ПЛС-П-20 дальнобойностью струи 70 м</w:t>
      </w:r>
      <w:r w:rsidR="00ED7A43" w:rsidRPr="00ED7A43">
        <w:t xml:space="preserve">, </w:t>
      </w:r>
      <w:r w:rsidR="003D6BED">
        <w:t>который используется</w:t>
      </w:r>
      <w:r w:rsidR="00343BE4" w:rsidRPr="00343BE4">
        <w:t xml:space="preserve"> для полива дорог, места подрыва породы и </w:t>
      </w:r>
      <w:r w:rsidR="00343BE4">
        <w:t>иных целей.</w:t>
      </w:r>
      <w:r w:rsidR="00343BE4" w:rsidRPr="00343BE4">
        <w:t xml:space="preserve"> </w:t>
      </w:r>
    </w:p>
    <w:p w:rsidR="004B2CD0" w:rsidRPr="004B2CD0" w:rsidRDefault="004B2CD0" w:rsidP="00020A5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данные</w:t>
      </w:r>
    </w:p>
    <w:tbl>
      <w:tblPr>
        <w:tblStyle w:val="a5"/>
        <w:tblW w:w="0" w:type="auto"/>
        <w:jc w:val="center"/>
        <w:tblLook w:val="0000" w:firstRow="0" w:lastRow="0" w:firstColumn="0" w:lastColumn="0" w:noHBand="0" w:noVBand="0"/>
      </w:tblPr>
      <w:tblGrid>
        <w:gridCol w:w="6003"/>
        <w:gridCol w:w="3251"/>
      </w:tblGrid>
      <w:tr w:rsidR="004B2CD0" w:rsidRPr="004B2CD0" w:rsidTr="004B2CD0">
        <w:trPr>
          <w:trHeight w:val="90"/>
          <w:jc w:val="center"/>
        </w:trPr>
        <w:tc>
          <w:tcPr>
            <w:tcW w:w="0" w:type="auto"/>
          </w:tcPr>
          <w:p w:rsidR="004B2CD0" w:rsidRPr="004B2CD0" w:rsidRDefault="004B2CD0" w:rsidP="00020A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0" w:type="auto"/>
          </w:tcPr>
          <w:p w:rsidR="004B2CD0" w:rsidRPr="004B2CD0" w:rsidRDefault="004B2CD0" w:rsidP="00020A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БелАЗ-7547</w:t>
            </w:r>
          </w:p>
        </w:tc>
      </w:tr>
      <w:tr w:rsidR="004B2CD0" w:rsidRPr="004B2CD0" w:rsidTr="004B2CD0">
        <w:trPr>
          <w:trHeight w:val="202"/>
          <w:jc w:val="center"/>
        </w:trPr>
        <w:tc>
          <w:tcPr>
            <w:tcW w:w="0" w:type="auto"/>
          </w:tcPr>
          <w:p w:rsidR="004B2CD0" w:rsidRPr="004B2CD0" w:rsidRDefault="004B2CD0" w:rsidP="00020A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колесо</w:t>
            </w:r>
          </w:p>
        </w:tc>
        <w:tc>
          <w:tcPr>
            <w:tcW w:w="0" w:type="auto"/>
          </w:tcPr>
          <w:p w:rsidR="004B2CD0" w:rsidRPr="004B2CD0" w:rsidRDefault="004B2CD0" w:rsidP="00020A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авиационный винт типа АВ-2</w:t>
            </w:r>
          </w:p>
        </w:tc>
      </w:tr>
      <w:tr w:rsidR="004B2CD0" w:rsidRPr="004B2CD0" w:rsidTr="004B2CD0">
        <w:trPr>
          <w:trHeight w:val="90"/>
          <w:jc w:val="center"/>
        </w:trPr>
        <w:tc>
          <w:tcPr>
            <w:tcW w:w="0" w:type="auto"/>
          </w:tcPr>
          <w:p w:rsidR="004B2CD0" w:rsidRPr="004B2CD0" w:rsidRDefault="004B2CD0" w:rsidP="00020A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лопастей винта</w:t>
            </w:r>
          </w:p>
        </w:tc>
        <w:tc>
          <w:tcPr>
            <w:tcW w:w="0" w:type="auto"/>
          </w:tcPr>
          <w:p w:rsidR="004B2CD0" w:rsidRPr="004B2CD0" w:rsidRDefault="004B2CD0" w:rsidP="00020A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2CD0" w:rsidRPr="004B2CD0" w:rsidTr="004B2CD0">
        <w:trPr>
          <w:trHeight w:val="90"/>
          <w:jc w:val="center"/>
        </w:trPr>
        <w:tc>
          <w:tcPr>
            <w:tcW w:w="0" w:type="auto"/>
          </w:tcPr>
          <w:p w:rsidR="004B2CD0" w:rsidRPr="004B2CD0" w:rsidRDefault="004B2CD0" w:rsidP="00020A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винта, </w:t>
            </w:r>
            <w:proofErr w:type="gramStart"/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</w:tcPr>
          <w:p w:rsidR="004B2CD0" w:rsidRPr="004B2CD0" w:rsidRDefault="004B2CD0" w:rsidP="00020A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4B2CD0" w:rsidRPr="004B2CD0" w:rsidTr="004B2CD0">
        <w:trPr>
          <w:trHeight w:val="90"/>
          <w:jc w:val="center"/>
        </w:trPr>
        <w:tc>
          <w:tcPr>
            <w:tcW w:w="0" w:type="auto"/>
          </w:tcPr>
          <w:p w:rsidR="004B2CD0" w:rsidRPr="004B2CD0" w:rsidRDefault="004B2CD0" w:rsidP="00020A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вращения винта, об</w:t>
            </w:r>
            <w:proofErr w:type="gramStart"/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</w:t>
            </w:r>
          </w:p>
        </w:tc>
        <w:tc>
          <w:tcPr>
            <w:tcW w:w="0" w:type="auto"/>
          </w:tcPr>
          <w:p w:rsidR="004B2CD0" w:rsidRPr="004B2CD0" w:rsidRDefault="004B2CD0" w:rsidP="00020A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880-1 200</w:t>
            </w:r>
          </w:p>
        </w:tc>
      </w:tr>
      <w:tr w:rsidR="004B2CD0" w:rsidRPr="004B2CD0" w:rsidTr="004B2CD0">
        <w:trPr>
          <w:trHeight w:val="90"/>
          <w:jc w:val="center"/>
        </w:trPr>
        <w:tc>
          <w:tcPr>
            <w:tcW w:w="0" w:type="auto"/>
          </w:tcPr>
          <w:p w:rsidR="004B2CD0" w:rsidRPr="004B2CD0" w:rsidRDefault="004B2CD0" w:rsidP="00020A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Дальнобойность воздушной струи, </w:t>
            </w:r>
            <w:proofErr w:type="gramStart"/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</w:tcPr>
          <w:p w:rsidR="004B2CD0" w:rsidRPr="004B2CD0" w:rsidRDefault="004B2CD0" w:rsidP="00020A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B2CD0" w:rsidRPr="004B2CD0" w:rsidTr="004B2CD0">
        <w:trPr>
          <w:trHeight w:val="202"/>
          <w:jc w:val="center"/>
        </w:trPr>
        <w:tc>
          <w:tcPr>
            <w:tcW w:w="0" w:type="auto"/>
          </w:tcPr>
          <w:p w:rsidR="004B2CD0" w:rsidRPr="004B2CD0" w:rsidRDefault="004B2CD0" w:rsidP="00020A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Гидромонитор</w:t>
            </w:r>
          </w:p>
        </w:tc>
        <w:tc>
          <w:tcPr>
            <w:tcW w:w="0" w:type="auto"/>
          </w:tcPr>
          <w:p w:rsidR="004B2CD0" w:rsidRPr="004B2CD0" w:rsidRDefault="004B2CD0" w:rsidP="00020A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ствол лафетный ПЛС-П-20</w:t>
            </w:r>
          </w:p>
        </w:tc>
      </w:tr>
      <w:tr w:rsidR="004B2CD0" w:rsidRPr="004B2CD0" w:rsidTr="004B2CD0">
        <w:trPr>
          <w:trHeight w:val="90"/>
          <w:jc w:val="center"/>
        </w:trPr>
        <w:tc>
          <w:tcPr>
            <w:tcW w:w="0" w:type="auto"/>
          </w:tcPr>
          <w:p w:rsidR="004B2CD0" w:rsidRPr="004B2CD0" w:rsidRDefault="004B2CD0" w:rsidP="00020A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Дальнобойность струи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идромонитора, </w:t>
            </w:r>
            <w:proofErr w:type="gramStart"/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</w:tcPr>
          <w:p w:rsidR="004B2CD0" w:rsidRPr="004B2CD0" w:rsidRDefault="004B2CD0" w:rsidP="00020A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4B2CD0" w:rsidRPr="004B2CD0" w:rsidTr="004B2CD0">
        <w:trPr>
          <w:trHeight w:val="90"/>
          <w:jc w:val="center"/>
        </w:trPr>
        <w:tc>
          <w:tcPr>
            <w:tcW w:w="0" w:type="auto"/>
          </w:tcPr>
          <w:p w:rsidR="004B2CD0" w:rsidRPr="004B2CD0" w:rsidRDefault="004B2CD0" w:rsidP="00020A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воды, м3/</w:t>
            </w:r>
            <w:proofErr w:type="gramStart"/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</w:tcPr>
          <w:p w:rsidR="004B2CD0" w:rsidRPr="004B2CD0" w:rsidRDefault="004B2CD0" w:rsidP="00020A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4B2CD0" w:rsidRPr="004B2CD0" w:rsidTr="004B2CD0">
        <w:trPr>
          <w:trHeight w:val="90"/>
          <w:jc w:val="center"/>
        </w:trPr>
        <w:tc>
          <w:tcPr>
            <w:tcW w:w="0" w:type="auto"/>
          </w:tcPr>
          <w:p w:rsidR="004B2CD0" w:rsidRPr="004B2CD0" w:rsidRDefault="004B2CD0" w:rsidP="00020A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давление воды в гидромониторе, МПа (кгс/см</w:t>
            </w:r>
            <w:proofErr w:type="gramStart"/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4B2CD0" w:rsidRPr="004B2CD0" w:rsidRDefault="004B2CD0" w:rsidP="00020A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0,7-0,9 (9,1)</w:t>
            </w:r>
          </w:p>
        </w:tc>
      </w:tr>
      <w:tr w:rsidR="004B2CD0" w:rsidRPr="004B2CD0" w:rsidTr="004B2CD0">
        <w:trPr>
          <w:trHeight w:val="90"/>
          <w:jc w:val="center"/>
        </w:trPr>
        <w:tc>
          <w:tcPr>
            <w:tcW w:w="0" w:type="auto"/>
          </w:tcPr>
          <w:p w:rsidR="004B2CD0" w:rsidRPr="004B2CD0" w:rsidRDefault="004B2CD0" w:rsidP="00020A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полосы поливки дороги, не менее, </w:t>
            </w:r>
            <w:proofErr w:type="gramStart"/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</w:tcPr>
          <w:p w:rsidR="004B2CD0" w:rsidRPr="004B2CD0" w:rsidRDefault="004B2CD0" w:rsidP="00020A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B2CD0" w:rsidRPr="004B2CD0" w:rsidTr="004B2CD0">
        <w:trPr>
          <w:trHeight w:val="90"/>
          <w:jc w:val="center"/>
        </w:trPr>
        <w:tc>
          <w:tcPr>
            <w:tcW w:w="0" w:type="auto"/>
            <w:gridSpan w:val="2"/>
          </w:tcPr>
          <w:p w:rsidR="004B2CD0" w:rsidRPr="004B2CD0" w:rsidRDefault="004B2CD0" w:rsidP="00020A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 в транспортном положении, не более, </w:t>
            </w:r>
            <w:proofErr w:type="gramStart"/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B2CD0" w:rsidRPr="004B2CD0" w:rsidTr="004B2CD0">
        <w:trPr>
          <w:trHeight w:val="90"/>
          <w:jc w:val="center"/>
        </w:trPr>
        <w:tc>
          <w:tcPr>
            <w:tcW w:w="0" w:type="auto"/>
          </w:tcPr>
          <w:p w:rsidR="004B2CD0" w:rsidRPr="004B2CD0" w:rsidRDefault="004B2CD0" w:rsidP="00020A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</w:tcPr>
          <w:p w:rsidR="004B2CD0" w:rsidRPr="004B2CD0" w:rsidRDefault="004B2CD0" w:rsidP="00020A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10 690</w:t>
            </w:r>
          </w:p>
        </w:tc>
      </w:tr>
      <w:tr w:rsidR="004B2CD0" w:rsidRPr="004B2CD0" w:rsidTr="004B2CD0">
        <w:trPr>
          <w:trHeight w:val="90"/>
          <w:jc w:val="center"/>
        </w:trPr>
        <w:tc>
          <w:tcPr>
            <w:tcW w:w="0" w:type="auto"/>
          </w:tcPr>
          <w:p w:rsidR="004B2CD0" w:rsidRPr="004B2CD0" w:rsidRDefault="004B2CD0" w:rsidP="00020A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(по базовому шасси)</w:t>
            </w:r>
          </w:p>
        </w:tc>
        <w:tc>
          <w:tcPr>
            <w:tcW w:w="0" w:type="auto"/>
          </w:tcPr>
          <w:p w:rsidR="004B2CD0" w:rsidRPr="004B2CD0" w:rsidRDefault="004B2CD0" w:rsidP="00020A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4 620</w:t>
            </w:r>
          </w:p>
        </w:tc>
      </w:tr>
      <w:tr w:rsidR="004B2CD0" w:rsidRPr="004B2CD0" w:rsidTr="004B2CD0">
        <w:trPr>
          <w:trHeight w:val="90"/>
          <w:jc w:val="center"/>
        </w:trPr>
        <w:tc>
          <w:tcPr>
            <w:tcW w:w="0" w:type="auto"/>
          </w:tcPr>
          <w:p w:rsidR="004B2CD0" w:rsidRPr="004B2CD0" w:rsidRDefault="004B2CD0" w:rsidP="00020A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</w:tcPr>
          <w:p w:rsidR="004B2CD0" w:rsidRPr="004B2CD0" w:rsidRDefault="004B2CD0" w:rsidP="00020A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</w:t>
            </w:r>
          </w:p>
        </w:tc>
      </w:tr>
      <w:tr w:rsidR="004B2CD0" w:rsidRPr="004B2CD0" w:rsidTr="004B2CD0">
        <w:trPr>
          <w:trHeight w:val="90"/>
          <w:jc w:val="center"/>
        </w:trPr>
        <w:tc>
          <w:tcPr>
            <w:tcW w:w="0" w:type="auto"/>
          </w:tcPr>
          <w:p w:rsidR="004B2CD0" w:rsidRPr="004B2CD0" w:rsidRDefault="004B2CD0" w:rsidP="00020A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цистерны, м3</w:t>
            </w:r>
          </w:p>
        </w:tc>
        <w:tc>
          <w:tcPr>
            <w:tcW w:w="0" w:type="auto"/>
          </w:tcPr>
          <w:p w:rsidR="004B2CD0" w:rsidRPr="004B2CD0" w:rsidRDefault="004B2CD0" w:rsidP="00020A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B2CD0" w:rsidRPr="004B2CD0" w:rsidTr="004B2CD0">
        <w:trPr>
          <w:trHeight w:val="90"/>
          <w:jc w:val="center"/>
        </w:trPr>
        <w:tc>
          <w:tcPr>
            <w:tcW w:w="0" w:type="auto"/>
          </w:tcPr>
          <w:p w:rsidR="004B2CD0" w:rsidRPr="004B2CD0" w:rsidRDefault="004B2CD0" w:rsidP="00020A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</w:tcPr>
          <w:p w:rsidR="004B2CD0" w:rsidRPr="004B2CD0" w:rsidRDefault="004B2CD0" w:rsidP="00020A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30 500</w:t>
            </w:r>
          </w:p>
        </w:tc>
      </w:tr>
    </w:tbl>
    <w:p w:rsidR="00CA59FD" w:rsidRDefault="00CA59FD" w:rsidP="00020A57">
      <w:pPr>
        <w:pStyle w:val="a3"/>
        <w:spacing w:before="0" w:beforeAutospacing="0" w:after="0" w:afterAutospacing="0"/>
      </w:pPr>
    </w:p>
    <w:p w:rsidR="00ED7A43" w:rsidRPr="00ED7A43" w:rsidRDefault="005A42E4" w:rsidP="00020A57">
      <w:pPr>
        <w:pStyle w:val="a3"/>
        <w:spacing w:before="0" w:beforeAutospacing="0" w:after="0" w:afterAutospacing="0"/>
      </w:pPr>
      <w:r>
        <w:t xml:space="preserve"> </w:t>
      </w:r>
      <w:proofErr w:type="gramStart"/>
      <w:r>
        <w:t>Модернизированная</w:t>
      </w:r>
      <w:proofErr w:type="gramEnd"/>
      <w:r>
        <w:t xml:space="preserve"> УМП-30-81 на базе БелАЗ-7958 также предназначена для работ по пылеподавлению в забо</w:t>
      </w:r>
      <w:r w:rsidR="00F41D63">
        <w:t>ях и на технологических дорогах</w:t>
      </w:r>
      <w:r>
        <w:t>. УМП-30 оснащена резервуаром для воды емкостью 30 куб. метров и специальным оборудованием для полива дорог, кроме того, конструкция установки оснащена винтом от самолета Ан-25, для распыления жидкости с целью прибивания пыли при работе горнодобывающей техники. Также машина имеет гидромонитор, что позволяет использовать автомобиль не только для содержания дорог, но и для ликвидации возникающих возгораний.</w:t>
      </w:r>
      <w:r w:rsidR="00430B0D">
        <w:t xml:space="preserve"> </w:t>
      </w:r>
      <w:r w:rsidR="00F41D63">
        <w:t>Новая техника</w:t>
      </w:r>
      <w:r>
        <w:t xml:space="preserve"> </w:t>
      </w:r>
      <w:r w:rsidR="00D65285">
        <w:t xml:space="preserve">была изготовлена по заказу </w:t>
      </w:r>
      <w:r>
        <w:t>ОАО ХК «</w:t>
      </w:r>
      <w:proofErr w:type="spellStart"/>
      <w:r>
        <w:t>Якутуголь</w:t>
      </w:r>
      <w:proofErr w:type="spellEnd"/>
      <w:r>
        <w:t>», входящем в ОАО «Мечел-</w:t>
      </w:r>
      <w:proofErr w:type="spellStart"/>
      <w:r>
        <w:t>Майнинг</w:t>
      </w:r>
      <w:proofErr w:type="spellEnd"/>
      <w:r>
        <w:t>»</w:t>
      </w:r>
      <w:r w:rsidR="00D65285">
        <w:t>,</w:t>
      </w:r>
      <w:r>
        <w:t xml:space="preserve"> для работы </w:t>
      </w:r>
      <w:r w:rsidR="00D65285">
        <w:t xml:space="preserve">в </w:t>
      </w:r>
      <w:r>
        <w:t>разрез</w:t>
      </w:r>
      <w:r w:rsidR="00D65285">
        <w:t>е «</w:t>
      </w:r>
      <w:proofErr w:type="spellStart"/>
      <w:r w:rsidR="00D65285">
        <w:t>Нерюнгринский</w:t>
      </w:r>
      <w:proofErr w:type="spellEnd"/>
      <w:r w:rsidR="00D65285">
        <w:t>».</w:t>
      </w:r>
    </w:p>
    <w:p w:rsidR="00934CB1" w:rsidRDefault="00934CB1" w:rsidP="00020A5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6C3A" w:rsidRPr="00F47400" w:rsidRDefault="00C66C3A" w:rsidP="00020A5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Габаритные размеры и характеристики массы БелАЗ-7547.</w:t>
      </w:r>
    </w:p>
    <w:p w:rsidR="00C66C3A" w:rsidRDefault="00C66C3A" w:rsidP="00020A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– 8090 мм; Ширина – 4110 мм; Высота – 4390 мм. </w:t>
      </w:r>
    </w:p>
    <w:p w:rsidR="00C66C3A" w:rsidRDefault="00C66C3A" w:rsidP="00020A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Эксплуатационная масса – 32-33,1 тонны (стандартная комплектация). </w:t>
      </w:r>
    </w:p>
    <w:p w:rsidR="00C66C3A" w:rsidRDefault="00C66C3A" w:rsidP="00020A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масса автомобиля – 74–78,1 тонн. </w:t>
      </w:r>
    </w:p>
    <w:p w:rsidR="00C66C3A" w:rsidRDefault="00C66C3A" w:rsidP="00020A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Радиус поворота – 10,2 метра; габаритный диаметр поворота – 23 метра. </w:t>
      </w:r>
    </w:p>
    <w:p w:rsidR="00C66C3A" w:rsidRDefault="00C66C3A" w:rsidP="00020A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</w:t>
      </w:r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6C3A" w:rsidRDefault="00C66C3A" w:rsidP="00020A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двигателя БелАЗ-7547 – ЯМЗ-240НМ2 Ярославского моторного завода. </w:t>
      </w:r>
    </w:p>
    <w:p w:rsidR="00C66C3A" w:rsidRDefault="00C66C3A" w:rsidP="00020A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4-</w:t>
      </w:r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тактный, с V-образным расположением цилиндров, непосредственным впрыском топлива и газотурбинным наддувом. </w:t>
      </w:r>
    </w:p>
    <w:p w:rsidR="00C66C3A" w:rsidRDefault="00C66C3A" w:rsidP="00020A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цилиндров – 12. </w:t>
      </w:r>
    </w:p>
    <w:p w:rsidR="00C66C3A" w:rsidRDefault="00C66C3A" w:rsidP="00020A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Номинальная мощность двигателя (при 2100 оборотах в минуту) – 500 </w:t>
      </w:r>
      <w:proofErr w:type="spellStart"/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(или 368 кВт). Максимальный крутящий момент при 1600 </w:t>
      </w:r>
      <w:proofErr w:type="gramStart"/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/мин – 1515 </w:t>
      </w:r>
      <w:proofErr w:type="spellStart"/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>Н.м</w:t>
      </w:r>
      <w:proofErr w:type="spellEnd"/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6C3A" w:rsidRDefault="00C66C3A" w:rsidP="00D652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объём цилиндров составляет 22,3 литра. Диаметр цилиндра – 130 мм. Ход поршня – 140 мм. </w:t>
      </w:r>
      <w:r w:rsidR="00D6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6C3A" w:rsidRDefault="00C66C3A" w:rsidP="00020A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скорость БелАЗ-7547 с мотором ЯМЗ-240 НМ</w:t>
      </w:r>
      <w:proofErr w:type="gramStart"/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F47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50 км/ч. </w:t>
      </w:r>
    </w:p>
    <w:p w:rsidR="00C66C3A" w:rsidRDefault="00430B0D" w:rsidP="00020A57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C66C3A" w:rsidRPr="00A71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Кабина самосвала БелАЗ-7547</w:t>
      </w:r>
      <w:r w:rsidR="00C66C3A"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одноместная, но оборудованная дополнительным боковым сиденьем. Основное сиденье (водителя) установлено на торсионной рессоре, либо ещё есть </w:t>
      </w:r>
      <w:proofErr w:type="spellStart"/>
      <w:r w:rsidR="00C66C3A"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пневмоподрессоренный</w:t>
      </w:r>
      <w:proofErr w:type="spellEnd"/>
      <w:r w:rsidR="00C66C3A"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с гидравлическим амортизатором. Кресло снабжено рядом регулировок, </w:t>
      </w:r>
      <w:proofErr w:type="gramStart"/>
      <w:r w:rsidR="00C66C3A"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позволяющими</w:t>
      </w:r>
      <w:proofErr w:type="gramEnd"/>
      <w:r w:rsidR="00C66C3A"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адаптировать его под индивидуальные особеннос</w:t>
      </w:r>
      <w:r w:rsidR="00C66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конкретного водителя. Кабина</w:t>
      </w:r>
      <w:r w:rsidR="00C66C3A"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просторная, пассажирское сиденье (для стажёра), конечно, «дубовое», а вот сиденье водителя </w:t>
      </w:r>
      <w:proofErr w:type="gramStart"/>
      <w:r w:rsidR="00C66C3A"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="00C66C3A"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есьма комфортное, действующее на позвоночник позвоночнику в очень щадящем режиме. Имеется весьма эффективный </w:t>
      </w:r>
      <w:proofErr w:type="spellStart"/>
      <w:r w:rsidR="00C66C3A"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</w:t>
      </w:r>
      <w:proofErr w:type="spellEnd"/>
      <w:r w:rsidR="00C66C3A"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 w:rsidR="00C66C3A"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дополнительной опции</w:t>
      </w:r>
      <w:r w:rsidR="00C6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6C3A" w:rsidRPr="000B5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кондиционер</w:t>
      </w:r>
      <w:r w:rsidR="00C6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66C3A" w:rsidRPr="002105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приборы на панели расположены удобно и информативно, имеется подсветка в двух режимах «день» и «ночь». Руль вращается легко, не туже, чем на обычном автомобиле. Передачи переключаются чётко.</w:t>
      </w:r>
      <w:r w:rsidR="00C6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A43" w:rsidRDefault="00ED7A43" w:rsidP="00020A57">
      <w:pPr>
        <w:spacing w:line="240" w:lineRule="auto"/>
      </w:pPr>
    </w:p>
    <w:sectPr w:rsidR="00ED7A43" w:rsidSect="00430B0D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22"/>
    <w:rsid w:val="00020A57"/>
    <w:rsid w:val="000313B5"/>
    <w:rsid w:val="00047BED"/>
    <w:rsid w:val="000A08EC"/>
    <w:rsid w:val="000E5ABB"/>
    <w:rsid w:val="00174435"/>
    <w:rsid w:val="001E3794"/>
    <w:rsid w:val="002324E9"/>
    <w:rsid w:val="0023516F"/>
    <w:rsid w:val="002A3B76"/>
    <w:rsid w:val="002D4EF6"/>
    <w:rsid w:val="00330531"/>
    <w:rsid w:val="00343BE4"/>
    <w:rsid w:val="0036037F"/>
    <w:rsid w:val="003749E1"/>
    <w:rsid w:val="00390772"/>
    <w:rsid w:val="003D6BED"/>
    <w:rsid w:val="00430B0D"/>
    <w:rsid w:val="004325CD"/>
    <w:rsid w:val="004B2CD0"/>
    <w:rsid w:val="004F79E6"/>
    <w:rsid w:val="0052150E"/>
    <w:rsid w:val="00551F47"/>
    <w:rsid w:val="00587D4B"/>
    <w:rsid w:val="005A42E4"/>
    <w:rsid w:val="00631B27"/>
    <w:rsid w:val="00651E26"/>
    <w:rsid w:val="006556C9"/>
    <w:rsid w:val="006E3971"/>
    <w:rsid w:val="007666B9"/>
    <w:rsid w:val="00775EA1"/>
    <w:rsid w:val="00791BBC"/>
    <w:rsid w:val="007B4068"/>
    <w:rsid w:val="007F4C21"/>
    <w:rsid w:val="00831E29"/>
    <w:rsid w:val="00934CB1"/>
    <w:rsid w:val="00956867"/>
    <w:rsid w:val="009A4FBF"/>
    <w:rsid w:val="00A43F57"/>
    <w:rsid w:val="00AE7F04"/>
    <w:rsid w:val="00AF113D"/>
    <w:rsid w:val="00B106F4"/>
    <w:rsid w:val="00B24A22"/>
    <w:rsid w:val="00B448DE"/>
    <w:rsid w:val="00B85C12"/>
    <w:rsid w:val="00B9096E"/>
    <w:rsid w:val="00BA322C"/>
    <w:rsid w:val="00BD36CF"/>
    <w:rsid w:val="00C42196"/>
    <w:rsid w:val="00C56795"/>
    <w:rsid w:val="00C66C3A"/>
    <w:rsid w:val="00C800A8"/>
    <w:rsid w:val="00CA59FD"/>
    <w:rsid w:val="00CE0D27"/>
    <w:rsid w:val="00D05D05"/>
    <w:rsid w:val="00D65285"/>
    <w:rsid w:val="00D9601F"/>
    <w:rsid w:val="00DC1551"/>
    <w:rsid w:val="00E4796D"/>
    <w:rsid w:val="00ED7A43"/>
    <w:rsid w:val="00F41D63"/>
    <w:rsid w:val="00F4688E"/>
    <w:rsid w:val="00FA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7B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D7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7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D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A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7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-scope">
    <w:name w:val="style-scope"/>
    <w:basedOn w:val="a0"/>
    <w:rsid w:val="002D4EF6"/>
  </w:style>
  <w:style w:type="paragraph" w:customStyle="1" w:styleId="Default">
    <w:name w:val="Default"/>
    <w:rsid w:val="004B2CD0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4B2C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20A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7B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D7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7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D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A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7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-scope">
    <w:name w:val="style-scope"/>
    <w:basedOn w:val="a0"/>
    <w:rsid w:val="002D4EF6"/>
  </w:style>
  <w:style w:type="paragraph" w:customStyle="1" w:styleId="Default">
    <w:name w:val="Default"/>
    <w:rsid w:val="004B2CD0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4B2C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20A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0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3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4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2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54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40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934ED-0D22-430B-A7A6-D379CCA1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2022-04-17T11:10:00Z</dcterms:created>
  <dcterms:modified xsi:type="dcterms:W3CDTF">2022-06-07T15:53:00Z</dcterms:modified>
</cp:coreProperties>
</file>