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BE" w:rsidRDefault="004E54CB" w:rsidP="00FC772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07-353 САЗ-3507</w:t>
      </w:r>
      <w:r w:rsidR="00716D31">
        <w:rPr>
          <w:rFonts w:ascii="Times New Roman" w:hAnsi="Times New Roman" w:cs="Times New Roman"/>
          <w:b/>
          <w:sz w:val="28"/>
          <w:szCs w:val="28"/>
        </w:rPr>
        <w:t>-02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 самосвал </w:t>
      </w:r>
      <w:r w:rsidR="00395688" w:rsidRPr="00395688">
        <w:rPr>
          <w:rFonts w:ascii="Times New Roman" w:hAnsi="Times New Roman" w:cs="Times New Roman"/>
          <w:b/>
          <w:sz w:val="28"/>
          <w:szCs w:val="28"/>
        </w:rPr>
        <w:t>сельскохозяйственного назначения</w:t>
      </w:r>
      <w:r w:rsidR="00395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3-</w:t>
      </w:r>
      <w:r w:rsidRPr="004E54CB">
        <w:rPr>
          <w:rFonts w:ascii="Times New Roman" w:hAnsi="Times New Roman" w:cs="Times New Roman"/>
          <w:b/>
          <w:sz w:val="28"/>
          <w:szCs w:val="28"/>
        </w:rPr>
        <w:t>сторонней выгрузки г</w:t>
      </w:r>
      <w:r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 4.2 </w:t>
      </w:r>
      <w:proofErr w:type="spellStart"/>
      <w:r w:rsidRPr="004E54C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E54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E54CB">
        <w:rPr>
          <w:rFonts w:ascii="Times New Roman" w:hAnsi="Times New Roman" w:cs="Times New Roman"/>
          <w:b/>
          <w:sz w:val="28"/>
          <w:szCs w:val="28"/>
        </w:rPr>
        <w:t>ёмк</w:t>
      </w:r>
      <w:r>
        <w:rPr>
          <w:rFonts w:ascii="Times New Roman" w:hAnsi="Times New Roman" w:cs="Times New Roman"/>
          <w:b/>
          <w:sz w:val="28"/>
          <w:szCs w:val="28"/>
        </w:rPr>
        <w:t>остью кузова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4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E54CB">
        <w:rPr>
          <w:rFonts w:ascii="Times New Roman" w:hAnsi="Times New Roman" w:cs="Times New Roman"/>
          <w:b/>
          <w:sz w:val="28"/>
          <w:szCs w:val="28"/>
        </w:rPr>
        <w:t>5 м3 на базе ГАЗ-53-14</w:t>
      </w:r>
      <w:r>
        <w:rPr>
          <w:rFonts w:ascii="Times New Roman" w:hAnsi="Times New Roman" w:cs="Times New Roman"/>
          <w:b/>
          <w:sz w:val="28"/>
          <w:szCs w:val="28"/>
        </w:rPr>
        <w:t xml:space="preserve"> 4х2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, полный вес 8 </w:t>
      </w:r>
      <w:proofErr w:type="spellStart"/>
      <w:r w:rsidRPr="004E54C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E54CB">
        <w:rPr>
          <w:rFonts w:ascii="Times New Roman" w:hAnsi="Times New Roman" w:cs="Times New Roman"/>
          <w:b/>
          <w:sz w:val="28"/>
          <w:szCs w:val="28"/>
        </w:rPr>
        <w:t>, ЗМЗ-5</w:t>
      </w:r>
      <w:r w:rsidR="008632A7">
        <w:rPr>
          <w:rFonts w:ascii="Times New Roman" w:hAnsi="Times New Roman" w:cs="Times New Roman"/>
          <w:b/>
          <w:sz w:val="28"/>
          <w:szCs w:val="28"/>
        </w:rPr>
        <w:t>3-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11 120 </w:t>
      </w:r>
      <w:proofErr w:type="spellStart"/>
      <w:r w:rsidRPr="004E54C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E54CB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r w:rsidR="00FA4DC3">
        <w:rPr>
          <w:rFonts w:ascii="Times New Roman" w:hAnsi="Times New Roman" w:cs="Times New Roman"/>
          <w:b/>
          <w:sz w:val="28"/>
          <w:szCs w:val="28"/>
        </w:rPr>
        <w:t xml:space="preserve">всех 3507 </w:t>
      </w:r>
      <w:r w:rsidR="00FA4DC3" w:rsidRPr="00FA4DC3">
        <w:rPr>
          <w:rFonts w:ascii="Times New Roman" w:hAnsi="Times New Roman" w:cs="Times New Roman"/>
          <w:b/>
          <w:sz w:val="28"/>
          <w:szCs w:val="28"/>
        </w:rPr>
        <w:t>252206</w:t>
      </w:r>
      <w:r w:rsidR="00FA4DC3">
        <w:rPr>
          <w:rFonts w:ascii="Times New Roman" w:hAnsi="Times New Roman" w:cs="Times New Roman"/>
          <w:b/>
          <w:sz w:val="28"/>
          <w:szCs w:val="28"/>
        </w:rPr>
        <w:t xml:space="preserve"> экз., </w:t>
      </w:r>
      <w:r w:rsidR="00716D31">
        <w:rPr>
          <w:rFonts w:ascii="Times New Roman" w:hAnsi="Times New Roman" w:cs="Times New Roman"/>
          <w:b/>
          <w:sz w:val="28"/>
          <w:szCs w:val="28"/>
        </w:rPr>
        <w:t xml:space="preserve">САЗ </w:t>
      </w:r>
      <w:r w:rsidR="00FA4DC3">
        <w:rPr>
          <w:rFonts w:ascii="Times New Roman" w:hAnsi="Times New Roman" w:cs="Times New Roman"/>
          <w:b/>
          <w:sz w:val="28"/>
          <w:szCs w:val="28"/>
        </w:rPr>
        <w:t xml:space="preserve">г. Саранск, </w:t>
      </w:r>
      <w:r w:rsidRPr="004E54CB">
        <w:rPr>
          <w:rFonts w:ascii="Times New Roman" w:hAnsi="Times New Roman" w:cs="Times New Roman"/>
          <w:b/>
          <w:sz w:val="28"/>
          <w:szCs w:val="28"/>
        </w:rPr>
        <w:t>1984</w:t>
      </w:r>
      <w:r w:rsidR="00716D31">
        <w:rPr>
          <w:rFonts w:ascii="Times New Roman" w:hAnsi="Times New Roman" w:cs="Times New Roman"/>
          <w:b/>
          <w:sz w:val="28"/>
          <w:szCs w:val="28"/>
        </w:rPr>
        <w:t>/</w:t>
      </w:r>
      <w:r w:rsidR="00846739">
        <w:rPr>
          <w:rFonts w:ascii="Times New Roman" w:hAnsi="Times New Roman" w:cs="Times New Roman"/>
          <w:b/>
          <w:sz w:val="28"/>
          <w:szCs w:val="28"/>
        </w:rPr>
        <w:t>90</w:t>
      </w:r>
      <w:r w:rsidRPr="004E54CB">
        <w:rPr>
          <w:rFonts w:ascii="Times New Roman" w:hAnsi="Times New Roman" w:cs="Times New Roman"/>
          <w:b/>
          <w:sz w:val="28"/>
          <w:szCs w:val="28"/>
        </w:rPr>
        <w:t>-9</w:t>
      </w:r>
      <w:r w:rsidR="00FA4DC3">
        <w:rPr>
          <w:rFonts w:ascii="Times New Roman" w:hAnsi="Times New Roman" w:cs="Times New Roman"/>
          <w:b/>
          <w:sz w:val="28"/>
          <w:szCs w:val="28"/>
        </w:rPr>
        <w:t>2</w:t>
      </w:r>
      <w:r w:rsidRPr="004E54CB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Pr="004E54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E54CB">
        <w:rPr>
          <w:rFonts w:ascii="Times New Roman" w:hAnsi="Times New Roman" w:cs="Times New Roman"/>
          <w:b/>
          <w:sz w:val="28"/>
          <w:szCs w:val="28"/>
        </w:rPr>
        <w:t>.</w:t>
      </w:r>
    </w:p>
    <w:p w:rsidR="005F48BE" w:rsidRDefault="00716D31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0DE451" wp14:editId="25FCD790">
            <wp:simplePos x="0" y="0"/>
            <wp:positionH relativeFrom="margin">
              <wp:posOffset>714375</wp:posOffset>
            </wp:positionH>
            <wp:positionV relativeFrom="margin">
              <wp:posOffset>897890</wp:posOffset>
            </wp:positionV>
            <wp:extent cx="4686935" cy="2686050"/>
            <wp:effectExtent l="0" t="0" r="0" b="0"/>
            <wp:wrapSquare wrapText="bothSides"/>
            <wp:docPr id="1" name="Рисунок 1" descr="Самосвал ГАЗ-САЗ-3507 на шасси ГАЗ-53-14 #А 209 ВХ 45.  Курган, улица Куйбыше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свал ГАЗ-САЗ-3507 на шасси ГАЗ-53-14 #А 209 ВХ 45.  Курган, улица Куйбышева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10" b="4184"/>
                    <a:stretch/>
                  </pic:blipFill>
                  <pic:spPr bwMode="auto">
                    <a:xfrm>
                      <a:off x="0" y="0"/>
                      <a:ext cx="46869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BE" w:rsidRDefault="005F48B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390" w:rsidRPr="00692034" w:rsidRDefault="00DC1390" w:rsidP="00FC772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стат</w:t>
      </w:r>
      <w:r w:rsidR="00100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ей</w:t>
      </w:r>
      <w:r w:rsidRPr="0069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«ГАЗ-САЗ-3507. Родословная. Часть 9 — Продолжение эволюции…»</w:t>
      </w:r>
      <w:r w:rsidR="008F3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100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00D69" w:rsidRPr="00100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10 — Продолжение эволюции…</w:t>
      </w:r>
      <w:r w:rsidR="00100D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F3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«</w:t>
      </w:r>
      <w:r w:rsidR="008F319E" w:rsidRPr="008F3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11 про ГАЗ-САЗ</w:t>
      </w:r>
      <w:bookmarkStart w:id="0" w:name="_GoBack"/>
      <w:bookmarkEnd w:id="0"/>
      <w:r w:rsidR="008F319E" w:rsidRPr="008F3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-3507-02, почти заключительная</w:t>
      </w:r>
      <w:r w:rsidR="008F31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920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автор Сергей Леонтьев, www.drive2.ru. Некоторые фото оттуда же. Спасибо автору и создателям сайта.</w:t>
      </w:r>
    </w:p>
    <w:p w:rsidR="00692034" w:rsidRPr="00692034" w:rsidRDefault="00DC1390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 Горьком шла подготовка производства машин семейства ГАЗ-53-12, в отделе главного конструктора САЗ в соответствии с темой 39.4511.19-81 плана опытно-конструкторских работ с начала 1982 года приступили к модернизации серийного самосвала ГАЗ-САЗ-53Б в расчете под применение нового базового шасси.</w:t>
      </w:r>
    </w:p>
    <w:p w:rsidR="00692034" w:rsidRPr="00692034" w:rsidRDefault="00692034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1982 года выпущено извещение №53БМ-ПИ-1 о выдаче на подготовку производства конструкторской документации на модернизированный автомобиль-самосвал ГАЗ-САЗ-53БМ.</w:t>
      </w:r>
    </w:p>
    <w:p w:rsidR="00692034" w:rsidRPr="00692034" w:rsidRDefault="00692034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отличием модернизированного самосвала от 53Б являлась усиленное самосвальное оборудование в связи с увеличенной грузоподъемностью. В платформе введены необходимые усиления – увеличено количество сварных швов, изменения в конструкции, замена материала и ряда деталей и узлов (передняя поперечина, задние угловые стойки, продольная обвязка).</w:t>
      </w:r>
    </w:p>
    <w:p w:rsidR="00692034" w:rsidRPr="00692034" w:rsidRDefault="00692034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швеллера 120×80×5 из стали 20 внедрен в производство лонжерон основания платформы из гнутого профиля 120×80×5 из стали 09Г2. Также усилен и опорный кронштейн (усилитель) лонжерона основания платформы длиной 750 мм за счет его изготовления из гнутого профиля 100х80х50х4 из стали 09Г2.</w:t>
      </w:r>
    </w:p>
    <w:p w:rsidR="00692034" w:rsidRPr="00692034" w:rsidRDefault="0077580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увеличенной полезной нагрузкой выявилась необходимость увеличения рабочего давления в гидросистеме до 100 атмосфер, и как следствие были введены дополнительные уплотнения в соединениях трубопроводов в виде медных прокладок. В дальнейшем, с ноября 1983 года, по результатам испытаний и пожеланий потребителей рабочее давление было увеличено до 115 кгс/см</w:t>
      </w:r>
      <w:proofErr w:type="gramStart"/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034" w:rsidRPr="00692034" w:rsidRDefault="0077580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4-х косынок усилены связи опорной плиты с лонжеронами основания платформы.</w:t>
      </w:r>
    </w:p>
    <w:p w:rsidR="00692034" w:rsidRPr="00692034" w:rsidRDefault="00692034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маслобаке, с целью устранения </w:t>
      </w:r>
      <w:proofErr w:type="spellStart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подтекания</w:t>
      </w:r>
      <w:proofErr w:type="spellEnd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 </w:t>
      </w:r>
      <w:proofErr w:type="gramStart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фильтра, введена приварка фланца взамен приварки 4-х гаек.</w:t>
      </w:r>
    </w:p>
    <w:p w:rsidR="00692034" w:rsidRPr="00692034" w:rsidRDefault="0077580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на тот момент облицовка радиатора на тот момент была не изменена, то внешний вид самосвала остался практически без изменений.</w:t>
      </w:r>
    </w:p>
    <w:p w:rsidR="00692034" w:rsidRPr="00692034" w:rsidRDefault="0077580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цикла испытаний и необходимой подготовки конструкторская документация на новый самосвал под измененным индексом ГАЗ-САЗ-3507 извещением №3507-1 от 3 ноября 1983 года была переведена в действующее производство. Шасси ГАЗ-53-14 базового автомобиля ГАЗ-</w:t>
      </w:r>
      <w:r w:rsidR="00692034"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53-12 (ТУ 37.001 1055-82) также получило новое обозначение — ГАЗ-53-14-01 (ТУ37.001.1076-82).</w:t>
      </w:r>
    </w:p>
    <w:p w:rsidR="00DC1390" w:rsidRDefault="00692034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Серийное производство ГАЗ-САЗ-3507 (ТУ37.001.1110-83) было начато в январе 1984 году с одновременным прекращением производства самосвалов модели 53Б.</w:t>
      </w:r>
      <w:r w:rsidR="0048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самосвалы выпускались с установленными на всех бортах резиновыми уплотнениями по типу уплотнений </w:t>
      </w:r>
      <w:proofErr w:type="spellStart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УралАЗ</w:t>
      </w:r>
      <w:proofErr w:type="spellEnd"/>
      <w:r w:rsidRPr="0069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предотвращения потерь при перевозке сыпучих грузов.</w:t>
      </w:r>
    </w:p>
    <w:p w:rsidR="00222E01" w:rsidRDefault="001B1BF5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B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3507 выпускались со старой конструкцией решетчатых надставных бортов, доставшихся по наследству от ГАЗ-САЗ-53Б. Однако</w:t>
      </w:r>
      <w:proofErr w:type="gramStart"/>
      <w:r w:rsidRPr="001B1B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давно назрела необходимость внедрения в производство более современной и удовлетворяющей требованиям сельхозпроизводителей новой конструкции надставных сплошных надставных бортов.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B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ними велась еще на ГАЗ-САЗ-53Б.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B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производство новой конструкции сплошных деревянно-металлических надставных бортов с козырьком-экраном планировалось с четвертого квартала 1984 года. Но планам не было суждено сбыться. Вторым сроком был назначен четвертый квартал 1985 года. И лишь в конце 1986 года задуманное свершилось.</w:t>
      </w:r>
      <w:r w:rsidR="00CE5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E01" w:rsidRPr="0022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 шли цельнометаллические передний и задний надставные борта, и деревянные боковые. </w:t>
      </w:r>
      <w:r w:rsidR="0066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19E" w:rsidRDefault="008F319E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1989 года в производстве находился только самосвал ГАЗ-САЗ-3507, но 1 июня 1988 года отдел главного конструктора САЗ приступил к выдаче на подготовку производства конструкторской документации модернизированный автосамосвал модели ГАЗ-САЗ-3507-02</w:t>
      </w:r>
      <w:r w:rsidR="0048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1988 года, </w:t>
      </w:r>
      <w:proofErr w:type="spellStart"/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начальника Главного научно-технического управления </w:t>
      </w:r>
      <w:proofErr w:type="spellStart"/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Минавтопрома</w:t>
      </w:r>
      <w:proofErr w:type="spellEnd"/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А. И. Титков, подписал Протокол ЗП 37.001.1204-88 модернизации автомобиля самосвала ГАЗ-САЗ-3507.</w:t>
      </w:r>
      <w:r w:rsid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протоколе было приписано решение о необходимости проведения модернизации самосвала модели 3507, заключающейся в применении шасси ГАЗ-53-14-01 и самосвальной установки с улучшенными показателями технической характеристики, направленными на повышение технического уровня самосвала.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за счет чего обеспечивались обновленные показатели?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Начнем с того что в шасси было внесены следующие изменения – </w:t>
      </w:r>
      <w:r w:rsidR="0061542A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слойное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травмобезопасное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ветровое стекло типа «Триплекс», электрооборудование с новыми передними и задними фонарями и аварийной сигнализацией, двухконтурная тормозная система повышенной надежности. И к этому еще добавим, что шасси было аттестовано по высшей категории качества.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теперь, собственно самосвальное оборудование, в котором было очень много чего нового. Начнем по порядку.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Улучшен внешний вид изделия благодаря применению заднего и боковых бортов платформы повышенной жесткости с продольными средними обвязками.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 счет установки резиновых амортизаторов (опор) в надставные борта значительно снижен уровень шума при движении.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Усилены лонжероны основания платформы.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Введены боковые обвязки основания платформы с радиусными полками, исключающего подсыпание зерна под колеса автосамосвала при боковой разгрузке. *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гидросистеме самосвала применен маслонасос НШ-32У-3Л с улучшенными показателями, который унифицирован с перспективными изделиями завода, в частности с самосвалом ГАЗ-САЗ-4509.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Новые регулируемые запоры боковых бортов с раздельным рычажным приводом, обеспечивают удобство и надежность при эксплуатации, снижают усилие при открывании и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снабженны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предоохранияющим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самооткрывания.*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Задний основной борт с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уменьешнной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250 мм высотой расположения быстросъемного фиксатора, улучшающего удобство эксплуатации при открывании заднего борта на нижней навеске, то есть не нужно было тянуться и вставать на цыпочки (особенно малорослым водителям). *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Запоры заднего основного борта повышенной жесткости и повышенной надежности от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самоткрывания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. *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Обеспечение возможности введения дополнительного объема кузова 6,5 куб. метров для повышения коэффициента использования грузоподъемности при перевозке грузов различного объемного веса за счет трансформации надставных бортов и составного направляющего козырька </w:t>
      </w: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рамку-надставку, с обеспечением с</w:t>
      </w:r>
      <w:r w:rsidR="006154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хранности сыпучего груза от потерь при перевозках. При этом сохранились объемы в 5 и 10 кубических метров.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Введение резиновых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виброизоляторов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крепления фонарей в целях исключения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стряхивания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нитей лампочек задних фонарей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Введение унифицированного с перспективными изделиями гидроцилиндра </w:t>
      </w:r>
      <w:proofErr w:type="gram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измененной</w:t>
      </w:r>
      <w:proofErr w:type="gram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контрукции</w:t>
      </w:r>
      <w:proofErr w:type="spell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Введение страховочного троса, исключающего аварийное опрокидывание платформы.</w:t>
      </w:r>
    </w:p>
    <w:p w:rsidR="00480DA3" w:rsidRPr="00480DA3" w:rsidRDefault="00480DA3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отмеченные знаком «*» предпол</w:t>
      </w:r>
      <w:r w:rsid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галось внедрить вторым этапом в первом квартале 1989 года.</w:t>
      </w:r>
    </w:p>
    <w:p w:rsidR="00480DA3" w:rsidRDefault="00846739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DA3" w:rsidRPr="00480D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этими изменениями было решено присвоить самосвалу новое обозначение. Так как обозначение ГАЗ-САЗ-3507-01 было уже занято новым перспективным самосвалом на шасси ГАЗ-33072 (по которому в то время начались проектные работы), модернизированный самосвал получил обозначение ГАЗ-САЗ-3507-02.</w:t>
      </w:r>
    </w:p>
    <w:p w:rsidR="00B537B2" w:rsidRPr="00B537B2" w:rsidRDefault="00B537B2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необходимой подготовки производства 7 апреля 1990 года выходит распоряжение по заводу №24 о переходе во 2-м полугодии на выпуск самосвалов ГАЗ-САЗ-3507-02 взамен ГАЗ-САЗ-3507. В соответствии с этим 28 мая 1990 года документация на новый самосвал была выдана в действующее производство.</w:t>
      </w:r>
    </w:p>
    <w:p w:rsidR="00B537B2" w:rsidRPr="00B537B2" w:rsidRDefault="00846739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B2"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году, парал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537B2"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 с 3507 и 3507-02, начато производство новых моделей самосвалов ГАЗ-САЗ-3507-01 (шасси ГАЗ-33072) и 4509 (шасси ГАЗ-4301).</w:t>
      </w:r>
    </w:p>
    <w:p w:rsidR="00B537B2" w:rsidRPr="00B537B2" w:rsidRDefault="00B537B2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практически через год, 21 июня 1991 года, модель 3507-02 была снята с производства. Всего в том году было выпущено всего лишь 888 самосвалов. А доля новых моделей 3507-01 и 4509 увеличивалась до 37532 </w:t>
      </w:r>
      <w:proofErr w:type="spellStart"/>
      <w:proofErr w:type="gramStart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30 шт. соответственно.</w:t>
      </w:r>
    </w:p>
    <w:p w:rsidR="00B537B2" w:rsidRPr="00B537B2" w:rsidRDefault="00B537B2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1992 году освоено производство </w:t>
      </w:r>
      <w:proofErr w:type="spellStart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самосвала ГАЗ-САЗ-3511 на шасси ГАЗ-66-31 (см. www.drive2.ru/b/472760863959285817/</w:t>
      </w:r>
      <w:proofErr w:type="gramStart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же были выпущены последние 10 машин семейства 3507. Всего за годы выпуска (1984-1992) их было произведено 252206 штук.</w:t>
      </w:r>
    </w:p>
    <w:p w:rsidR="00B537B2" w:rsidRDefault="00846739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7B2" w:rsidRPr="00B53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можно было бы поставить точку в рассказе про ГАЗ-САЗ-3507, но остался еще один самосвал на этом же шасси ГАЗ-53-14-01. Это САЗ-3508, и вот про него и будет заключительная часть…</w:t>
      </w:r>
    </w:p>
    <w:p w:rsidR="00750C5C" w:rsidRDefault="00750C5C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BF5" w:rsidRDefault="00750C5C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опыту </w:t>
      </w:r>
      <w:proofErr w:type="spellStart"/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САЗа</w:t>
      </w:r>
      <w:proofErr w:type="spellEnd"/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мелкое подобное производство было развёрнуто и в течение 25-т</w:t>
      </w:r>
      <w:r w:rsidR="0093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лет существовало на автосборочном заводе </w:t>
      </w:r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столице Киргизии – городе Фрунзе</w:t>
      </w:r>
      <w:r w:rsid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319E" w:rsidRPr="008F319E">
        <w:t xml:space="preserve"> </w:t>
      </w:r>
      <w:r w:rsidR="008F319E" w:rsidRPr="008F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 г. Бишкек</w:t>
      </w:r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выпускались такие же «</w:t>
      </w:r>
      <w:proofErr w:type="spellStart"/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ГАЗы-САЗы</w:t>
      </w:r>
      <w:proofErr w:type="spellEnd"/>
      <w:r w:rsidRPr="00750C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документации саранских специалистов.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5F6" w:rsidRDefault="00AC45F6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28" w:rsidRPr="00F72028" w:rsidRDefault="00F72028" w:rsidP="00F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Габариты и технические характеристики самосвала 3507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6471 мм; ширина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2456 мм; высота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2878 мм;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 поднятым кузовом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3714 мм;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платформы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м²;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допустимый угол подъема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и 45° (назад и в стороны соответственно);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понятия кузова с грузом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сек.;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обратного хода платформы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сек.;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горючего на 100 циклов подъема и опускания кузова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3,5 л;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40 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на 100 км;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4250 кг;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 снаряженного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3600 кг;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8000 кг; </w:t>
      </w:r>
    </w:p>
    <w:p w:rsid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движения с полной нагрузкой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км/ч.</w:t>
      </w:r>
    </w:p>
    <w:p w:rsidR="00F72028" w:rsidRPr="00F72028" w:rsidRDefault="00F72028" w:rsidP="00FC7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28" w:rsidRPr="005F48BE" w:rsidRDefault="00F72028" w:rsidP="00FC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ГАЗ-53-12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120 </w:t>
      </w:r>
      <w:proofErr w:type="spellStart"/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./3200об/мин,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8-цилиндровый, V-образный, 4-тактный, карбюраторный, 4254 куб. см.</w:t>
      </w:r>
      <w:r w:rsid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 цилиндра/Ход </w:t>
      </w: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поршня: 92/80 мм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передач: 4 вперед + 1 задняя</w:t>
      </w:r>
    </w:p>
    <w:p w:rsidR="00F72028" w:rsidRPr="00FA4DC3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Длина: 6395 мм,</w:t>
      </w:r>
      <w:r w:rsidR="00FA4DC3" w:rsidRP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ширина: 2280 мм,</w:t>
      </w:r>
      <w:r w:rsidR="00FA4DC3" w:rsidRP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 2190 мм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База: 3700 мм,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дорожный просвет: 245мм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Снаряженная масса: 3200 кг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Грузоподъёмность: 4500 кг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шин: 8,25-20 дюймов.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Ёмкость топливного бака: 90 л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с полной нагрузкой по шоссе: 80 км/ч</w:t>
      </w:r>
    </w:p>
    <w:p w:rsidR="00F72028" w:rsidRPr="00F72028" w:rsidRDefault="00F72028" w:rsidP="00FC772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топлива: 40,0 л/100км</w:t>
      </w:r>
    </w:p>
    <w:p w:rsidR="00F72028" w:rsidRDefault="00F72028" w:rsidP="00FC7726">
      <w:pPr>
        <w:spacing w:after="0" w:line="240" w:lineRule="auto"/>
      </w:pPr>
    </w:p>
    <w:sectPr w:rsidR="00F72028" w:rsidSect="00222E01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66E0D"/>
    <w:multiLevelType w:val="multilevel"/>
    <w:tmpl w:val="8358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B1"/>
    <w:rsid w:val="000D53F2"/>
    <w:rsid w:val="000E5ABB"/>
    <w:rsid w:val="00100D69"/>
    <w:rsid w:val="001B1BF5"/>
    <w:rsid w:val="00222E01"/>
    <w:rsid w:val="00322659"/>
    <w:rsid w:val="00395688"/>
    <w:rsid w:val="00480DA3"/>
    <w:rsid w:val="0048425E"/>
    <w:rsid w:val="004E54CB"/>
    <w:rsid w:val="0052150E"/>
    <w:rsid w:val="00544DFA"/>
    <w:rsid w:val="005F48BE"/>
    <w:rsid w:val="005F4BF5"/>
    <w:rsid w:val="0061542A"/>
    <w:rsid w:val="00661293"/>
    <w:rsid w:val="00692034"/>
    <w:rsid w:val="00716D31"/>
    <w:rsid w:val="00750C5C"/>
    <w:rsid w:val="00775803"/>
    <w:rsid w:val="00846739"/>
    <w:rsid w:val="00860A12"/>
    <w:rsid w:val="008632A7"/>
    <w:rsid w:val="008F319E"/>
    <w:rsid w:val="00936145"/>
    <w:rsid w:val="00AC45F6"/>
    <w:rsid w:val="00B3093B"/>
    <w:rsid w:val="00B537B2"/>
    <w:rsid w:val="00BC3E62"/>
    <w:rsid w:val="00C273B8"/>
    <w:rsid w:val="00CE56C9"/>
    <w:rsid w:val="00D712FB"/>
    <w:rsid w:val="00DC1390"/>
    <w:rsid w:val="00E93BB1"/>
    <w:rsid w:val="00F72028"/>
    <w:rsid w:val="00FA4DC3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2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2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5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0C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2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6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20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1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75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0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2018-09-21T16:33:00Z</dcterms:created>
  <dcterms:modified xsi:type="dcterms:W3CDTF">2022-05-26T12:55:00Z</dcterms:modified>
</cp:coreProperties>
</file>