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1F" w:rsidRPr="00BE35BC" w:rsidRDefault="00A8251F" w:rsidP="00BE35BC">
      <w:pPr>
        <w:spacing w:after="0" w:line="240" w:lineRule="auto"/>
        <w:jc w:val="center"/>
        <w:outlineLvl w:val="0"/>
        <w:rPr>
          <w:rFonts w:ascii="Times New Roman" w:eastAsia="Times New Roman" w:hAnsi="Times New Roman" w:cs="Times New Roman"/>
          <w:b/>
          <w:bCs/>
          <w:kern w:val="36"/>
          <w:sz w:val="28"/>
          <w:szCs w:val="28"/>
          <w:lang w:eastAsia="ru-RU"/>
        </w:rPr>
      </w:pPr>
      <w:r w:rsidRPr="002C1A38">
        <w:rPr>
          <w:rFonts w:ascii="Times New Roman" w:hAnsi="Times New Roman" w:cs="Times New Roman"/>
          <w:b/>
          <w:color w:val="000000" w:themeColor="text1"/>
          <w:sz w:val="28"/>
          <w:szCs w:val="28"/>
          <w:shd w:val="clear" w:color="auto" w:fill="FFFFFF"/>
        </w:rPr>
        <w:t xml:space="preserve">01-216 </w:t>
      </w:r>
      <w:r w:rsidR="00933AAC" w:rsidRPr="00BE35BC">
        <w:rPr>
          <w:rFonts w:ascii="Times New Roman" w:eastAsia="Times New Roman" w:hAnsi="Times New Roman" w:cs="Times New Roman"/>
          <w:b/>
          <w:bCs/>
          <w:kern w:val="36"/>
          <w:sz w:val="28"/>
          <w:szCs w:val="28"/>
          <w:lang w:eastAsia="ru-RU"/>
        </w:rPr>
        <w:t>О</w:t>
      </w:r>
      <w:r w:rsidR="00546C88" w:rsidRPr="00BE35BC">
        <w:rPr>
          <w:rFonts w:ascii="Times New Roman" w:eastAsia="Times New Roman" w:hAnsi="Times New Roman" w:cs="Times New Roman"/>
          <w:b/>
          <w:bCs/>
          <w:kern w:val="36"/>
          <w:sz w:val="28"/>
          <w:szCs w:val="28"/>
          <w:lang w:eastAsia="ru-RU"/>
        </w:rPr>
        <w:t>перативно-</w:t>
      </w:r>
      <w:r w:rsidR="00933AAC" w:rsidRPr="00BE35BC">
        <w:rPr>
          <w:rFonts w:ascii="Times New Roman" w:eastAsia="Times New Roman" w:hAnsi="Times New Roman" w:cs="Times New Roman"/>
          <w:b/>
          <w:bCs/>
          <w:kern w:val="36"/>
          <w:sz w:val="28"/>
          <w:szCs w:val="28"/>
          <w:lang w:eastAsia="ru-RU"/>
        </w:rPr>
        <w:t>служебный</w:t>
      </w:r>
      <w:r w:rsidR="00546C88" w:rsidRPr="00BE35BC">
        <w:rPr>
          <w:rFonts w:ascii="Times New Roman" w:eastAsia="Times New Roman" w:hAnsi="Times New Roman" w:cs="Times New Roman"/>
          <w:b/>
          <w:bCs/>
          <w:kern w:val="36"/>
          <w:sz w:val="28"/>
          <w:szCs w:val="28"/>
          <w:lang w:eastAsia="ru-RU"/>
        </w:rPr>
        <w:t xml:space="preserve"> автомобиль пожарной охраны МВД СССР на базе </w:t>
      </w:r>
      <w:r w:rsidR="00750BDA" w:rsidRPr="00BE35BC">
        <w:rPr>
          <w:rFonts w:ascii="Times New Roman" w:eastAsia="Times New Roman" w:hAnsi="Times New Roman" w:cs="Times New Roman"/>
          <w:b/>
          <w:bCs/>
          <w:kern w:val="36"/>
          <w:sz w:val="28"/>
          <w:szCs w:val="28"/>
          <w:lang w:eastAsia="ru-RU"/>
        </w:rPr>
        <w:t xml:space="preserve">4-дверного </w:t>
      </w:r>
      <w:proofErr w:type="spellStart"/>
      <w:r w:rsidR="00750BDA" w:rsidRPr="00BE35BC">
        <w:rPr>
          <w:rFonts w:ascii="Times New Roman" w:eastAsia="Times New Roman" w:hAnsi="Times New Roman" w:cs="Times New Roman"/>
          <w:b/>
          <w:bCs/>
          <w:kern w:val="36"/>
          <w:sz w:val="28"/>
          <w:szCs w:val="28"/>
          <w:lang w:eastAsia="ru-RU"/>
        </w:rPr>
        <w:t>заднеприводного</w:t>
      </w:r>
      <w:proofErr w:type="spellEnd"/>
      <w:r w:rsidR="00750BDA" w:rsidRPr="00BE35BC">
        <w:rPr>
          <w:rFonts w:ascii="Times New Roman" w:eastAsia="Times New Roman" w:hAnsi="Times New Roman" w:cs="Times New Roman"/>
          <w:b/>
          <w:bCs/>
          <w:kern w:val="36"/>
          <w:sz w:val="28"/>
          <w:szCs w:val="28"/>
          <w:lang w:eastAsia="ru-RU"/>
        </w:rPr>
        <w:t xml:space="preserve"> седана </w:t>
      </w:r>
      <w:r w:rsidR="00A22DCB" w:rsidRPr="00BE35BC">
        <w:rPr>
          <w:rFonts w:ascii="Times New Roman" w:eastAsia="Times New Roman" w:hAnsi="Times New Roman" w:cs="Times New Roman"/>
          <w:b/>
          <w:bCs/>
          <w:kern w:val="36"/>
          <w:sz w:val="28"/>
          <w:szCs w:val="28"/>
          <w:lang w:eastAsia="ru-RU"/>
        </w:rPr>
        <w:t>Москвич-403</w:t>
      </w:r>
      <w:r w:rsidR="00750BDA" w:rsidRPr="00BE35BC">
        <w:rPr>
          <w:rFonts w:ascii="Times New Roman" w:eastAsia="Times New Roman" w:hAnsi="Times New Roman" w:cs="Times New Roman"/>
          <w:b/>
          <w:bCs/>
          <w:kern w:val="36"/>
          <w:sz w:val="28"/>
          <w:szCs w:val="28"/>
          <w:lang w:eastAsia="ru-RU"/>
        </w:rPr>
        <w:t xml:space="preserve"> 4х2, боевой расчет до 4 чел.</w:t>
      </w:r>
      <w:r w:rsidR="00A22DCB" w:rsidRPr="00BE35BC">
        <w:rPr>
          <w:rFonts w:ascii="Times New Roman" w:eastAsia="Times New Roman" w:hAnsi="Times New Roman" w:cs="Times New Roman"/>
          <w:b/>
          <w:bCs/>
          <w:kern w:val="36"/>
          <w:sz w:val="28"/>
          <w:szCs w:val="28"/>
          <w:lang w:eastAsia="ru-RU"/>
        </w:rPr>
        <w:t xml:space="preserve">, </w:t>
      </w:r>
      <w:r w:rsidR="00063CB1" w:rsidRPr="00BE35BC">
        <w:rPr>
          <w:rFonts w:ascii="Times New Roman" w:eastAsia="Times New Roman" w:hAnsi="Times New Roman" w:cs="Times New Roman"/>
          <w:b/>
          <w:bCs/>
          <w:kern w:val="36"/>
          <w:sz w:val="28"/>
          <w:szCs w:val="28"/>
          <w:lang w:eastAsia="ru-RU"/>
        </w:rPr>
        <w:t>пол</w:t>
      </w:r>
      <w:r w:rsidR="00A22DCB" w:rsidRPr="00BE35BC">
        <w:rPr>
          <w:rFonts w:ascii="Times New Roman" w:eastAsia="Times New Roman" w:hAnsi="Times New Roman" w:cs="Times New Roman"/>
          <w:b/>
          <w:bCs/>
          <w:kern w:val="36"/>
          <w:sz w:val="28"/>
          <w:szCs w:val="28"/>
          <w:lang w:eastAsia="ru-RU"/>
        </w:rPr>
        <w:t xml:space="preserve">ный вес </w:t>
      </w:r>
      <w:r w:rsidR="00063CB1" w:rsidRPr="00BE35BC">
        <w:rPr>
          <w:rFonts w:ascii="Times New Roman" w:eastAsia="Times New Roman" w:hAnsi="Times New Roman" w:cs="Times New Roman"/>
          <w:b/>
          <w:bCs/>
          <w:kern w:val="36"/>
          <w:sz w:val="28"/>
          <w:szCs w:val="28"/>
          <w:lang w:eastAsia="ru-RU"/>
        </w:rPr>
        <w:t>до 1.</w:t>
      </w:r>
      <w:r w:rsidR="00A22DCB" w:rsidRPr="00BE35BC">
        <w:rPr>
          <w:rFonts w:ascii="Times New Roman" w:eastAsia="Times New Roman" w:hAnsi="Times New Roman" w:cs="Times New Roman"/>
          <w:b/>
          <w:bCs/>
          <w:kern w:val="36"/>
          <w:sz w:val="28"/>
          <w:szCs w:val="28"/>
          <w:lang w:eastAsia="ru-RU"/>
        </w:rPr>
        <w:t xml:space="preserve">3 </w:t>
      </w:r>
      <w:proofErr w:type="spellStart"/>
      <w:r w:rsidR="00A22DCB" w:rsidRPr="00BE35BC">
        <w:rPr>
          <w:rFonts w:ascii="Times New Roman" w:eastAsia="Times New Roman" w:hAnsi="Times New Roman" w:cs="Times New Roman"/>
          <w:b/>
          <w:bCs/>
          <w:kern w:val="36"/>
          <w:sz w:val="28"/>
          <w:szCs w:val="28"/>
          <w:lang w:eastAsia="ru-RU"/>
        </w:rPr>
        <w:t>тн</w:t>
      </w:r>
      <w:proofErr w:type="spellEnd"/>
      <w:r w:rsidR="00A22DCB" w:rsidRPr="00BE35BC">
        <w:rPr>
          <w:rFonts w:ascii="Times New Roman" w:eastAsia="Times New Roman" w:hAnsi="Times New Roman" w:cs="Times New Roman"/>
          <w:b/>
          <w:bCs/>
          <w:kern w:val="36"/>
          <w:sz w:val="28"/>
          <w:szCs w:val="28"/>
          <w:lang w:eastAsia="ru-RU"/>
        </w:rPr>
        <w:t>, М</w:t>
      </w:r>
      <w:r w:rsidR="00BC4DD0" w:rsidRPr="00BE35BC">
        <w:rPr>
          <w:rFonts w:ascii="Times New Roman" w:eastAsia="Times New Roman" w:hAnsi="Times New Roman" w:cs="Times New Roman"/>
          <w:b/>
          <w:bCs/>
          <w:kern w:val="36"/>
          <w:sz w:val="28"/>
          <w:szCs w:val="28"/>
          <w:lang w:eastAsia="ru-RU"/>
        </w:rPr>
        <w:t>ЗМА</w:t>
      </w:r>
      <w:r w:rsidR="00A22DCB" w:rsidRPr="00BE35BC">
        <w:rPr>
          <w:rFonts w:ascii="Times New Roman" w:eastAsia="Times New Roman" w:hAnsi="Times New Roman" w:cs="Times New Roman"/>
          <w:b/>
          <w:bCs/>
          <w:kern w:val="36"/>
          <w:sz w:val="28"/>
          <w:szCs w:val="28"/>
          <w:lang w:eastAsia="ru-RU"/>
        </w:rPr>
        <w:t>-407Д</w:t>
      </w:r>
      <w:r w:rsidR="002C1A38">
        <w:rPr>
          <w:rFonts w:ascii="Times New Roman" w:eastAsia="Times New Roman" w:hAnsi="Times New Roman" w:cs="Times New Roman"/>
          <w:b/>
          <w:bCs/>
          <w:kern w:val="36"/>
          <w:sz w:val="28"/>
          <w:szCs w:val="28"/>
          <w:lang w:eastAsia="ru-RU"/>
        </w:rPr>
        <w:t xml:space="preserve"> </w:t>
      </w:r>
      <w:r w:rsidR="00A22DCB" w:rsidRPr="00BE35BC">
        <w:rPr>
          <w:rFonts w:ascii="Times New Roman" w:eastAsia="Times New Roman" w:hAnsi="Times New Roman" w:cs="Times New Roman"/>
          <w:b/>
          <w:bCs/>
          <w:kern w:val="36"/>
          <w:sz w:val="28"/>
          <w:szCs w:val="28"/>
          <w:lang w:eastAsia="ru-RU"/>
        </w:rPr>
        <w:t xml:space="preserve">45 </w:t>
      </w:r>
      <w:proofErr w:type="spellStart"/>
      <w:r w:rsidR="00A22DCB" w:rsidRPr="00BE35BC">
        <w:rPr>
          <w:rFonts w:ascii="Times New Roman" w:eastAsia="Times New Roman" w:hAnsi="Times New Roman" w:cs="Times New Roman"/>
          <w:b/>
          <w:bCs/>
          <w:kern w:val="36"/>
          <w:sz w:val="28"/>
          <w:szCs w:val="28"/>
          <w:lang w:eastAsia="ru-RU"/>
        </w:rPr>
        <w:t>лс</w:t>
      </w:r>
      <w:proofErr w:type="spellEnd"/>
      <w:r w:rsidR="00A22DCB" w:rsidRPr="00BE35BC">
        <w:rPr>
          <w:rFonts w:ascii="Times New Roman" w:eastAsia="Times New Roman" w:hAnsi="Times New Roman" w:cs="Times New Roman"/>
          <w:b/>
          <w:bCs/>
          <w:kern w:val="36"/>
          <w:sz w:val="28"/>
          <w:szCs w:val="28"/>
          <w:lang w:eastAsia="ru-RU"/>
        </w:rPr>
        <w:t xml:space="preserve">, 115 км/час, </w:t>
      </w:r>
      <w:r w:rsidR="002C1A38">
        <w:rPr>
          <w:rFonts w:ascii="Times New Roman" w:eastAsia="Times New Roman" w:hAnsi="Times New Roman" w:cs="Times New Roman"/>
          <w:b/>
          <w:bCs/>
          <w:kern w:val="36"/>
          <w:sz w:val="28"/>
          <w:szCs w:val="28"/>
          <w:lang w:eastAsia="ru-RU"/>
        </w:rPr>
        <w:t xml:space="preserve">отряд </w:t>
      </w:r>
      <w:proofErr w:type="spellStart"/>
      <w:r w:rsidR="002C1A38">
        <w:rPr>
          <w:rFonts w:ascii="Times New Roman" w:eastAsia="Times New Roman" w:hAnsi="Times New Roman" w:cs="Times New Roman"/>
          <w:b/>
          <w:bCs/>
          <w:kern w:val="36"/>
          <w:sz w:val="28"/>
          <w:szCs w:val="28"/>
          <w:lang w:eastAsia="ru-RU"/>
        </w:rPr>
        <w:t>техслужбы</w:t>
      </w:r>
      <w:proofErr w:type="spellEnd"/>
      <w:r w:rsidR="002C1A38">
        <w:rPr>
          <w:rFonts w:ascii="Times New Roman" w:eastAsia="Times New Roman" w:hAnsi="Times New Roman" w:cs="Times New Roman"/>
          <w:b/>
          <w:bCs/>
          <w:kern w:val="36"/>
          <w:sz w:val="28"/>
          <w:szCs w:val="28"/>
          <w:lang w:eastAsia="ru-RU"/>
        </w:rPr>
        <w:t xml:space="preserve"> </w:t>
      </w:r>
      <w:r w:rsidR="00A22DCB" w:rsidRPr="00BE35BC">
        <w:rPr>
          <w:rFonts w:ascii="Times New Roman" w:eastAsia="Times New Roman" w:hAnsi="Times New Roman" w:cs="Times New Roman"/>
          <w:b/>
          <w:bCs/>
          <w:kern w:val="36"/>
          <w:sz w:val="28"/>
          <w:szCs w:val="28"/>
          <w:lang w:eastAsia="ru-RU"/>
        </w:rPr>
        <w:t>ПО</w:t>
      </w:r>
      <w:r w:rsidR="00BC4DD0" w:rsidRPr="00BE35BC">
        <w:rPr>
          <w:rFonts w:ascii="Times New Roman" w:eastAsia="Times New Roman" w:hAnsi="Times New Roman" w:cs="Times New Roman"/>
          <w:b/>
          <w:bCs/>
          <w:kern w:val="36"/>
          <w:sz w:val="28"/>
          <w:szCs w:val="28"/>
          <w:lang w:eastAsia="ru-RU"/>
        </w:rPr>
        <w:t>,</w:t>
      </w:r>
      <w:r w:rsidR="00A22DCB" w:rsidRPr="00BE35BC">
        <w:rPr>
          <w:rFonts w:ascii="Times New Roman" w:eastAsia="Times New Roman" w:hAnsi="Times New Roman" w:cs="Times New Roman"/>
          <w:b/>
          <w:bCs/>
          <w:kern w:val="36"/>
          <w:sz w:val="28"/>
          <w:szCs w:val="28"/>
          <w:lang w:eastAsia="ru-RU"/>
        </w:rPr>
        <w:t xml:space="preserve"> 1960-е г.</w:t>
      </w:r>
    </w:p>
    <w:p w:rsidR="00A8251F" w:rsidRDefault="003812E0" w:rsidP="00BE35BC">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Pr>
          <w:noProof/>
          <w:lang w:eastAsia="ru-RU"/>
        </w:rPr>
        <w:drawing>
          <wp:anchor distT="0" distB="0" distL="114300" distR="114300" simplePos="0" relativeHeight="251659264" behindDoc="0" locked="0" layoutInCell="1" allowOverlap="1" wp14:anchorId="7979D86E" wp14:editId="5270ED45">
            <wp:simplePos x="0" y="0"/>
            <wp:positionH relativeFrom="margin">
              <wp:posOffset>790575</wp:posOffset>
            </wp:positionH>
            <wp:positionV relativeFrom="margin">
              <wp:posOffset>857250</wp:posOffset>
            </wp:positionV>
            <wp:extent cx="4761865" cy="3037840"/>
            <wp:effectExtent l="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3037840"/>
                    </a:xfrm>
                    <a:prstGeom prst="rect">
                      <a:avLst/>
                    </a:prstGeom>
                  </pic:spPr>
                </pic:pic>
              </a:graphicData>
            </a:graphic>
          </wp:anchor>
        </w:drawing>
      </w:r>
      <w:bookmarkEnd w:id="0"/>
      <w:r w:rsidR="00A22DCB">
        <w:rPr>
          <w:rFonts w:ascii="Times New Roman" w:eastAsia="Times New Roman" w:hAnsi="Times New Roman" w:cs="Times New Roman"/>
          <w:b/>
          <w:bCs/>
          <w:kern w:val="36"/>
          <w:sz w:val="28"/>
          <w:szCs w:val="28"/>
          <w:lang w:eastAsia="ru-RU"/>
        </w:rPr>
        <w:t xml:space="preserve"> </w:t>
      </w:r>
    </w:p>
    <w:p w:rsidR="00F1240B" w:rsidRDefault="00F1240B" w:rsidP="00BE35BC">
      <w:pPr>
        <w:spacing w:after="0" w:line="240" w:lineRule="auto"/>
        <w:jc w:val="center"/>
        <w:outlineLvl w:val="0"/>
        <w:rPr>
          <w:rFonts w:ascii="Times New Roman" w:eastAsia="Times New Roman" w:hAnsi="Times New Roman" w:cs="Times New Roman"/>
          <w:b/>
          <w:bCs/>
          <w:kern w:val="36"/>
          <w:sz w:val="28"/>
          <w:szCs w:val="28"/>
          <w:lang w:eastAsia="ru-RU"/>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04686D" w:rsidRDefault="0004686D" w:rsidP="00BE35BC">
      <w:pPr>
        <w:spacing w:after="0" w:line="240" w:lineRule="auto"/>
        <w:rPr>
          <w:rFonts w:ascii="Times New Roman" w:hAnsi="Times New Roman" w:cs="Times New Roman"/>
          <w:color w:val="000000"/>
          <w:sz w:val="24"/>
          <w:szCs w:val="24"/>
          <w:shd w:val="clear" w:color="auto" w:fill="FFFFFF"/>
        </w:rPr>
      </w:pPr>
    </w:p>
    <w:p w:rsidR="00B04B5D" w:rsidRDefault="00BE35BC" w:rsidP="00D6521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6A7470">
        <w:rPr>
          <w:rFonts w:ascii="Times New Roman" w:hAnsi="Times New Roman" w:cs="Times New Roman"/>
          <w:color w:val="000000"/>
          <w:sz w:val="24"/>
          <w:szCs w:val="24"/>
          <w:shd w:val="clear" w:color="auto" w:fill="FFFFFF"/>
        </w:rPr>
        <w:t xml:space="preserve">На мой взгляд, в данном случае не стоит судить строго и </w:t>
      </w:r>
      <w:r w:rsidR="00B74D43">
        <w:rPr>
          <w:rFonts w:ascii="Times New Roman" w:hAnsi="Times New Roman" w:cs="Times New Roman"/>
          <w:color w:val="000000"/>
          <w:sz w:val="24"/>
          <w:szCs w:val="24"/>
          <w:shd w:val="clear" w:color="auto" w:fill="FFFFFF"/>
        </w:rPr>
        <w:t xml:space="preserve">к модельке </w:t>
      </w:r>
      <w:r w:rsidR="006A7470">
        <w:rPr>
          <w:rFonts w:ascii="Times New Roman" w:hAnsi="Times New Roman" w:cs="Times New Roman"/>
          <w:color w:val="000000"/>
          <w:sz w:val="24"/>
          <w:szCs w:val="24"/>
          <w:shd w:val="clear" w:color="auto" w:fill="FFFFFF"/>
        </w:rPr>
        <w:t xml:space="preserve">можно применить </w:t>
      </w:r>
      <w:r w:rsidR="00B74D43">
        <w:rPr>
          <w:rFonts w:ascii="Times New Roman" w:hAnsi="Times New Roman" w:cs="Times New Roman"/>
          <w:color w:val="000000"/>
          <w:sz w:val="24"/>
          <w:szCs w:val="24"/>
          <w:shd w:val="clear" w:color="auto" w:fill="FFFFFF"/>
        </w:rPr>
        <w:t xml:space="preserve">крайне </w:t>
      </w:r>
      <w:r w:rsidR="006A7470">
        <w:rPr>
          <w:rFonts w:ascii="Times New Roman" w:hAnsi="Times New Roman" w:cs="Times New Roman"/>
          <w:color w:val="000000"/>
          <w:sz w:val="24"/>
          <w:szCs w:val="24"/>
          <w:shd w:val="clear" w:color="auto" w:fill="FFFFFF"/>
        </w:rPr>
        <w:t xml:space="preserve">редко </w:t>
      </w:r>
      <w:r w:rsidR="002B326D">
        <w:rPr>
          <w:rFonts w:ascii="Times New Roman" w:hAnsi="Times New Roman" w:cs="Times New Roman"/>
          <w:color w:val="000000"/>
          <w:sz w:val="24"/>
          <w:szCs w:val="24"/>
          <w:shd w:val="clear" w:color="auto" w:fill="FFFFFF"/>
        </w:rPr>
        <w:t>допуст</w:t>
      </w:r>
      <w:r w:rsidR="006A7470">
        <w:rPr>
          <w:rFonts w:ascii="Times New Roman" w:hAnsi="Times New Roman" w:cs="Times New Roman"/>
          <w:color w:val="000000"/>
          <w:sz w:val="24"/>
          <w:szCs w:val="24"/>
          <w:shd w:val="clear" w:color="auto" w:fill="FFFFFF"/>
        </w:rPr>
        <w:t xml:space="preserve">имое в </w:t>
      </w:r>
      <w:proofErr w:type="spellStart"/>
      <w:r w:rsidR="006A7470">
        <w:rPr>
          <w:rFonts w:ascii="Times New Roman" w:hAnsi="Times New Roman" w:cs="Times New Roman"/>
          <w:color w:val="000000"/>
          <w:sz w:val="24"/>
          <w:szCs w:val="24"/>
          <w:shd w:val="clear" w:color="auto" w:fill="FFFFFF"/>
        </w:rPr>
        <w:t>моделестроении</w:t>
      </w:r>
      <w:proofErr w:type="spellEnd"/>
      <w:r w:rsidR="006A7470">
        <w:rPr>
          <w:rFonts w:ascii="Times New Roman" w:hAnsi="Times New Roman" w:cs="Times New Roman"/>
          <w:color w:val="000000"/>
          <w:sz w:val="24"/>
          <w:szCs w:val="24"/>
          <w:shd w:val="clear" w:color="auto" w:fill="FFFFFF"/>
        </w:rPr>
        <w:t xml:space="preserve"> понятие</w:t>
      </w:r>
      <w:r w:rsidR="002B326D">
        <w:rPr>
          <w:rFonts w:ascii="Times New Roman" w:hAnsi="Times New Roman" w:cs="Times New Roman"/>
          <w:color w:val="000000"/>
          <w:sz w:val="24"/>
          <w:szCs w:val="24"/>
          <w:shd w:val="clear" w:color="auto" w:fill="FFFFFF"/>
        </w:rPr>
        <w:t xml:space="preserve"> «собирательный образ». Хотя надо прямо признать, что ни </w:t>
      </w:r>
      <w:r w:rsidR="00B74D43">
        <w:rPr>
          <w:rFonts w:ascii="Times New Roman" w:hAnsi="Times New Roman" w:cs="Times New Roman"/>
          <w:color w:val="000000"/>
          <w:sz w:val="24"/>
          <w:szCs w:val="24"/>
          <w:shd w:val="clear" w:color="auto" w:fill="FFFFFF"/>
        </w:rPr>
        <w:t xml:space="preserve">сама </w:t>
      </w:r>
      <w:r w:rsidR="002B326D">
        <w:rPr>
          <w:rFonts w:ascii="Times New Roman" w:hAnsi="Times New Roman" w:cs="Times New Roman"/>
          <w:color w:val="000000"/>
          <w:sz w:val="24"/>
          <w:szCs w:val="24"/>
          <w:shd w:val="clear" w:color="auto" w:fill="FFFFFF"/>
        </w:rPr>
        <w:t>м</w:t>
      </w:r>
      <w:r w:rsidR="00B04B5D">
        <w:rPr>
          <w:rFonts w:ascii="Times New Roman" w:hAnsi="Times New Roman" w:cs="Times New Roman"/>
          <w:color w:val="000000"/>
          <w:sz w:val="24"/>
          <w:szCs w:val="24"/>
          <w:shd w:val="clear" w:color="auto" w:fill="FFFFFF"/>
        </w:rPr>
        <w:t>ашинка</w:t>
      </w:r>
      <w:r w:rsidR="002B326D">
        <w:rPr>
          <w:rFonts w:ascii="Times New Roman" w:hAnsi="Times New Roman" w:cs="Times New Roman"/>
          <w:color w:val="000000"/>
          <w:sz w:val="24"/>
          <w:szCs w:val="24"/>
          <w:shd w:val="clear" w:color="auto" w:fill="FFFFFF"/>
        </w:rPr>
        <w:t>, ни ее целевое назначе</w:t>
      </w:r>
      <w:r w:rsidR="00B04B5D">
        <w:rPr>
          <w:rFonts w:ascii="Times New Roman" w:hAnsi="Times New Roman" w:cs="Times New Roman"/>
          <w:color w:val="000000"/>
          <w:sz w:val="24"/>
          <w:szCs w:val="24"/>
          <w:shd w:val="clear" w:color="auto" w:fill="FFFFFF"/>
        </w:rPr>
        <w:t>ние</w:t>
      </w:r>
      <w:r w:rsidR="00B74D43">
        <w:rPr>
          <w:rFonts w:ascii="Times New Roman" w:hAnsi="Times New Roman" w:cs="Times New Roman"/>
          <w:color w:val="000000"/>
          <w:sz w:val="24"/>
          <w:szCs w:val="24"/>
          <w:shd w:val="clear" w:color="auto" w:fill="FFFFFF"/>
        </w:rPr>
        <w:t xml:space="preserve"> мало способствуют</w:t>
      </w:r>
      <w:r w:rsidR="00B04B5D">
        <w:rPr>
          <w:rFonts w:ascii="Times New Roman" w:hAnsi="Times New Roman" w:cs="Times New Roman"/>
          <w:color w:val="000000"/>
          <w:sz w:val="24"/>
          <w:szCs w:val="24"/>
          <w:shd w:val="clear" w:color="auto" w:fill="FFFFFF"/>
        </w:rPr>
        <w:t xml:space="preserve"> признанию ее моделью</w:t>
      </w:r>
      <w:r w:rsidR="00B74D43">
        <w:rPr>
          <w:rFonts w:ascii="Times New Roman" w:hAnsi="Times New Roman" w:cs="Times New Roman"/>
          <w:color w:val="000000"/>
          <w:sz w:val="24"/>
          <w:szCs w:val="24"/>
          <w:shd w:val="clear" w:color="auto" w:fill="FFFFFF"/>
        </w:rPr>
        <w:t>.</w:t>
      </w:r>
    </w:p>
    <w:p w:rsidR="00A066AE" w:rsidRDefault="00B04B5D" w:rsidP="00D6521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w:t>
      </w:r>
      <w:r w:rsidR="007758B9">
        <w:rPr>
          <w:rFonts w:ascii="Times New Roman" w:hAnsi="Times New Roman" w:cs="Times New Roman"/>
          <w:color w:val="000000"/>
          <w:sz w:val="24"/>
          <w:szCs w:val="24"/>
          <w:shd w:val="clear" w:color="auto" w:fill="FFFFFF"/>
        </w:rPr>
        <w:t>онима</w:t>
      </w:r>
      <w:r w:rsidR="00EE795A">
        <w:rPr>
          <w:rFonts w:ascii="Times New Roman" w:hAnsi="Times New Roman" w:cs="Times New Roman"/>
          <w:color w:val="000000"/>
          <w:sz w:val="24"/>
          <w:szCs w:val="24"/>
          <w:shd w:val="clear" w:color="auto" w:fill="FFFFFF"/>
        </w:rPr>
        <w:t xml:space="preserve">я, что современные версии автомобилей прошлого не могут служить прототипом для моделей </w:t>
      </w:r>
      <w:r w:rsidR="002128CA">
        <w:rPr>
          <w:rFonts w:ascii="Times New Roman" w:hAnsi="Times New Roman" w:cs="Times New Roman"/>
          <w:color w:val="000000"/>
          <w:sz w:val="24"/>
          <w:szCs w:val="24"/>
          <w:shd w:val="clear" w:color="auto" w:fill="FFFFFF"/>
        </w:rPr>
        <w:t>автомобилей</w:t>
      </w:r>
      <w:r w:rsidR="002128CA">
        <w:rPr>
          <w:rFonts w:ascii="Times New Roman" w:hAnsi="Times New Roman" w:cs="Times New Roman"/>
          <w:color w:val="000000"/>
          <w:sz w:val="24"/>
          <w:szCs w:val="24"/>
          <w:shd w:val="clear" w:color="auto" w:fill="FFFFFF"/>
        </w:rPr>
        <w:t xml:space="preserve"> </w:t>
      </w:r>
      <w:r w:rsidR="00EE795A">
        <w:rPr>
          <w:rFonts w:ascii="Times New Roman" w:hAnsi="Times New Roman" w:cs="Times New Roman"/>
          <w:color w:val="000000"/>
          <w:sz w:val="24"/>
          <w:szCs w:val="24"/>
          <w:shd w:val="clear" w:color="auto" w:fill="FFFFFF"/>
        </w:rPr>
        <w:t xml:space="preserve">действительно </w:t>
      </w:r>
      <w:r w:rsidR="002128CA">
        <w:rPr>
          <w:rFonts w:ascii="Times New Roman" w:hAnsi="Times New Roman" w:cs="Times New Roman"/>
          <w:color w:val="000000"/>
          <w:sz w:val="24"/>
          <w:szCs w:val="24"/>
          <w:shd w:val="clear" w:color="auto" w:fill="FFFFFF"/>
        </w:rPr>
        <w:t>прошлых лет</w:t>
      </w:r>
      <w:r w:rsidR="00EE795A">
        <w:rPr>
          <w:rFonts w:ascii="Times New Roman" w:hAnsi="Times New Roman" w:cs="Times New Roman"/>
          <w:color w:val="000000"/>
          <w:sz w:val="24"/>
          <w:szCs w:val="24"/>
          <w:shd w:val="clear" w:color="auto" w:fill="FFFFFF"/>
        </w:rPr>
        <w:t xml:space="preserve">, </w:t>
      </w:r>
      <w:r w:rsidR="00A066AE">
        <w:rPr>
          <w:rFonts w:ascii="Times New Roman" w:hAnsi="Times New Roman" w:cs="Times New Roman"/>
          <w:color w:val="000000"/>
          <w:sz w:val="24"/>
          <w:szCs w:val="24"/>
          <w:shd w:val="clear" w:color="auto" w:fill="FFFFFF"/>
        </w:rPr>
        <w:t>примем за основу мнение уважаемого историка отечественных пожарных автомобилей А. В. Карпова:</w:t>
      </w:r>
      <w:r w:rsidR="00D6521C">
        <w:rPr>
          <w:rFonts w:ascii="Times New Roman" w:hAnsi="Times New Roman" w:cs="Times New Roman"/>
          <w:color w:val="000000"/>
          <w:sz w:val="24"/>
          <w:szCs w:val="24"/>
          <w:shd w:val="clear" w:color="auto" w:fill="FFFFFF"/>
        </w:rPr>
        <w:t xml:space="preserve"> </w:t>
      </w:r>
      <w:r w:rsidR="00A066AE">
        <w:rPr>
          <w:rFonts w:ascii="Times New Roman" w:hAnsi="Times New Roman" w:cs="Times New Roman"/>
          <w:color w:val="000000"/>
          <w:sz w:val="24"/>
          <w:szCs w:val="24"/>
          <w:shd w:val="clear" w:color="auto" w:fill="FFFFFF"/>
        </w:rPr>
        <w:t>«</w:t>
      </w:r>
      <w:r w:rsidR="00A066AE" w:rsidRPr="00023375">
        <w:rPr>
          <w:rFonts w:ascii="Times New Roman" w:hAnsi="Times New Roman" w:cs="Times New Roman"/>
          <w:sz w:val="24"/>
          <w:szCs w:val="24"/>
        </w:rPr>
        <w:t>Использовалась в пожарной охране и фактически вся линейка техники Автозавода имени Ленинского Комсомола - знаменитые «Москвичи» моделей от 401 до 2141 и их ближайшие родственники из города Ижевска</w:t>
      </w:r>
      <w:r w:rsidR="00A066AE">
        <w:rPr>
          <w:rFonts w:ascii="Times New Roman" w:hAnsi="Times New Roman" w:cs="Times New Roman"/>
          <w:sz w:val="24"/>
          <w:szCs w:val="24"/>
        </w:rPr>
        <w:t>».</w:t>
      </w:r>
    </w:p>
    <w:p w:rsidR="00BE35BC" w:rsidRDefault="00C45796" w:rsidP="00BE35B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1240B" w:rsidRPr="00F1240B">
        <w:rPr>
          <w:rFonts w:ascii="Times New Roman" w:hAnsi="Times New Roman" w:cs="Times New Roman"/>
          <w:color w:val="000000"/>
          <w:sz w:val="24"/>
          <w:szCs w:val="24"/>
          <w:shd w:val="clear" w:color="auto" w:fill="FFFFFF"/>
        </w:rPr>
        <w:t>ОША, оперативно-штабной автомобиль</w:t>
      </w:r>
      <w:r w:rsidR="00B74D43">
        <w:rPr>
          <w:rFonts w:ascii="Times New Roman" w:hAnsi="Times New Roman" w:cs="Times New Roman"/>
          <w:color w:val="000000"/>
          <w:sz w:val="24"/>
          <w:szCs w:val="24"/>
          <w:shd w:val="clear" w:color="auto" w:fill="FFFFFF"/>
        </w:rPr>
        <w:t>, а точнее оперативн</w:t>
      </w:r>
      <w:r w:rsidR="007A5117">
        <w:rPr>
          <w:rFonts w:ascii="Times New Roman" w:hAnsi="Times New Roman" w:cs="Times New Roman"/>
          <w:color w:val="000000"/>
          <w:sz w:val="24"/>
          <w:szCs w:val="24"/>
          <w:shd w:val="clear" w:color="auto" w:fill="FFFFFF"/>
        </w:rPr>
        <w:t>о</w:t>
      </w:r>
      <w:r w:rsidR="00B74D43">
        <w:rPr>
          <w:rFonts w:ascii="Times New Roman" w:hAnsi="Times New Roman" w:cs="Times New Roman"/>
          <w:color w:val="000000"/>
          <w:sz w:val="24"/>
          <w:szCs w:val="24"/>
          <w:shd w:val="clear" w:color="auto" w:fill="FFFFFF"/>
        </w:rPr>
        <w:t>-служебный, пожарной охраны</w:t>
      </w:r>
      <w:r w:rsidR="00F1240B" w:rsidRPr="00F1240B">
        <w:rPr>
          <w:rFonts w:ascii="Times New Roman" w:hAnsi="Times New Roman" w:cs="Times New Roman"/>
          <w:color w:val="000000"/>
          <w:sz w:val="24"/>
          <w:szCs w:val="24"/>
          <w:shd w:val="clear" w:color="auto" w:fill="FFFFFF"/>
        </w:rPr>
        <w:t xml:space="preserve"> </w:t>
      </w:r>
      <w:r w:rsidR="00F1240B">
        <w:rPr>
          <w:rFonts w:ascii="Times New Roman" w:hAnsi="Times New Roman" w:cs="Times New Roman"/>
          <w:color w:val="000000"/>
          <w:sz w:val="24"/>
          <w:szCs w:val="24"/>
          <w:shd w:val="clear" w:color="auto" w:fill="FFFFFF"/>
        </w:rPr>
        <w:t>предназначен для доставки к месту пожара личного состава, сре</w:t>
      </w:r>
      <w:proofErr w:type="gramStart"/>
      <w:r w:rsidR="00F1240B">
        <w:rPr>
          <w:rFonts w:ascii="Times New Roman" w:hAnsi="Times New Roman" w:cs="Times New Roman"/>
          <w:color w:val="000000"/>
          <w:sz w:val="24"/>
          <w:szCs w:val="24"/>
          <w:shd w:val="clear" w:color="auto" w:fill="FFFFFF"/>
        </w:rPr>
        <w:t>дств пр</w:t>
      </w:r>
      <w:proofErr w:type="gramEnd"/>
      <w:r w:rsidR="00F1240B">
        <w:rPr>
          <w:rFonts w:ascii="Times New Roman" w:hAnsi="Times New Roman" w:cs="Times New Roman"/>
          <w:color w:val="000000"/>
          <w:sz w:val="24"/>
          <w:szCs w:val="24"/>
          <w:shd w:val="clear" w:color="auto" w:fill="FFFFFF"/>
        </w:rPr>
        <w:t>оводной и радио связи</w:t>
      </w:r>
      <w:r w:rsidR="00546C88">
        <w:rPr>
          <w:rFonts w:ascii="Times New Roman" w:hAnsi="Times New Roman" w:cs="Times New Roman"/>
          <w:color w:val="000000"/>
          <w:sz w:val="24"/>
          <w:szCs w:val="24"/>
          <w:shd w:val="clear" w:color="auto" w:fill="FFFFFF"/>
        </w:rPr>
        <w:t>. В</w:t>
      </w:r>
      <w:r>
        <w:rPr>
          <w:rFonts w:ascii="Times New Roman" w:hAnsi="Times New Roman" w:cs="Times New Roman"/>
          <w:color w:val="000000"/>
          <w:sz w:val="24"/>
          <w:szCs w:val="24"/>
          <w:shd w:val="clear" w:color="auto" w:fill="FFFFFF"/>
        </w:rPr>
        <w:t xml:space="preserve"> багажном отделении размещали</w:t>
      </w:r>
      <w:r w:rsidRPr="00C45796">
        <w:rPr>
          <w:rFonts w:ascii="Times New Roman" w:hAnsi="Times New Roman" w:cs="Times New Roman"/>
          <w:color w:val="000000"/>
          <w:sz w:val="24"/>
          <w:szCs w:val="24"/>
          <w:shd w:val="clear" w:color="auto" w:fill="FFFFFF"/>
        </w:rPr>
        <w:t xml:space="preserve">сь </w:t>
      </w:r>
      <w:r>
        <w:rPr>
          <w:rFonts w:ascii="Times New Roman" w:hAnsi="Times New Roman" w:cs="Times New Roman"/>
          <w:color w:val="000000"/>
          <w:sz w:val="24"/>
          <w:szCs w:val="24"/>
          <w:shd w:val="clear" w:color="auto" w:fill="FFFFFF"/>
        </w:rPr>
        <w:t xml:space="preserve">переносные стол и стулья, </w:t>
      </w:r>
      <w:r w:rsidRPr="00C45796">
        <w:rPr>
          <w:rFonts w:ascii="Times New Roman" w:hAnsi="Times New Roman" w:cs="Times New Roman"/>
          <w:color w:val="000000"/>
          <w:sz w:val="24"/>
          <w:szCs w:val="24"/>
          <w:shd w:val="clear" w:color="auto" w:fill="FFFFFF"/>
        </w:rPr>
        <w:t>спецодежда</w:t>
      </w:r>
      <w:r>
        <w:rPr>
          <w:rFonts w:ascii="Times New Roman" w:hAnsi="Times New Roman" w:cs="Times New Roman"/>
          <w:color w:val="000000"/>
          <w:sz w:val="24"/>
          <w:szCs w:val="24"/>
          <w:shd w:val="clear" w:color="auto" w:fill="FFFFFF"/>
        </w:rPr>
        <w:t xml:space="preserve"> и</w:t>
      </w:r>
      <w:r w:rsidRPr="00C45796">
        <w:rPr>
          <w:rFonts w:ascii="Times New Roman" w:hAnsi="Times New Roman" w:cs="Times New Roman"/>
          <w:color w:val="000000"/>
          <w:sz w:val="24"/>
          <w:szCs w:val="24"/>
          <w:shd w:val="clear" w:color="auto" w:fill="FFFFFF"/>
        </w:rPr>
        <w:t xml:space="preserve"> индивидуальные средства</w:t>
      </w:r>
      <w:r>
        <w:rPr>
          <w:rFonts w:ascii="Times New Roman" w:hAnsi="Times New Roman" w:cs="Times New Roman"/>
          <w:color w:val="000000"/>
          <w:sz w:val="24"/>
          <w:szCs w:val="24"/>
          <w:shd w:val="clear" w:color="auto" w:fill="FFFFFF"/>
        </w:rPr>
        <w:t xml:space="preserve"> защиты. А</w:t>
      </w:r>
      <w:r w:rsidRPr="00F1240B">
        <w:rPr>
          <w:rFonts w:ascii="Times New Roman" w:hAnsi="Times New Roman" w:cs="Times New Roman"/>
          <w:color w:val="000000"/>
          <w:sz w:val="24"/>
          <w:szCs w:val="24"/>
          <w:shd w:val="clear" w:color="auto" w:fill="FFFFFF"/>
        </w:rPr>
        <w:t xml:space="preserve">втомобиль </w:t>
      </w:r>
      <w:r>
        <w:rPr>
          <w:rFonts w:ascii="Times New Roman" w:hAnsi="Times New Roman" w:cs="Times New Roman"/>
          <w:color w:val="000000"/>
          <w:sz w:val="24"/>
          <w:szCs w:val="24"/>
          <w:shd w:val="clear" w:color="auto" w:fill="FFFFFF"/>
        </w:rPr>
        <w:t>обеспечива</w:t>
      </w:r>
      <w:r w:rsidR="0020413F">
        <w:rPr>
          <w:rFonts w:ascii="Times New Roman" w:hAnsi="Times New Roman" w:cs="Times New Roman"/>
          <w:color w:val="000000"/>
          <w:sz w:val="24"/>
          <w:szCs w:val="24"/>
          <w:shd w:val="clear" w:color="auto" w:fill="FFFFFF"/>
        </w:rPr>
        <w:t>л</w:t>
      </w:r>
      <w:r>
        <w:rPr>
          <w:rFonts w:ascii="Times New Roman" w:hAnsi="Times New Roman" w:cs="Times New Roman"/>
          <w:color w:val="000000"/>
          <w:sz w:val="24"/>
          <w:szCs w:val="24"/>
          <w:shd w:val="clear" w:color="auto" w:fill="FFFFFF"/>
        </w:rPr>
        <w:t xml:space="preserve"> на месте пожара работу штаба пожаротушения; созда</w:t>
      </w:r>
      <w:r w:rsidR="0020413F">
        <w:rPr>
          <w:rFonts w:ascii="Times New Roman" w:hAnsi="Times New Roman" w:cs="Times New Roman"/>
          <w:color w:val="000000"/>
          <w:sz w:val="24"/>
          <w:szCs w:val="24"/>
          <w:shd w:val="clear" w:color="auto" w:fill="FFFFFF"/>
        </w:rPr>
        <w:t>вал</w:t>
      </w:r>
      <w:r>
        <w:rPr>
          <w:rFonts w:ascii="Times New Roman" w:hAnsi="Times New Roman" w:cs="Times New Roman"/>
          <w:color w:val="000000"/>
          <w:sz w:val="24"/>
          <w:szCs w:val="24"/>
          <w:shd w:val="clear" w:color="auto" w:fill="FFFFFF"/>
        </w:rPr>
        <w:t xml:space="preserve"> условия</w:t>
      </w:r>
      <w:r w:rsidR="00F1240B">
        <w:rPr>
          <w:rFonts w:ascii="Times New Roman" w:hAnsi="Times New Roman" w:cs="Times New Roman"/>
          <w:color w:val="000000"/>
          <w:sz w:val="24"/>
          <w:szCs w:val="24"/>
          <w:shd w:val="clear" w:color="auto" w:fill="FFFFFF"/>
        </w:rPr>
        <w:t xml:space="preserve"> для работы оперативного штаба и </w:t>
      </w:r>
      <w:r>
        <w:rPr>
          <w:rFonts w:ascii="Times New Roman" w:hAnsi="Times New Roman" w:cs="Times New Roman"/>
          <w:color w:val="000000"/>
          <w:sz w:val="24"/>
          <w:szCs w:val="24"/>
          <w:shd w:val="clear" w:color="auto" w:fill="FFFFFF"/>
        </w:rPr>
        <w:t>предоставля</w:t>
      </w:r>
      <w:r w:rsidR="0020413F">
        <w:rPr>
          <w:rFonts w:ascii="Times New Roman" w:hAnsi="Times New Roman" w:cs="Times New Roman"/>
          <w:color w:val="000000"/>
          <w:sz w:val="24"/>
          <w:szCs w:val="24"/>
          <w:shd w:val="clear" w:color="auto" w:fill="FFFFFF"/>
        </w:rPr>
        <w:t>л</w:t>
      </w:r>
      <w:r>
        <w:rPr>
          <w:rFonts w:ascii="Times New Roman" w:hAnsi="Times New Roman" w:cs="Times New Roman"/>
          <w:color w:val="000000"/>
          <w:sz w:val="24"/>
          <w:szCs w:val="24"/>
          <w:shd w:val="clear" w:color="auto" w:fill="FFFFFF"/>
        </w:rPr>
        <w:t xml:space="preserve"> каналы</w:t>
      </w:r>
      <w:r w:rsidR="00F1240B">
        <w:rPr>
          <w:rFonts w:ascii="Times New Roman" w:hAnsi="Times New Roman" w:cs="Times New Roman"/>
          <w:color w:val="000000"/>
          <w:sz w:val="24"/>
          <w:szCs w:val="24"/>
          <w:shd w:val="clear" w:color="auto" w:fill="FFFFFF"/>
        </w:rPr>
        <w:t xml:space="preserve"> оперативной связи.</w:t>
      </w:r>
      <w:r w:rsidR="0020413F">
        <w:rPr>
          <w:rFonts w:ascii="Times New Roman" w:hAnsi="Times New Roman" w:cs="Times New Roman"/>
          <w:color w:val="000000"/>
          <w:sz w:val="24"/>
          <w:szCs w:val="24"/>
          <w:shd w:val="clear" w:color="auto" w:fill="FFFFFF"/>
        </w:rPr>
        <w:t xml:space="preserve"> </w:t>
      </w:r>
      <w:r w:rsidR="00F80E81">
        <w:rPr>
          <w:rFonts w:ascii="Times New Roman" w:hAnsi="Times New Roman" w:cs="Times New Roman"/>
          <w:color w:val="000000"/>
          <w:sz w:val="24"/>
          <w:szCs w:val="24"/>
          <w:shd w:val="clear" w:color="auto" w:fill="FFFFFF"/>
        </w:rPr>
        <w:t xml:space="preserve">В свободное от участия в тушении пожаров время, автомобиль активно использовался в пожарно-профилактической </w:t>
      </w:r>
      <w:r w:rsidR="00F76F89">
        <w:rPr>
          <w:rFonts w:ascii="Times New Roman" w:hAnsi="Times New Roman" w:cs="Times New Roman"/>
          <w:color w:val="000000"/>
          <w:sz w:val="24"/>
          <w:szCs w:val="24"/>
          <w:shd w:val="clear" w:color="auto" w:fill="FFFFFF"/>
        </w:rPr>
        <w:t>и другой деятельности пожарных подразделений.</w:t>
      </w:r>
      <w:r w:rsidR="0020413F">
        <w:rPr>
          <w:rFonts w:ascii="Times New Roman" w:hAnsi="Times New Roman" w:cs="Times New Roman"/>
          <w:color w:val="000000"/>
          <w:sz w:val="24"/>
          <w:szCs w:val="24"/>
          <w:shd w:val="clear" w:color="auto" w:fill="FFFFFF"/>
        </w:rPr>
        <w:t xml:space="preserve"> </w:t>
      </w:r>
    </w:p>
    <w:p w:rsidR="00C45796" w:rsidRDefault="00F1240B" w:rsidP="00BE35B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1960-е годы </w:t>
      </w:r>
      <w:r w:rsidR="007A5117">
        <w:rPr>
          <w:rFonts w:ascii="Times New Roman" w:hAnsi="Times New Roman" w:cs="Times New Roman"/>
          <w:color w:val="000000"/>
          <w:sz w:val="24"/>
          <w:szCs w:val="24"/>
          <w:shd w:val="clear" w:color="auto" w:fill="FFFFFF"/>
        </w:rPr>
        <w:t>эти автомобили</w:t>
      </w:r>
      <w:r>
        <w:rPr>
          <w:rFonts w:ascii="Times New Roman" w:hAnsi="Times New Roman" w:cs="Times New Roman"/>
          <w:color w:val="000000"/>
          <w:sz w:val="24"/>
          <w:szCs w:val="24"/>
          <w:shd w:val="clear" w:color="auto" w:fill="FFFFFF"/>
        </w:rPr>
        <w:t xml:space="preserve"> оборудовались и комплектовались </w:t>
      </w:r>
      <w:r w:rsidR="00D6521C">
        <w:rPr>
          <w:rFonts w:ascii="Times New Roman" w:hAnsi="Times New Roman" w:cs="Times New Roman"/>
          <w:color w:val="000000"/>
          <w:sz w:val="24"/>
          <w:szCs w:val="24"/>
          <w:shd w:val="clear" w:color="auto" w:fill="FFFFFF"/>
        </w:rPr>
        <w:t xml:space="preserve">согласно своему назначению </w:t>
      </w:r>
      <w:r>
        <w:rPr>
          <w:rFonts w:ascii="Times New Roman" w:hAnsi="Times New Roman" w:cs="Times New Roman"/>
          <w:color w:val="000000"/>
          <w:sz w:val="24"/>
          <w:szCs w:val="24"/>
          <w:shd w:val="clear" w:color="auto" w:fill="FFFFFF"/>
        </w:rPr>
        <w:t xml:space="preserve">силами </w:t>
      </w:r>
      <w:r w:rsidR="007A5117">
        <w:rPr>
          <w:rFonts w:ascii="Times New Roman" w:hAnsi="Times New Roman" w:cs="Times New Roman"/>
          <w:color w:val="000000"/>
          <w:sz w:val="24"/>
          <w:szCs w:val="24"/>
          <w:shd w:val="clear" w:color="auto" w:fill="FFFFFF"/>
        </w:rPr>
        <w:t>технических отрядов пожарной охраны</w:t>
      </w:r>
      <w:r>
        <w:rPr>
          <w:rFonts w:ascii="Times New Roman" w:hAnsi="Times New Roman" w:cs="Times New Roman"/>
          <w:color w:val="000000"/>
          <w:sz w:val="24"/>
          <w:szCs w:val="24"/>
          <w:shd w:val="clear" w:color="auto" w:fill="FFFFFF"/>
        </w:rPr>
        <w:t>.</w:t>
      </w:r>
      <w:r w:rsidR="00C45796">
        <w:rPr>
          <w:rFonts w:ascii="Times New Roman" w:hAnsi="Times New Roman" w:cs="Times New Roman"/>
          <w:color w:val="000000"/>
          <w:sz w:val="24"/>
          <w:szCs w:val="24"/>
          <w:shd w:val="clear" w:color="auto" w:fill="FFFFFF"/>
        </w:rPr>
        <w:t xml:space="preserve"> </w:t>
      </w:r>
    </w:p>
    <w:p w:rsidR="00C45796" w:rsidRDefault="00C45796" w:rsidP="00BE35BC">
      <w:pPr>
        <w:spacing w:after="0" w:line="240" w:lineRule="auto"/>
        <w:rPr>
          <w:rFonts w:ascii="Times New Roman" w:hAnsi="Times New Roman" w:cs="Times New Roman"/>
          <w:color w:val="000000"/>
          <w:sz w:val="24"/>
          <w:szCs w:val="24"/>
          <w:shd w:val="clear" w:color="auto" w:fill="FFFFFF"/>
        </w:rPr>
      </w:pPr>
    </w:p>
    <w:p w:rsidR="00A8251F" w:rsidRPr="00C45796" w:rsidRDefault="00A8251F" w:rsidP="00BE35BC">
      <w:pPr>
        <w:spacing w:after="0" w:line="240" w:lineRule="auto"/>
        <w:jc w:val="center"/>
        <w:rPr>
          <w:rFonts w:ascii="Times New Roman" w:hAnsi="Times New Roman" w:cs="Times New Roman"/>
          <w:b/>
          <w:color w:val="000000"/>
          <w:sz w:val="24"/>
          <w:szCs w:val="24"/>
          <w:shd w:val="clear" w:color="auto" w:fill="FFFFFF"/>
        </w:rPr>
      </w:pPr>
      <w:r w:rsidRPr="00C45796">
        <w:rPr>
          <w:rFonts w:ascii="Times New Roman" w:hAnsi="Times New Roman" w:cs="Times New Roman"/>
          <w:b/>
          <w:color w:val="000000"/>
          <w:sz w:val="24"/>
          <w:szCs w:val="24"/>
          <w:shd w:val="clear" w:color="auto" w:fill="FFFFFF"/>
        </w:rPr>
        <w:t>История создания</w:t>
      </w:r>
      <w:r w:rsidR="00C45796">
        <w:rPr>
          <w:rFonts w:ascii="Times New Roman" w:hAnsi="Times New Roman" w:cs="Times New Roman"/>
          <w:b/>
          <w:color w:val="000000"/>
          <w:sz w:val="24"/>
          <w:szCs w:val="24"/>
          <w:shd w:val="clear" w:color="auto" w:fill="FFFFFF"/>
        </w:rPr>
        <w:t xml:space="preserve"> </w:t>
      </w:r>
      <w:r w:rsidR="00C45796">
        <w:rPr>
          <w:rFonts w:ascii="Times New Roman" w:eastAsia="Times New Roman" w:hAnsi="Times New Roman" w:cs="Times New Roman"/>
          <w:b/>
          <w:bCs/>
          <w:kern w:val="36"/>
          <w:sz w:val="28"/>
          <w:szCs w:val="28"/>
          <w:lang w:eastAsia="ru-RU"/>
        </w:rPr>
        <w:t>Москвича-403</w:t>
      </w:r>
    </w:p>
    <w:p w:rsidR="00A8251F" w:rsidRDefault="00A8251F" w:rsidP="00D6521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октябре 1963 года с конвейера автозавода сошел последний автомобиль модели М-407. Завод полностью перешел на выпуск переходной модели М-403, выпуск которой параллельно со старой моделью был начат 18 декабря 1962 года. Модель 403 имела незначительные изменения от предыдущей модели по кузову, но оснащалась новыми двигателем и агрегатами шасси, предназначенными для перспективной модели </w:t>
      </w:r>
      <w:r>
        <w:rPr>
          <w:rFonts w:ascii="Times New Roman" w:hAnsi="Times New Roman" w:cs="Times New Roman"/>
          <w:sz w:val="24"/>
          <w:szCs w:val="24"/>
          <w:shd w:val="clear" w:color="auto" w:fill="FFFFFF"/>
        </w:rPr>
        <w:t>Москвич-408.</w:t>
      </w:r>
      <w:r>
        <w:rPr>
          <w:rFonts w:ascii="Times New Roman" w:hAnsi="Times New Roman" w:cs="Times New Roman"/>
          <w:color w:val="000000"/>
          <w:sz w:val="24"/>
          <w:szCs w:val="24"/>
          <w:shd w:val="clear" w:color="auto" w:fill="FFFFFF"/>
        </w:rPr>
        <w:t xml:space="preserve"> Первоначально на автомобиль Москвич-403 устанавливался двигатель модели 407Д.        </w:t>
      </w:r>
    </w:p>
    <w:p w:rsidR="00A8251F" w:rsidRPr="00063CB1" w:rsidRDefault="00A8251F" w:rsidP="00BE35BC">
      <w:pPr>
        <w:spacing w:after="0" w:line="240" w:lineRule="auto"/>
        <w:rPr>
          <w:rFonts w:ascii="Times New Roman" w:hAnsi="Times New Roman" w:cs="Times New Roman"/>
          <w:color w:val="222222"/>
          <w:sz w:val="24"/>
          <w:szCs w:val="24"/>
        </w:rPr>
      </w:pPr>
      <w:r>
        <w:rPr>
          <w:rFonts w:ascii="Times New Roman" w:hAnsi="Times New Roman" w:cs="Times New Roman"/>
          <w:color w:val="000000"/>
          <w:sz w:val="24"/>
          <w:szCs w:val="24"/>
          <w:shd w:val="clear" w:color="auto" w:fill="FFFFFF"/>
        </w:rPr>
        <w:t xml:space="preserve"> От модели 407 он отличался только смещением переходника передней подвески двигателя на 15 мм назад и установкой гидравлического привода сцепления. В апреле 1964 года его сменил двигатель 407Д1. Он устанавливался не только на автомобиль Москвич-403, но и на его модификации Москвич-424 – универсал и Москвич-432 – фургон. По мощности и экономическим параметрам этот двигатель не отличался от двигателей моделей 407 и 407Д, но </w:t>
      </w:r>
      <w:r>
        <w:rPr>
          <w:rFonts w:ascii="Times New Roman" w:hAnsi="Times New Roman" w:cs="Times New Roman"/>
          <w:color w:val="000000"/>
          <w:sz w:val="24"/>
          <w:szCs w:val="24"/>
          <w:shd w:val="clear" w:color="auto" w:fill="FFFFFF"/>
        </w:rPr>
        <w:lastRenderedPageBreak/>
        <w:t xml:space="preserve">имел повышенную надежность и долговечность. На нем был установлен ряд измененных деталей: коленчатый вал с увеличенными коренными шейками диаметром 57 мм, маховик коленчатого вала, блок цилиндров с увеличенными постелями под коренные шейки </w:t>
      </w:r>
      <w:proofErr w:type="spellStart"/>
      <w:r>
        <w:rPr>
          <w:rFonts w:ascii="Times New Roman" w:hAnsi="Times New Roman" w:cs="Times New Roman"/>
          <w:color w:val="000000"/>
          <w:sz w:val="24"/>
          <w:szCs w:val="24"/>
          <w:shd w:val="clear" w:color="auto" w:fill="FFFFFF"/>
        </w:rPr>
        <w:t>коленвала</w:t>
      </w:r>
      <w:proofErr w:type="spellEnd"/>
      <w:r>
        <w:rPr>
          <w:rFonts w:ascii="Times New Roman" w:hAnsi="Times New Roman" w:cs="Times New Roman"/>
          <w:color w:val="000000"/>
          <w:sz w:val="24"/>
          <w:szCs w:val="24"/>
          <w:shd w:val="clear" w:color="auto" w:fill="FFFFFF"/>
        </w:rPr>
        <w:t>, вкладыши коренных подшипников, поддон картера, распределитель зажигания и другие детали. Москвич-403 имел новый радиатор с большей эффективностью охлаждения двигателя. Сцепление было оборудовано подвесной педалью и гидравлическим приводом, обеспечивающим значительно более плавное включение. На автомобиле был установлен новый механизм управления коробкой передач с четкой фиксацией рычага переключения и гасителем его колебаний. Педаль тормоза была тоже сделана подвесной. Зазор между тормозными колодками и барабанами регулировался автоматически.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Автомобиль имел новый трехзвенный рулевой привод с маятниковым рычагом на правом лонжероне </w:t>
      </w:r>
      <w:proofErr w:type="spellStart"/>
      <w:r>
        <w:rPr>
          <w:rFonts w:ascii="Times New Roman" w:hAnsi="Times New Roman" w:cs="Times New Roman"/>
          <w:color w:val="000000"/>
          <w:sz w:val="24"/>
          <w:szCs w:val="24"/>
          <w:shd w:val="clear" w:color="auto" w:fill="FFFFFF"/>
        </w:rPr>
        <w:t>подмоторной</w:t>
      </w:r>
      <w:proofErr w:type="spellEnd"/>
      <w:r>
        <w:rPr>
          <w:rFonts w:ascii="Times New Roman" w:hAnsi="Times New Roman" w:cs="Times New Roman"/>
          <w:color w:val="000000"/>
          <w:sz w:val="24"/>
          <w:szCs w:val="24"/>
          <w:shd w:val="clear" w:color="auto" w:fill="FFFFFF"/>
        </w:rPr>
        <w:t xml:space="preserve"> рамы, новую рулевую колонку, новое рулевое колесо с утопленной ступицей и новый переключатель указателей поворота, выведенный с рулевой колонки под левую руку водителя. Новая передняя подвеска при сохранении принципиальной схемы была не взаимозаменяема со старой подвеской. Подвеска модели 403 конструктивно отличалась от прежней подвески модели 407, многие ее детали претерпели изменения, в результате которых она обеспечивала стабильность углов установки колес при длительной эксплуатации, повышая тем самым срок службы шин.</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Внешне Москвич-403 можно было отличить от Москвич-407 по бамперам. Вместо старомодных клыков на стыках частей бампера появились небольшие накладки. На вкладыше орнамента переднего крыла вместо индекса 407 устанавливался индекс 403. В салоне можно было увидеть новую рулевую колонку. Вот и все внешние отличия.</w:t>
      </w:r>
      <w:r>
        <w:rPr>
          <w:rFonts w:ascii="Times New Roman" w:hAnsi="Times New Roman" w:cs="Times New Roman"/>
          <w:color w:val="000000"/>
          <w:sz w:val="24"/>
          <w:szCs w:val="24"/>
        </w:rPr>
        <w:br/>
      </w:r>
      <w:r w:rsidR="0004686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На экспорт поставлялся </w:t>
      </w:r>
      <w:r>
        <w:rPr>
          <w:rFonts w:ascii="Times New Roman" w:hAnsi="Times New Roman" w:cs="Times New Roman"/>
          <w:sz w:val="24"/>
          <w:szCs w:val="24"/>
          <w:shd w:val="clear" w:color="auto" w:fill="FFFFFF"/>
        </w:rPr>
        <w:t>Москвич-403ИЭ</w:t>
      </w:r>
      <w:r>
        <w:rPr>
          <w:rFonts w:ascii="Times New Roman" w:hAnsi="Times New Roman" w:cs="Times New Roman"/>
          <w:color w:val="000000"/>
          <w:sz w:val="24"/>
          <w:szCs w:val="24"/>
          <w:shd w:val="clear" w:color="auto" w:fill="FFFFFF"/>
        </w:rPr>
        <w:t xml:space="preserve">, который имел свои боковые </w:t>
      </w:r>
      <w:proofErr w:type="spellStart"/>
      <w:r>
        <w:rPr>
          <w:rFonts w:ascii="Times New Roman" w:hAnsi="Times New Roman" w:cs="Times New Roman"/>
          <w:color w:val="000000"/>
          <w:sz w:val="24"/>
          <w:szCs w:val="24"/>
          <w:shd w:val="clear" w:color="auto" w:fill="FFFFFF"/>
        </w:rPr>
        <w:t>молдинги</w:t>
      </w:r>
      <w:proofErr w:type="spellEnd"/>
      <w:r>
        <w:rPr>
          <w:rFonts w:ascii="Times New Roman" w:hAnsi="Times New Roman" w:cs="Times New Roman"/>
          <w:color w:val="000000"/>
          <w:sz w:val="24"/>
          <w:szCs w:val="24"/>
          <w:shd w:val="clear" w:color="auto" w:fill="FFFFFF"/>
        </w:rPr>
        <w:t>, новую облицовку радиатора, с новыми указателями поворота, новые задние фонари и новый корпус фонаря подсветки номерного знака. Всего было выпущено 105726 экземп</w:t>
      </w:r>
      <w:r w:rsidR="007758B9">
        <w:rPr>
          <w:rFonts w:ascii="Times New Roman" w:hAnsi="Times New Roman" w:cs="Times New Roman"/>
          <w:color w:val="000000"/>
          <w:sz w:val="24"/>
          <w:szCs w:val="24"/>
          <w:shd w:val="clear" w:color="auto" w:fill="FFFFFF"/>
        </w:rPr>
        <w:t>ляров Москвич-403 с модификациями</w:t>
      </w:r>
      <w:r>
        <w:rPr>
          <w:rFonts w:ascii="Times New Roman" w:hAnsi="Times New Roman" w:cs="Times New Roman"/>
          <w:color w:val="000000"/>
          <w:sz w:val="24"/>
          <w:szCs w:val="24"/>
          <w:shd w:val="clear" w:color="auto" w:fill="FFFFFF"/>
        </w:rPr>
        <w:t>.</w:t>
      </w:r>
    </w:p>
    <w:p w:rsidR="00A8251F" w:rsidRPr="00063CB1" w:rsidRDefault="00A8251F" w:rsidP="00BE35BC">
      <w:pPr>
        <w:spacing w:after="0" w:line="240" w:lineRule="auto"/>
        <w:jc w:val="center"/>
        <w:rPr>
          <w:rFonts w:ascii="Times New Roman" w:hAnsi="Times New Roman" w:cs="Times New Roman"/>
          <w:b/>
          <w:color w:val="000000"/>
          <w:sz w:val="24"/>
          <w:szCs w:val="24"/>
          <w:shd w:val="clear" w:color="auto" w:fill="FFFFFF"/>
        </w:rPr>
      </w:pPr>
      <w:r w:rsidRPr="00063CB1">
        <w:rPr>
          <w:rFonts w:ascii="Times New Roman" w:hAnsi="Times New Roman" w:cs="Times New Roman"/>
          <w:b/>
          <w:color w:val="000000"/>
          <w:sz w:val="24"/>
          <w:szCs w:val="24"/>
          <w:shd w:val="clear" w:color="auto" w:fill="FFFFFF"/>
        </w:rPr>
        <w:t>Технические характеристики</w:t>
      </w:r>
    </w:p>
    <w:tbl>
      <w:tblPr>
        <w:tblStyle w:val="a3"/>
        <w:tblW w:w="0" w:type="auto"/>
        <w:jc w:val="center"/>
        <w:tblInd w:w="0" w:type="dxa"/>
        <w:tblLook w:val="04A0" w:firstRow="1" w:lastRow="0" w:firstColumn="1" w:lastColumn="0" w:noHBand="0" w:noVBand="1"/>
      </w:tblPr>
      <w:tblGrid>
        <w:gridCol w:w="3085"/>
        <w:gridCol w:w="7194"/>
      </w:tblGrid>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кузов</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несущий, седан</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дверей</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мест</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длина</w:t>
            </w:r>
            <w:r w:rsidR="00AB3804">
              <w:rPr>
                <w:rFonts w:ascii="Times New Roman" w:eastAsia="Times New Roman" w:hAnsi="Times New Roman" w:cs="Times New Roman"/>
                <w:color w:val="000000"/>
                <w:sz w:val="24"/>
                <w:szCs w:val="24"/>
                <w:lang w:eastAsia="ru-RU"/>
              </w:rPr>
              <w:t xml:space="preserve"> ширина высота, </w:t>
            </w:r>
            <w:proofErr w:type="gramStart"/>
            <w:r w:rsidR="00AB3804">
              <w:rPr>
                <w:rFonts w:ascii="Times New Roman" w:eastAsia="Times New Roman" w:hAnsi="Times New Roman" w:cs="Times New Roman"/>
                <w:color w:val="000000"/>
                <w:sz w:val="24"/>
                <w:szCs w:val="24"/>
                <w:lang w:eastAsia="ru-RU"/>
              </w:rPr>
              <w:t>мм</w:t>
            </w:r>
            <w:proofErr w:type="gramEnd"/>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4055</w:t>
            </w:r>
            <w:r w:rsidR="00AB3804">
              <w:rPr>
                <w:rFonts w:ascii="Times New Roman" w:eastAsia="Times New Roman" w:hAnsi="Times New Roman" w:cs="Times New Roman"/>
                <w:color w:val="000000"/>
                <w:sz w:val="24"/>
                <w:szCs w:val="24"/>
                <w:lang w:eastAsia="ru-RU"/>
              </w:rPr>
              <w:t>х1540х1600</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колесная база</w:t>
            </w:r>
            <w:r w:rsidR="002F0D9C">
              <w:rPr>
                <w:rFonts w:ascii="Times New Roman" w:eastAsia="Times New Roman" w:hAnsi="Times New Roman" w:cs="Times New Roman"/>
                <w:color w:val="000000"/>
                <w:sz w:val="24"/>
                <w:szCs w:val="24"/>
                <w:lang w:eastAsia="ru-RU"/>
              </w:rPr>
              <w:t xml:space="preserve"> </w:t>
            </w:r>
            <w:proofErr w:type="gramStart"/>
            <w:r w:rsidR="002F0D9C">
              <w:rPr>
                <w:rFonts w:ascii="Times New Roman" w:eastAsia="Times New Roman" w:hAnsi="Times New Roman" w:cs="Times New Roman"/>
                <w:color w:val="000000"/>
                <w:sz w:val="24"/>
                <w:szCs w:val="24"/>
                <w:lang w:eastAsia="ru-RU"/>
              </w:rPr>
              <w:t>мм</w:t>
            </w:r>
            <w:proofErr w:type="gramEnd"/>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2F0D9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2370</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колея передняя</w:t>
            </w:r>
            <w:r w:rsidR="00AB3804">
              <w:rPr>
                <w:rFonts w:ascii="Times New Roman" w:eastAsia="Times New Roman" w:hAnsi="Times New Roman" w:cs="Times New Roman"/>
                <w:color w:val="000000"/>
                <w:sz w:val="24"/>
                <w:szCs w:val="24"/>
                <w:lang w:eastAsia="ru-RU"/>
              </w:rPr>
              <w:t>/ задняя</w:t>
            </w:r>
            <w:r w:rsidR="00063CB1">
              <w:rPr>
                <w:rFonts w:ascii="Times New Roman" w:eastAsia="Times New Roman" w:hAnsi="Times New Roman" w:cs="Times New Roman"/>
                <w:color w:val="000000"/>
                <w:sz w:val="24"/>
                <w:szCs w:val="24"/>
                <w:lang w:eastAsia="ru-RU"/>
              </w:rPr>
              <w:t xml:space="preserve">, </w:t>
            </w:r>
            <w:proofErr w:type="gramStart"/>
            <w:r w:rsidR="00063CB1">
              <w:rPr>
                <w:rFonts w:ascii="Times New Roman" w:eastAsia="Times New Roman" w:hAnsi="Times New Roman" w:cs="Times New Roman"/>
                <w:color w:val="000000"/>
                <w:sz w:val="24"/>
                <w:szCs w:val="24"/>
                <w:lang w:eastAsia="ru-RU"/>
              </w:rPr>
              <w:t>мм</w:t>
            </w:r>
            <w:proofErr w:type="gramEnd"/>
          </w:p>
        </w:tc>
        <w:tc>
          <w:tcPr>
            <w:tcW w:w="7194" w:type="dxa"/>
            <w:tcBorders>
              <w:top w:val="single" w:sz="4" w:space="0" w:color="auto"/>
              <w:left w:val="single" w:sz="4" w:space="0" w:color="auto"/>
              <w:bottom w:val="single" w:sz="4" w:space="0" w:color="auto"/>
              <w:right w:val="single" w:sz="4" w:space="0" w:color="auto"/>
            </w:tcBorders>
            <w:hideMark/>
          </w:tcPr>
          <w:p w:rsidR="00A8251F" w:rsidRDefault="002F0D9C"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1220</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1220</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дорожный просвет</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 мм</w:t>
            </w:r>
          </w:p>
        </w:tc>
      </w:tr>
      <w:tr w:rsidR="00A8251F" w:rsidTr="002F0D9C">
        <w:trPr>
          <w:trHeight w:val="28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расположение двигателя</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спереди продольно</w:t>
            </w:r>
          </w:p>
        </w:tc>
      </w:tr>
      <w:tr w:rsidR="00A8251F" w:rsidTr="002F0D9C">
        <w:trPr>
          <w:trHeight w:val="308"/>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 двигателя</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4-цилиндровый, бензиновый, карбюраторный, </w:t>
            </w:r>
            <w:r w:rsidR="00750BDA">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тактный</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двигателя</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1360 см</w:t>
            </w:r>
            <w:r>
              <w:rPr>
                <w:rFonts w:ascii="Times New Roman" w:eastAsia="Times New Roman" w:hAnsi="Times New Roman" w:cs="Times New Roman"/>
                <w:color w:val="000000"/>
                <w:sz w:val="24"/>
                <w:szCs w:val="24"/>
                <w:vertAlign w:val="superscript"/>
                <w:lang w:eastAsia="ru-RU"/>
              </w:rPr>
              <w:t>3</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Мощность</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r w:rsidR="00F1240B">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л.с</w:t>
            </w:r>
            <w:proofErr w:type="spellEnd"/>
            <w:r>
              <w:rPr>
                <w:rFonts w:ascii="Times New Roman" w:eastAsia="Times New Roman" w:hAnsi="Times New Roman" w:cs="Times New Roman"/>
                <w:color w:val="000000"/>
                <w:sz w:val="24"/>
                <w:szCs w:val="24"/>
                <w:lang w:eastAsia="ru-RU"/>
              </w:rPr>
              <w:t xml:space="preserve">. при </w:t>
            </w:r>
            <w:r w:rsidR="00F1240B">
              <w:rPr>
                <w:rFonts w:ascii="Times New Roman" w:eastAsia="Times New Roman" w:hAnsi="Times New Roman" w:cs="Times New Roman"/>
                <w:color w:val="000000"/>
                <w:sz w:val="24"/>
                <w:szCs w:val="24"/>
                <w:lang w:eastAsia="ru-RU"/>
              </w:rPr>
              <w:t>4750 </w:t>
            </w:r>
            <w:proofErr w:type="gramStart"/>
            <w:r>
              <w:rPr>
                <w:rFonts w:ascii="Times New Roman" w:eastAsia="Times New Roman" w:hAnsi="Times New Roman" w:cs="Times New Roman"/>
                <w:color w:val="000000"/>
                <w:sz w:val="24"/>
                <w:szCs w:val="24"/>
                <w:lang w:eastAsia="ru-RU"/>
              </w:rPr>
              <w:t>об</w:t>
            </w:r>
            <w:proofErr w:type="gramEnd"/>
            <w:r>
              <w:rPr>
                <w:rFonts w:ascii="Times New Roman" w:eastAsia="Times New Roman" w:hAnsi="Times New Roman" w:cs="Times New Roman"/>
                <w:color w:val="000000"/>
                <w:sz w:val="24"/>
                <w:szCs w:val="24"/>
                <w:lang w:eastAsia="ru-RU"/>
              </w:rPr>
              <w:t>/мин</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КП</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750BDA"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8251F">
              <w:rPr>
                <w:rFonts w:ascii="Times New Roman" w:eastAsia="Times New Roman" w:hAnsi="Times New Roman" w:cs="Times New Roman"/>
                <w:color w:val="000000"/>
                <w:sz w:val="24"/>
                <w:szCs w:val="24"/>
                <w:lang w:eastAsia="ru-RU"/>
              </w:rPr>
              <w:t>ступенчатая механическая</w:t>
            </w:r>
          </w:p>
        </w:tc>
      </w:tr>
      <w:tr w:rsidR="00A8251F" w:rsidTr="002F0D9C">
        <w:trPr>
          <w:trHeight w:val="553"/>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Подвеска передняя</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независимая, пружинная, с поперечными рычагами, бесшкворневая, собрана на штампованной поперечине</w:t>
            </w:r>
          </w:p>
        </w:tc>
      </w:tr>
      <w:tr w:rsidR="00A8251F" w:rsidTr="002F0D9C">
        <w:trPr>
          <w:trHeight w:val="275"/>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Подвеска задняя</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двух продольных листовых полуэллиптических рессорах.</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 топлива</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 л/100 км</w:t>
            </w:r>
          </w:p>
        </w:tc>
      </w:tr>
      <w:tr w:rsidR="00A8251F" w:rsidTr="002F0D9C">
        <w:trPr>
          <w:trHeight w:val="269"/>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BE35BC"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макс. </w:t>
            </w:r>
            <w:r w:rsidR="00A8251F">
              <w:rPr>
                <w:rFonts w:ascii="Times New Roman" w:eastAsia="Times New Roman" w:hAnsi="Times New Roman" w:cs="Times New Roman"/>
                <w:color w:val="000000"/>
                <w:sz w:val="24"/>
                <w:szCs w:val="24"/>
                <w:lang w:eastAsia="ru-RU"/>
              </w:rPr>
              <w:t>скорость</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 км/час</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годы производства</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1962-1965</w:t>
            </w:r>
          </w:p>
        </w:tc>
      </w:tr>
      <w:tr w:rsidR="00A8251F" w:rsidTr="002F0D9C">
        <w:trPr>
          <w:trHeight w:val="276"/>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 привода</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задний</w:t>
            </w:r>
          </w:p>
        </w:tc>
      </w:tr>
      <w:tr w:rsidR="00A8251F" w:rsidTr="002F0D9C">
        <w:trPr>
          <w:trHeight w:val="292"/>
          <w:jc w:val="center"/>
        </w:trPr>
        <w:tc>
          <w:tcPr>
            <w:tcW w:w="3085"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снаряженная масса</w:t>
            </w:r>
          </w:p>
        </w:tc>
        <w:tc>
          <w:tcPr>
            <w:tcW w:w="7194" w:type="dxa"/>
            <w:tcBorders>
              <w:top w:val="single" w:sz="4" w:space="0" w:color="auto"/>
              <w:left w:val="single" w:sz="4" w:space="0" w:color="auto"/>
              <w:bottom w:val="single" w:sz="4" w:space="0" w:color="auto"/>
              <w:right w:val="single" w:sz="4" w:space="0" w:color="auto"/>
            </w:tcBorders>
            <w:hideMark/>
          </w:tcPr>
          <w:p w:rsidR="00A8251F" w:rsidRDefault="00A8251F" w:rsidP="00BE35B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 кг</w:t>
            </w:r>
          </w:p>
        </w:tc>
      </w:tr>
    </w:tbl>
    <w:p w:rsidR="00421B2F" w:rsidRDefault="00421B2F" w:rsidP="00BE35BC">
      <w:pPr>
        <w:spacing w:after="0" w:line="240" w:lineRule="auto"/>
      </w:pPr>
    </w:p>
    <w:sectPr w:rsidR="00421B2F" w:rsidSect="002C1A38">
      <w:pgSz w:w="11906" w:h="16838"/>
      <w:pgMar w:top="993"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84"/>
    <w:rsid w:val="0004686D"/>
    <w:rsid w:val="00063CB1"/>
    <w:rsid w:val="0020413F"/>
    <w:rsid w:val="002128CA"/>
    <w:rsid w:val="00214A50"/>
    <w:rsid w:val="002B297F"/>
    <w:rsid w:val="002B326D"/>
    <w:rsid w:val="002C1A38"/>
    <w:rsid w:val="002F0D9C"/>
    <w:rsid w:val="003812E0"/>
    <w:rsid w:val="00421B2F"/>
    <w:rsid w:val="00546C88"/>
    <w:rsid w:val="00565C84"/>
    <w:rsid w:val="006A7470"/>
    <w:rsid w:val="00750BDA"/>
    <w:rsid w:val="007758B9"/>
    <w:rsid w:val="007A5117"/>
    <w:rsid w:val="00933AAC"/>
    <w:rsid w:val="00A0017C"/>
    <w:rsid w:val="00A066AE"/>
    <w:rsid w:val="00A22DCB"/>
    <w:rsid w:val="00A8251F"/>
    <w:rsid w:val="00AB3804"/>
    <w:rsid w:val="00B04B5D"/>
    <w:rsid w:val="00B74D43"/>
    <w:rsid w:val="00BC4DD0"/>
    <w:rsid w:val="00BE35BC"/>
    <w:rsid w:val="00C45796"/>
    <w:rsid w:val="00C83E0B"/>
    <w:rsid w:val="00D6521C"/>
    <w:rsid w:val="00EE795A"/>
    <w:rsid w:val="00F1240B"/>
    <w:rsid w:val="00F76F89"/>
    <w:rsid w:val="00F8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1F"/>
    <w:pPr>
      <w:spacing w:line="252" w:lineRule="auto"/>
    </w:pPr>
  </w:style>
  <w:style w:type="paragraph" w:styleId="2">
    <w:name w:val="heading 2"/>
    <w:basedOn w:val="a"/>
    <w:link w:val="20"/>
    <w:uiPriority w:val="9"/>
    <w:semiHidden/>
    <w:unhideWhenUsed/>
    <w:qFormat/>
    <w:rsid w:val="00A82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8251F"/>
    <w:rPr>
      <w:rFonts w:ascii="Times New Roman" w:eastAsia="Times New Roman" w:hAnsi="Times New Roman" w:cs="Times New Roman"/>
      <w:b/>
      <w:bCs/>
      <w:sz w:val="36"/>
      <w:szCs w:val="36"/>
      <w:lang w:eastAsia="ru-RU"/>
    </w:rPr>
  </w:style>
  <w:style w:type="character" w:customStyle="1" w:styleId="mw-headline">
    <w:name w:val="mw-headline"/>
    <w:basedOn w:val="a0"/>
    <w:rsid w:val="00A8251F"/>
  </w:style>
  <w:style w:type="table" w:styleId="a3">
    <w:name w:val="Table Grid"/>
    <w:basedOn w:val="a1"/>
    <w:uiPriority w:val="39"/>
    <w:rsid w:val="00A82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8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1F"/>
    <w:pPr>
      <w:spacing w:line="252" w:lineRule="auto"/>
    </w:pPr>
  </w:style>
  <w:style w:type="paragraph" w:styleId="2">
    <w:name w:val="heading 2"/>
    <w:basedOn w:val="a"/>
    <w:link w:val="20"/>
    <w:uiPriority w:val="9"/>
    <w:semiHidden/>
    <w:unhideWhenUsed/>
    <w:qFormat/>
    <w:rsid w:val="00A82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8251F"/>
    <w:rPr>
      <w:rFonts w:ascii="Times New Roman" w:eastAsia="Times New Roman" w:hAnsi="Times New Roman" w:cs="Times New Roman"/>
      <w:b/>
      <w:bCs/>
      <w:sz w:val="36"/>
      <w:szCs w:val="36"/>
      <w:lang w:eastAsia="ru-RU"/>
    </w:rPr>
  </w:style>
  <w:style w:type="character" w:customStyle="1" w:styleId="mw-headline">
    <w:name w:val="mw-headline"/>
    <w:basedOn w:val="a0"/>
    <w:rsid w:val="00A8251F"/>
  </w:style>
  <w:style w:type="table" w:styleId="a3">
    <w:name w:val="Table Grid"/>
    <w:basedOn w:val="a1"/>
    <w:uiPriority w:val="39"/>
    <w:rsid w:val="00A82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8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2019-02-11T09:18:00Z</dcterms:created>
  <dcterms:modified xsi:type="dcterms:W3CDTF">2022-05-09T16:38:00Z</dcterms:modified>
</cp:coreProperties>
</file>