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71" w:rsidRPr="00024771" w:rsidRDefault="00A4305F" w:rsidP="000247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01-302 ПНС-110(5557)-51ВР</w:t>
      </w:r>
      <w:r w:rsidR="00024771" w:rsidRPr="00024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771">
        <w:rPr>
          <w:rFonts w:ascii="Times New Roman" w:hAnsi="Times New Roman" w:cs="Times New Roman"/>
          <w:b/>
          <w:sz w:val="28"/>
          <w:szCs w:val="28"/>
        </w:rPr>
        <w:t xml:space="preserve">пожарная насосная станция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24771" w:rsidRPr="00024771">
        <w:rPr>
          <w:rFonts w:ascii="Times New Roman" w:hAnsi="Times New Roman" w:cs="Times New Roman"/>
          <w:b/>
          <w:sz w:val="28"/>
          <w:szCs w:val="28"/>
        </w:rPr>
        <w:t xml:space="preserve">шасси </w:t>
      </w:r>
      <w:r w:rsidR="00A61A35" w:rsidRPr="00A61A35">
        <w:rPr>
          <w:rFonts w:ascii="Times New Roman" w:hAnsi="Times New Roman" w:cs="Times New Roman"/>
          <w:b/>
          <w:sz w:val="28"/>
          <w:szCs w:val="28"/>
        </w:rPr>
        <w:t>Урал 5557-1151-40</w:t>
      </w:r>
      <w:r w:rsidR="00A61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771" w:rsidRPr="00024771">
        <w:rPr>
          <w:rFonts w:ascii="Times New Roman" w:hAnsi="Times New Roman" w:cs="Times New Roman"/>
          <w:b/>
          <w:sz w:val="28"/>
          <w:szCs w:val="28"/>
        </w:rPr>
        <w:t>6х6, насос ПН-110Б-2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023DA">
        <w:rPr>
          <w:rFonts w:ascii="Times New Roman" w:hAnsi="Times New Roman" w:cs="Times New Roman"/>
          <w:b/>
          <w:sz w:val="28"/>
          <w:szCs w:val="28"/>
        </w:rPr>
        <w:t xml:space="preserve">подачей </w:t>
      </w:r>
      <w:r>
        <w:rPr>
          <w:rFonts w:ascii="Times New Roman" w:hAnsi="Times New Roman" w:cs="Times New Roman"/>
          <w:b/>
          <w:sz w:val="28"/>
          <w:szCs w:val="28"/>
        </w:rPr>
        <w:t xml:space="preserve">110 л/с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="00024771" w:rsidRPr="00024771">
        <w:rPr>
          <w:rFonts w:ascii="Times New Roman" w:hAnsi="Times New Roman" w:cs="Times New Roman"/>
          <w:b/>
          <w:sz w:val="28"/>
          <w:szCs w:val="28"/>
        </w:rPr>
        <w:t xml:space="preserve"> привод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024771" w:rsidRPr="0002477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A4305F">
        <w:rPr>
          <w:rFonts w:ascii="Times New Roman" w:hAnsi="Times New Roman" w:cs="Times New Roman"/>
          <w:b/>
          <w:sz w:val="28"/>
          <w:szCs w:val="28"/>
        </w:rPr>
        <w:t>ЯМЗ-238Б14</w:t>
      </w:r>
      <w:r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024771" w:rsidRPr="00024771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="00024771" w:rsidRPr="0002477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024771" w:rsidRPr="0002477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боевой расчет 3 чел.</w:t>
      </w:r>
      <w:r w:rsidR="00024771" w:rsidRPr="0002477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23DA">
        <w:rPr>
          <w:rFonts w:ascii="Times New Roman" w:hAnsi="Times New Roman" w:cs="Times New Roman"/>
          <w:b/>
          <w:sz w:val="28"/>
          <w:szCs w:val="28"/>
        </w:rPr>
        <w:t xml:space="preserve">полный вес14.425 </w:t>
      </w:r>
      <w:proofErr w:type="spellStart"/>
      <w:r w:rsidR="00C023D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023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4305F">
        <w:rPr>
          <w:rFonts w:ascii="Times New Roman" w:hAnsi="Times New Roman" w:cs="Times New Roman"/>
          <w:b/>
          <w:sz w:val="28"/>
          <w:szCs w:val="28"/>
        </w:rPr>
        <w:t>ЯМЗ-236НЕ2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771" w:rsidRPr="00024771">
        <w:rPr>
          <w:rFonts w:ascii="Times New Roman" w:hAnsi="Times New Roman" w:cs="Times New Roman"/>
          <w:b/>
          <w:sz w:val="28"/>
          <w:szCs w:val="28"/>
        </w:rPr>
        <w:t xml:space="preserve">230 </w:t>
      </w:r>
      <w:proofErr w:type="spellStart"/>
      <w:r w:rsidR="00024771" w:rsidRPr="0002477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024771" w:rsidRPr="00024771">
        <w:rPr>
          <w:rFonts w:ascii="Times New Roman" w:hAnsi="Times New Roman" w:cs="Times New Roman"/>
          <w:b/>
          <w:sz w:val="28"/>
          <w:szCs w:val="28"/>
        </w:rPr>
        <w:t>, 7</w:t>
      </w:r>
      <w:r w:rsidR="00EC08B0">
        <w:rPr>
          <w:rFonts w:ascii="Times New Roman" w:hAnsi="Times New Roman" w:cs="Times New Roman"/>
          <w:b/>
          <w:sz w:val="28"/>
          <w:szCs w:val="28"/>
        </w:rPr>
        <w:t>0</w:t>
      </w:r>
      <w:r w:rsidR="00024771" w:rsidRPr="00024771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8F4497">
        <w:rPr>
          <w:rFonts w:ascii="Times New Roman" w:hAnsi="Times New Roman" w:cs="Times New Roman"/>
          <w:b/>
          <w:sz w:val="28"/>
          <w:szCs w:val="28"/>
        </w:rPr>
        <w:t>О</w:t>
      </w:r>
      <w:r w:rsidR="005F1D04" w:rsidRPr="005F1D04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5F1D04" w:rsidRPr="005F1D04">
        <w:rPr>
          <w:rFonts w:ascii="Times New Roman" w:hAnsi="Times New Roman" w:cs="Times New Roman"/>
          <w:b/>
          <w:sz w:val="28"/>
          <w:szCs w:val="28"/>
        </w:rPr>
        <w:t>Варгашинский</w:t>
      </w:r>
      <w:proofErr w:type="spellEnd"/>
      <w:r w:rsidR="005F1D04" w:rsidRPr="005F1D04">
        <w:rPr>
          <w:rFonts w:ascii="Times New Roman" w:hAnsi="Times New Roman" w:cs="Times New Roman"/>
          <w:b/>
          <w:sz w:val="28"/>
          <w:szCs w:val="28"/>
        </w:rPr>
        <w:t xml:space="preserve"> завод ППСО»</w:t>
      </w:r>
      <w:r w:rsidR="005F1D04">
        <w:rPr>
          <w:rFonts w:ascii="Times New Roman" w:hAnsi="Times New Roman" w:cs="Times New Roman"/>
          <w:b/>
          <w:sz w:val="28"/>
          <w:szCs w:val="28"/>
        </w:rPr>
        <w:t xml:space="preserve"> пос. Варгаши, с </w:t>
      </w:r>
      <w:r w:rsidR="00B146AC">
        <w:rPr>
          <w:rFonts w:ascii="Times New Roman" w:hAnsi="Times New Roman" w:cs="Times New Roman"/>
          <w:b/>
          <w:sz w:val="28"/>
          <w:szCs w:val="28"/>
        </w:rPr>
        <w:t xml:space="preserve">середины </w:t>
      </w:r>
      <w:r w:rsidR="005F1D04">
        <w:rPr>
          <w:rFonts w:ascii="Times New Roman" w:hAnsi="Times New Roman" w:cs="Times New Roman"/>
          <w:b/>
          <w:sz w:val="28"/>
          <w:szCs w:val="28"/>
        </w:rPr>
        <w:t>2000-х</w:t>
      </w:r>
      <w:r w:rsidR="00B146A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C08B0" w:rsidRDefault="00EC08B0" w:rsidP="00773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8B0" w:rsidRDefault="00EC08B0" w:rsidP="00773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8B0" w:rsidRDefault="00EC08B0" w:rsidP="00773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8B0" w:rsidRDefault="00EC08B0" w:rsidP="00773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8B0" w:rsidRDefault="00EC08B0" w:rsidP="00773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8B0" w:rsidRDefault="00EC08B0" w:rsidP="00773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8B0" w:rsidRDefault="00EC08B0" w:rsidP="00773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8B0" w:rsidRDefault="00EC08B0" w:rsidP="00773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8B0" w:rsidRDefault="00EC08B0" w:rsidP="00773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8B0" w:rsidRDefault="00EC08B0" w:rsidP="00773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8B0" w:rsidRDefault="00EC08B0" w:rsidP="00773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8B0" w:rsidRDefault="00EC08B0" w:rsidP="00773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8B0" w:rsidRDefault="00EC08B0" w:rsidP="00773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497" w:rsidRDefault="00EC08B0" w:rsidP="00773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8C5290" wp14:editId="69484842">
            <wp:simplePos x="0" y="0"/>
            <wp:positionH relativeFrom="margin">
              <wp:posOffset>952500</wp:posOffset>
            </wp:positionH>
            <wp:positionV relativeFrom="margin">
              <wp:posOffset>857250</wp:posOffset>
            </wp:positionV>
            <wp:extent cx="4761865" cy="21424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497" w:rsidRPr="0005526F">
        <w:rPr>
          <w:rFonts w:ascii="Times New Roman" w:hAnsi="Times New Roman" w:cs="Times New Roman"/>
          <w:b/>
          <w:sz w:val="24"/>
          <w:szCs w:val="24"/>
        </w:rPr>
        <w:t>Производитель:</w:t>
      </w:r>
      <w:r w:rsidR="008F4497">
        <w:rPr>
          <w:rFonts w:ascii="Times New Roman" w:hAnsi="Times New Roman" w:cs="Times New Roman"/>
          <w:sz w:val="24"/>
          <w:szCs w:val="24"/>
        </w:rPr>
        <w:t xml:space="preserve"> </w:t>
      </w:r>
      <w:r w:rsidR="008F4497" w:rsidRPr="008F4497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proofErr w:type="spellStart"/>
      <w:r w:rsidR="008F4497" w:rsidRPr="008F4497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="008F4497" w:rsidRPr="008F4497">
        <w:rPr>
          <w:rFonts w:ascii="Times New Roman" w:hAnsi="Times New Roman" w:cs="Times New Roman"/>
          <w:sz w:val="24"/>
          <w:szCs w:val="24"/>
        </w:rPr>
        <w:t xml:space="preserve"> завод противопожарного и специального оборудования» (ОАО </w:t>
      </w:r>
      <w:proofErr w:type="spellStart"/>
      <w:r w:rsidR="008F4497" w:rsidRPr="008F4497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="008F4497" w:rsidRPr="008F4497">
        <w:rPr>
          <w:rFonts w:ascii="Times New Roman" w:hAnsi="Times New Roman" w:cs="Times New Roman"/>
          <w:sz w:val="24"/>
          <w:szCs w:val="24"/>
        </w:rPr>
        <w:t xml:space="preserve"> завод ППСО</w:t>
      </w:r>
      <w:proofErr w:type="gramStart"/>
      <w:r w:rsidR="008F4497" w:rsidRPr="008F449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F4497" w:rsidRPr="008F4497">
        <w:rPr>
          <w:rFonts w:ascii="Times New Roman" w:hAnsi="Times New Roman" w:cs="Times New Roman"/>
          <w:sz w:val="24"/>
          <w:szCs w:val="24"/>
        </w:rPr>
        <w:t>, Курганская об</w:t>
      </w:r>
      <w:r w:rsidR="008F4497">
        <w:rPr>
          <w:rFonts w:ascii="Times New Roman" w:hAnsi="Times New Roman" w:cs="Times New Roman"/>
          <w:sz w:val="24"/>
          <w:szCs w:val="24"/>
        </w:rPr>
        <w:t>л.</w:t>
      </w:r>
      <w:r w:rsidR="008F4497" w:rsidRPr="008F4497">
        <w:rPr>
          <w:rFonts w:ascii="Times New Roman" w:hAnsi="Times New Roman" w:cs="Times New Roman"/>
          <w:sz w:val="24"/>
          <w:szCs w:val="24"/>
        </w:rPr>
        <w:t>, р.</w:t>
      </w:r>
      <w:r w:rsidR="008F4497">
        <w:rPr>
          <w:rFonts w:ascii="Times New Roman" w:hAnsi="Times New Roman" w:cs="Times New Roman"/>
          <w:sz w:val="24"/>
          <w:szCs w:val="24"/>
        </w:rPr>
        <w:t xml:space="preserve"> </w:t>
      </w:r>
      <w:r w:rsidR="008F4497" w:rsidRPr="008F4497">
        <w:rPr>
          <w:rFonts w:ascii="Times New Roman" w:hAnsi="Times New Roman" w:cs="Times New Roman"/>
          <w:sz w:val="24"/>
          <w:szCs w:val="24"/>
        </w:rPr>
        <w:t>п. Варгаши, ул. Кирова, д.</w:t>
      </w:r>
      <w:r w:rsidR="008F4497">
        <w:rPr>
          <w:rFonts w:ascii="Times New Roman" w:hAnsi="Times New Roman" w:cs="Times New Roman"/>
          <w:sz w:val="24"/>
          <w:szCs w:val="24"/>
        </w:rPr>
        <w:t xml:space="preserve"> </w:t>
      </w:r>
      <w:r w:rsidR="008F4497" w:rsidRPr="008F4497">
        <w:rPr>
          <w:rFonts w:ascii="Times New Roman" w:hAnsi="Times New Roman" w:cs="Times New Roman"/>
          <w:sz w:val="24"/>
          <w:szCs w:val="24"/>
        </w:rPr>
        <w:t xml:space="preserve">83, </w:t>
      </w:r>
      <w:r w:rsidR="008F44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F4497" w:rsidRDefault="008F4497" w:rsidP="00773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4397" w:rsidRDefault="00773DEA" w:rsidP="00773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397" w:rsidRPr="00B94397">
        <w:rPr>
          <w:rFonts w:ascii="Times New Roman" w:hAnsi="Times New Roman" w:cs="Times New Roman"/>
          <w:sz w:val="24"/>
          <w:szCs w:val="24"/>
        </w:rPr>
        <w:t>Пожарн</w:t>
      </w:r>
      <w:r w:rsidR="00B94397">
        <w:rPr>
          <w:rFonts w:ascii="Times New Roman" w:hAnsi="Times New Roman" w:cs="Times New Roman"/>
          <w:sz w:val="24"/>
          <w:szCs w:val="24"/>
        </w:rPr>
        <w:t>ые</w:t>
      </w:r>
      <w:r w:rsidR="00B94397" w:rsidRPr="00B94397">
        <w:rPr>
          <w:rFonts w:ascii="Times New Roman" w:hAnsi="Times New Roman" w:cs="Times New Roman"/>
          <w:sz w:val="24"/>
          <w:szCs w:val="24"/>
        </w:rPr>
        <w:t xml:space="preserve"> насосн</w:t>
      </w:r>
      <w:r w:rsidR="00B94397">
        <w:rPr>
          <w:rFonts w:ascii="Times New Roman" w:hAnsi="Times New Roman" w:cs="Times New Roman"/>
          <w:sz w:val="24"/>
          <w:szCs w:val="24"/>
        </w:rPr>
        <w:t>ые</w:t>
      </w:r>
      <w:r w:rsidR="00B94397" w:rsidRPr="00B94397">
        <w:rPr>
          <w:rFonts w:ascii="Times New Roman" w:hAnsi="Times New Roman" w:cs="Times New Roman"/>
          <w:sz w:val="24"/>
          <w:szCs w:val="24"/>
        </w:rPr>
        <w:t xml:space="preserve"> станци</w:t>
      </w:r>
      <w:r w:rsidR="00B94397">
        <w:rPr>
          <w:rFonts w:ascii="Times New Roman" w:hAnsi="Times New Roman" w:cs="Times New Roman"/>
          <w:sz w:val="24"/>
          <w:szCs w:val="24"/>
        </w:rPr>
        <w:t>и</w:t>
      </w:r>
      <w:r w:rsidR="00B94397" w:rsidRPr="00B94397">
        <w:rPr>
          <w:rFonts w:ascii="Times New Roman" w:hAnsi="Times New Roman" w:cs="Times New Roman"/>
          <w:sz w:val="24"/>
          <w:szCs w:val="24"/>
        </w:rPr>
        <w:t xml:space="preserve"> (ПНС)</w:t>
      </w:r>
      <w:r w:rsidR="00B94397">
        <w:rPr>
          <w:rFonts w:ascii="Times New Roman" w:hAnsi="Times New Roman" w:cs="Times New Roman"/>
          <w:sz w:val="24"/>
          <w:szCs w:val="24"/>
        </w:rPr>
        <w:t xml:space="preserve"> используются для</w:t>
      </w:r>
      <w:r w:rsidR="00B94397" w:rsidRPr="00B94397">
        <w:rPr>
          <w:rFonts w:ascii="Times New Roman" w:hAnsi="Times New Roman" w:cs="Times New Roman"/>
          <w:sz w:val="24"/>
          <w:szCs w:val="24"/>
        </w:rPr>
        <w:t xml:space="preserve"> тушения масштабных пожаров, где требуется оперативная подача большого количества массы, гасящей огонь.</w:t>
      </w:r>
    </w:p>
    <w:p w:rsidR="00773DEA" w:rsidRDefault="00B94397" w:rsidP="00773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DEA" w:rsidRPr="00773DEA">
        <w:rPr>
          <w:rFonts w:ascii="Times New Roman" w:hAnsi="Times New Roman" w:cs="Times New Roman"/>
          <w:sz w:val="24"/>
          <w:szCs w:val="24"/>
        </w:rPr>
        <w:t xml:space="preserve">Пожарная насосная станция </w:t>
      </w:r>
      <w:r w:rsidR="00773DEA">
        <w:rPr>
          <w:rFonts w:ascii="Times New Roman" w:hAnsi="Times New Roman" w:cs="Times New Roman"/>
          <w:sz w:val="24"/>
          <w:szCs w:val="24"/>
        </w:rPr>
        <w:t xml:space="preserve">ПНС-110 </w:t>
      </w:r>
      <w:r w:rsidR="00773DEA" w:rsidRPr="00773DEA">
        <w:rPr>
          <w:rFonts w:ascii="Times New Roman" w:hAnsi="Times New Roman" w:cs="Times New Roman"/>
          <w:sz w:val="24"/>
          <w:szCs w:val="24"/>
        </w:rPr>
        <w:t xml:space="preserve">на шасси УРАЛ-5557 предназначена для доставки к месту пожара боевого расчета, пожарно-технического вооружения, </w:t>
      </w:r>
      <w:r w:rsidR="005A74AE">
        <w:rPr>
          <w:rFonts w:ascii="Times New Roman" w:hAnsi="Times New Roman" w:cs="Times New Roman"/>
          <w:sz w:val="24"/>
          <w:szCs w:val="24"/>
        </w:rPr>
        <w:t xml:space="preserve">забора и </w:t>
      </w:r>
      <w:r w:rsidR="00773DEA" w:rsidRPr="00773DEA">
        <w:rPr>
          <w:rFonts w:ascii="Times New Roman" w:hAnsi="Times New Roman" w:cs="Times New Roman"/>
          <w:sz w:val="24"/>
          <w:szCs w:val="24"/>
        </w:rPr>
        <w:t xml:space="preserve">подачи воды </w:t>
      </w:r>
      <w:r w:rsidR="005A74AE" w:rsidRPr="005A74AE">
        <w:rPr>
          <w:rFonts w:ascii="Times New Roman" w:hAnsi="Times New Roman" w:cs="Times New Roman"/>
          <w:sz w:val="24"/>
          <w:szCs w:val="24"/>
        </w:rPr>
        <w:t>на расстояния не менее 4-5 км</w:t>
      </w:r>
      <w:r w:rsidR="005A74AE">
        <w:rPr>
          <w:rFonts w:ascii="Times New Roman" w:hAnsi="Times New Roman" w:cs="Times New Roman"/>
          <w:sz w:val="24"/>
          <w:szCs w:val="24"/>
        </w:rPr>
        <w:t xml:space="preserve"> </w:t>
      </w:r>
      <w:r w:rsidR="00773DEA" w:rsidRPr="00773DEA">
        <w:rPr>
          <w:rFonts w:ascii="Times New Roman" w:hAnsi="Times New Roman" w:cs="Times New Roman"/>
          <w:sz w:val="24"/>
          <w:szCs w:val="24"/>
        </w:rPr>
        <w:t>из закрытого или открытого источника по магистральным линиям для питания автонасосов, автоцистерн и передвижных лафетных водяных и воздушно-пенных стволов в местах, где отсутствует водопровод.</w:t>
      </w:r>
      <w:proofErr w:type="gramEnd"/>
      <w:r w:rsidR="00773DEA" w:rsidRPr="00773DEA">
        <w:rPr>
          <w:rFonts w:ascii="Times New Roman" w:hAnsi="Times New Roman" w:cs="Times New Roman"/>
          <w:sz w:val="24"/>
          <w:szCs w:val="24"/>
        </w:rPr>
        <w:t xml:space="preserve"> </w:t>
      </w:r>
      <w:r w:rsidR="00773DEA" w:rsidRPr="00A47E9C">
        <w:rPr>
          <w:rFonts w:ascii="Times New Roman" w:hAnsi="Times New Roman" w:cs="Times New Roman"/>
          <w:sz w:val="24"/>
          <w:szCs w:val="24"/>
        </w:rPr>
        <w:t>Пожарная насосная станц</w:t>
      </w:r>
      <w:r w:rsidR="00773DEA">
        <w:rPr>
          <w:rFonts w:ascii="Times New Roman" w:hAnsi="Times New Roman" w:cs="Times New Roman"/>
          <w:sz w:val="24"/>
          <w:szCs w:val="24"/>
        </w:rPr>
        <w:t xml:space="preserve">ия ПНС-110 </w:t>
      </w:r>
      <w:r w:rsidR="00773DEA" w:rsidRPr="00A47E9C">
        <w:rPr>
          <w:rFonts w:ascii="Times New Roman" w:hAnsi="Times New Roman" w:cs="Times New Roman"/>
          <w:sz w:val="24"/>
          <w:szCs w:val="24"/>
        </w:rPr>
        <w:t>может использоваться для создания резерва воды в непосредственной близости от места пожара.</w:t>
      </w:r>
    </w:p>
    <w:p w:rsidR="00C023DA" w:rsidRDefault="0005526F" w:rsidP="00A47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73"/>
        <w:gridCol w:w="6906"/>
      </w:tblGrid>
      <w:tr w:rsidR="00C023DA" w:rsidRPr="0005526F" w:rsidTr="00466842">
        <w:trPr>
          <w:jc w:val="center"/>
        </w:trPr>
        <w:tc>
          <w:tcPr>
            <w:tcW w:w="0" w:type="auto"/>
            <w:gridSpan w:val="2"/>
            <w:hideMark/>
          </w:tcPr>
          <w:p w:rsidR="00C023DA" w:rsidRPr="0005526F" w:rsidRDefault="00C023DA" w:rsidP="00C023D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C023DA" w:rsidRPr="0005526F" w:rsidRDefault="00C023DA" w:rsidP="00EC0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Урал-55571-40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C023DA" w:rsidRPr="0005526F" w:rsidRDefault="00C023DA" w:rsidP="00EC0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EC08B0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расчет, вкл.</w:t>
            </w:r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водителя, чел.</w:t>
            </w:r>
          </w:p>
        </w:tc>
        <w:tc>
          <w:tcPr>
            <w:tcW w:w="0" w:type="auto"/>
            <w:hideMark/>
          </w:tcPr>
          <w:p w:rsidR="00C023DA" w:rsidRPr="0005526F" w:rsidRDefault="00C023DA" w:rsidP="00EC0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пожарного автомобиля, </w:t>
            </w:r>
            <w:proofErr w:type="gramStart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023DA" w:rsidRPr="0005526F" w:rsidRDefault="00C023DA" w:rsidP="00EC0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14 425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C023DA" w:rsidRPr="0005526F" w:rsidRDefault="00C023DA" w:rsidP="00EC0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преодолеваемого подъема, %</w:t>
            </w:r>
          </w:p>
        </w:tc>
        <w:tc>
          <w:tcPr>
            <w:tcW w:w="0" w:type="auto"/>
            <w:hideMark/>
          </w:tcPr>
          <w:p w:rsidR="00C023DA" w:rsidRPr="0005526F" w:rsidRDefault="00C023DA" w:rsidP="00EC0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разворота, </w:t>
            </w:r>
            <w:proofErr w:type="gramStart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023DA" w:rsidRPr="0005526F" w:rsidRDefault="00C023DA" w:rsidP="00EC0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C023DA" w:rsidRPr="0005526F" w:rsidRDefault="00C023DA" w:rsidP="00EC0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023DA" w:rsidRPr="0005526F" w:rsidRDefault="00C023DA" w:rsidP="00EC0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EC08B0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</w:t>
            </w:r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автомобиля, </w:t>
            </w:r>
            <w:proofErr w:type="gramStart"/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023DA" w:rsidRPr="0005526F" w:rsidRDefault="00C023DA" w:rsidP="00EC0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 х 2500 х 3200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gridSpan w:val="2"/>
            <w:hideMark/>
          </w:tcPr>
          <w:p w:rsidR="00C023DA" w:rsidRPr="0005526F" w:rsidRDefault="00C023DA" w:rsidP="00C023D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Краткие характеристики насосной пожарной станции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EC0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пожарный </w:t>
            </w:r>
            <w:r w:rsidR="005A74AE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ентробежный.</w:t>
            </w:r>
            <w:r w:rsidR="005A74AE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023DA" w:rsidRPr="0005526F" w:rsidRDefault="00C023DA" w:rsidP="00EC0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ПН-110</w:t>
            </w:r>
            <w:r w:rsidR="00EC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заднем отсеке)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насоса в номинальном режиме, </w:t>
            </w:r>
            <w:proofErr w:type="gramStart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</w:t>
            </w:r>
          </w:p>
        </w:tc>
        <w:tc>
          <w:tcPr>
            <w:tcW w:w="0" w:type="auto"/>
            <w:hideMark/>
          </w:tcPr>
          <w:p w:rsidR="00C023DA" w:rsidRPr="0005526F" w:rsidRDefault="00C023DA" w:rsidP="00EC0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насоса и </w:t>
            </w: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им</w:t>
            </w:r>
          </w:p>
        </w:tc>
        <w:tc>
          <w:tcPr>
            <w:tcW w:w="0" w:type="auto"/>
            <w:hideMark/>
          </w:tcPr>
          <w:p w:rsidR="00C023DA" w:rsidRPr="0005526F" w:rsidRDefault="00C023DA" w:rsidP="00EC0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заднем отсеке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 привода насоса</w:t>
            </w:r>
          </w:p>
        </w:tc>
        <w:tc>
          <w:tcPr>
            <w:tcW w:w="0" w:type="auto"/>
            <w:hideMark/>
          </w:tcPr>
          <w:p w:rsidR="00C023DA" w:rsidRPr="0005526F" w:rsidRDefault="00C023DA" w:rsidP="00EC0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ЯМЗ-238Б14 (300 </w:t>
            </w:r>
            <w:proofErr w:type="spellStart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gridSpan w:val="2"/>
            <w:hideMark/>
          </w:tcPr>
          <w:p w:rsidR="00C023DA" w:rsidRPr="0005526F" w:rsidRDefault="00C023DA" w:rsidP="00C023D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Кабина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кабины</w:t>
            </w:r>
          </w:p>
        </w:tc>
        <w:tc>
          <w:tcPr>
            <w:tcW w:w="0" w:type="auto"/>
            <w:hideMark/>
          </w:tcPr>
          <w:p w:rsidR="00C023DA" w:rsidRPr="0005526F" w:rsidRDefault="00B146AC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023DA" w:rsidRPr="00055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Цельнометаллическая, трехместная, </w:t>
              </w:r>
              <w:proofErr w:type="spellStart"/>
              <w:r w:rsidR="00C023DA" w:rsidRPr="00055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двухдверная</w:t>
              </w:r>
              <w:proofErr w:type="spellEnd"/>
            </w:hyperlink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оборудована средствами повышенной </w:t>
            </w:r>
            <w:proofErr w:type="spellStart"/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термошумоизоляции</w:t>
            </w:r>
            <w:proofErr w:type="spellEnd"/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системой вентиляции и отопления, регулируемым сиденьем водителя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gridSpan w:val="2"/>
            <w:hideMark/>
          </w:tcPr>
          <w:p w:rsidR="00C023DA" w:rsidRPr="0005526F" w:rsidRDefault="00C023DA" w:rsidP="00C023D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Модель/Тип</w:t>
            </w:r>
          </w:p>
        </w:tc>
        <w:tc>
          <w:tcPr>
            <w:tcW w:w="0" w:type="auto"/>
            <w:hideMark/>
          </w:tcPr>
          <w:p w:rsidR="00C023DA" w:rsidRPr="0005526F" w:rsidRDefault="00B146AC" w:rsidP="00466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023DA" w:rsidRPr="00055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ЯМЗ-236НЕ2</w:t>
              </w:r>
            </w:hyperlink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proofErr w:type="gramEnd"/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66842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</w:t>
            </w:r>
            <w:r w:rsidR="00466842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цилиндровый, с </w:t>
            </w:r>
            <w:r w:rsidR="0005526F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непосредственным в</w:t>
            </w:r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прыском топлива , V-образный, соответствует стандарту "Евро-2"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:rsidR="00C023DA" w:rsidRPr="0005526F" w:rsidRDefault="00C023DA" w:rsidP="00EC0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при 2100 1/мин, кВт (</w:t>
            </w:r>
            <w:proofErr w:type="spellStart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C023DA" w:rsidRPr="0005526F" w:rsidRDefault="00C023DA" w:rsidP="00EC0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(230)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B146AC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 при 1100-1300 мин-1, </w:t>
            </w:r>
            <w:proofErr w:type="spellStart"/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Н.мкгс</w:t>
            </w:r>
            <w:proofErr w:type="spellEnd"/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hideMark/>
          </w:tcPr>
          <w:p w:rsidR="00C023DA" w:rsidRPr="0005526F" w:rsidRDefault="00C023DA" w:rsidP="00EC0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(90)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gridSpan w:val="2"/>
            <w:hideMark/>
          </w:tcPr>
          <w:p w:rsidR="00C023DA" w:rsidRPr="0005526F" w:rsidRDefault="00C023DA" w:rsidP="00C023D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Барабанного типа с пневмогидравлическим приводом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Вспомогательная тормозная система</w:t>
            </w:r>
          </w:p>
        </w:tc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Тормоз-замедлитель моторного типа, компрессионный, устанавливается в системе выпуска газов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механизм барабанного типа, установлен на выходном валу раздаточной коробки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gridSpan w:val="2"/>
            <w:hideMark/>
          </w:tcPr>
          <w:p w:rsidR="00C023DA" w:rsidRPr="0005526F" w:rsidRDefault="00C023DA" w:rsidP="00C023D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встроенным гидравлическим усилителем двухстороннего действия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C023DA" w:rsidRPr="0005526F" w:rsidRDefault="00B146AC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023DA" w:rsidRPr="00055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ЯМЗ-182</w:t>
              </w:r>
            </w:hyperlink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фрикционное</w:t>
            </w:r>
            <w:proofErr w:type="gramEnd"/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сухое, однодисковое, диафрагменное, с диафрагменной пружиной вытяжного типа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   </w:t>
            </w:r>
          </w:p>
        </w:tc>
        <w:tc>
          <w:tcPr>
            <w:tcW w:w="0" w:type="auto"/>
            <w:hideMark/>
          </w:tcPr>
          <w:p w:rsidR="00C023DA" w:rsidRPr="0005526F" w:rsidRDefault="00B146AC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023DA" w:rsidRPr="00055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ЯМЗ-236У</w:t>
              </w:r>
            </w:hyperlink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трехходовая, пятиступенчатая с </w:t>
            </w:r>
            <w:proofErr w:type="spellStart"/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снхронизаторами</w:t>
            </w:r>
            <w:proofErr w:type="spellEnd"/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2, 3, 4, 5 передачах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двухступенчатая с блокируемым межосевым дифференциалом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  <w:proofErr w:type="gramEnd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четырьмя валами, с шарнирами на игольчатых подшипниках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мосты</w:t>
            </w:r>
          </w:p>
        </w:tc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Проходного типа с верхним расположением главной передачи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gridSpan w:val="2"/>
            <w:hideMark/>
          </w:tcPr>
          <w:p w:rsidR="00C023DA" w:rsidRPr="0005526F" w:rsidRDefault="00C023DA" w:rsidP="00C023D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Подвеска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полуэллиптических рессорах с гидравлическими телескопическими амортизаторами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   </w:t>
            </w:r>
          </w:p>
        </w:tc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Балансирная</w:t>
            </w:r>
            <w:proofErr w:type="gramEnd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реактивными штангами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gridSpan w:val="2"/>
            <w:hideMark/>
          </w:tcPr>
          <w:p w:rsidR="00C023DA" w:rsidRPr="0005526F" w:rsidRDefault="00C023DA" w:rsidP="00C023D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электрооборудования</w:t>
            </w:r>
          </w:p>
        </w:tc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Однопроводная</w:t>
            </w:r>
            <w:proofErr w:type="gramEnd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номинальным напряжением 24В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шт., ёмкость 190</w:t>
            </w:r>
            <w:proofErr w:type="gramStart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·ч</w:t>
            </w:r>
            <w:proofErr w:type="spellEnd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каждая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Переменного тока, мощность 1000 Вт, работает совместно с бесконтактным регулятором напряжения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Электромагнитного включения, максимальная мощность 8,2 кВт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gridSpan w:val="2"/>
            <w:hideMark/>
          </w:tcPr>
          <w:p w:rsidR="00C023DA" w:rsidRPr="0005526F" w:rsidRDefault="00C023DA" w:rsidP="00C023D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Рама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Клепанная</w:t>
            </w:r>
            <w:proofErr w:type="gramEnd"/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удлиненная, состоит из двух штампованных лонжеронов, со</w:t>
            </w:r>
            <w:r w:rsidR="00466842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диненных между собой поперечинами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gridSpan w:val="2"/>
            <w:hideMark/>
          </w:tcPr>
          <w:p w:rsidR="00C023DA" w:rsidRPr="0005526F" w:rsidRDefault="00C023DA" w:rsidP="00C023D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Колеса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C023DA" w:rsidRPr="0005526F" w:rsidTr="00466842">
        <w:trPr>
          <w:jc w:val="center"/>
        </w:trPr>
        <w:tc>
          <w:tcPr>
            <w:tcW w:w="0" w:type="auto"/>
            <w:hideMark/>
          </w:tcPr>
          <w:p w:rsidR="00C023DA" w:rsidRPr="0005526F" w:rsidRDefault="00C023DA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C023DA" w:rsidRPr="0005526F" w:rsidRDefault="00B146AC" w:rsidP="00C0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023DA" w:rsidRPr="00055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1200х500х508 156F ИД-284</w:t>
              </w:r>
            </w:hyperlink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пневматические</w:t>
            </w:r>
            <w:proofErr w:type="gramEnd"/>
            <w:r w:rsidR="00C023DA" w:rsidRPr="0005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камерные, с регулируемым давлением</w:t>
            </w:r>
          </w:p>
        </w:tc>
      </w:tr>
    </w:tbl>
    <w:p w:rsidR="00C023DA" w:rsidRPr="00A47E9C" w:rsidRDefault="00C023DA" w:rsidP="00A47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023DA" w:rsidRPr="00A47E9C" w:rsidSect="00A47E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D5"/>
    <w:rsid w:val="00024771"/>
    <w:rsid w:val="0005526F"/>
    <w:rsid w:val="000E5ABB"/>
    <w:rsid w:val="00466842"/>
    <w:rsid w:val="0052150E"/>
    <w:rsid w:val="005A74AE"/>
    <w:rsid w:val="005F1D04"/>
    <w:rsid w:val="0062316E"/>
    <w:rsid w:val="006440D5"/>
    <w:rsid w:val="00773DEA"/>
    <w:rsid w:val="008F4497"/>
    <w:rsid w:val="00977455"/>
    <w:rsid w:val="00A4305F"/>
    <w:rsid w:val="00A47E9C"/>
    <w:rsid w:val="00A61A35"/>
    <w:rsid w:val="00AC13EB"/>
    <w:rsid w:val="00B146AC"/>
    <w:rsid w:val="00B94397"/>
    <w:rsid w:val="00C023DA"/>
    <w:rsid w:val="00E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2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23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23DA"/>
    <w:rPr>
      <w:color w:val="0000FF"/>
      <w:u w:val="single"/>
    </w:rPr>
  </w:style>
  <w:style w:type="table" w:styleId="a4">
    <w:name w:val="Table Grid"/>
    <w:basedOn w:val="a1"/>
    <w:uiPriority w:val="59"/>
    <w:rsid w:val="00C023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08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2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23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23DA"/>
    <w:rPr>
      <w:color w:val="0000FF"/>
      <w:u w:val="single"/>
    </w:rPr>
  </w:style>
  <w:style w:type="table" w:styleId="a4">
    <w:name w:val="Table Grid"/>
    <w:basedOn w:val="a1"/>
    <w:uiPriority w:val="59"/>
    <w:rsid w:val="00C023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08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ural.ru/%D1%81%D1%86%D0%B5%D0%BF%D0%BB%D0%B5%D0%BD%D0%B8%D0%B5-%D1%8F%D0%BC%D0%B7-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toural.ru/%D0%BE%D0%B1%D1%89%D0%B0%D1%8F-%D0%B8%D0%BD%D1%84%D0%BE%D1%80%D0%BC%D0%B0%D1%86%D0%B8%D1%8F-%D0%BF%D0%BE-%D0%B0%D0%B2%D1%82%D0%BE%D0%BC%D0%BE%D0%B1%D0%B8%D0%BB%D1%8F%D0%BC-%D1%83%D1%80%D0%B0%D0%BB/%D0%B4%D0%B2%D0%B8%D0%B3%D0%B0%D1%82%D0%B5%D0%BB%D0%B8-%D0%B0%D0%B2%D1%82%D0%BE%D0%BC%D0%BE%D0%B1%D0%B8%D0%BB%D0%B5%D0%B9-%D1%83%D1%80%D0%B0%D0%BB/%D0%B4%D0%B2%D0%B8%D0%B3%D0%B0%D1%82%D0%B5%D0%BB%D1%8C-%D1%8F%D0%BC%D0%B7-236%D0%BD%D0%B52-%D0%B5%D0%B2%D1%80%D0%BE-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vtoural.ru/%D0%BE%D0%B1%D1%89%D0%B0%D1%8F-%D0%B8%D0%BD%D1%84%D0%BE%D1%80%D0%BC%D0%B0%D1%86%D0%B8%D1%8F-%D0%BF%D0%BE-%D0%B0%D0%B2%D1%82%D0%BE%D0%BC%D0%BE%D0%B1%D0%B8%D0%BB%D1%8F%D0%BC-%D1%83%D1%80%D0%B0%D0%BB/%D0%BA%D0%B0%D0%B1%D0%B8%D0%BD%D1%8B-%D0%B0%D0%B2%D1%82%D0%BE%D0%BC%D0%BE%D0%B1%D0%B8%D0%BB%D0%B5%D0%B9-%D1%83%D1%80%D0%B0%D0%BB/%D0%BA%D0%B0%D0%B1%D0%B8%D0%BD%D0%B0-%D0%B0%D0%B2%D1%82%D0%BE%D0%BC%D0%BE%D0%B1%D0%B8%D0%BB%D1%8F-%D1%83%D1%80%D0%B0%D0%BB-4320%D1%83%D1%80%D0%B0%D0%BB-555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vtoural.ru/%D0%BE%D0%B1%D1%89%D0%B0%D1%8F-%D0%B8%D0%BD%D1%84%D0%BE%D1%80%D0%BC%D0%B0%D1%86%D0%B8%D1%8F-%D0%BF%D0%BE-%D0%B0%D0%B2%D1%82%D0%BE%D0%BC%D0%BE%D0%B1%D0%B8%D0%BB%D1%8F%D0%BC-%D1%83%D1%80%D0%B0%D0%BB/%D0%BA%D0%BE%D0%BB%D0%B5%D1%81%D0%B0-%D1%80%D0%B5%D0%B7%D0%B8%D0%BD%D0%B0-%D1%88%D0%B8%D0%BD%D1%8B-%D0%B0%D0%B2%D1%82%D0%BE%D0%BC%D0%BE%D0%B1%D0%B8%D0%BB%D0%B5%D0%B9-%D1%83%D1%80%D0%B0%D0%BB/%D1%88%D0%B8%D0%BD%D0%B0-%D0%B8%D0%B4-%D0%BF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toural.ru/%D0%BA%D0%BE%D1%80%D0%BE%D0%B1%D0%BA%D0%B0-%D0%BF%D0%B5%D1%80%D0%B5%D0%B4%D0%B0%D1%87-%D1%8F%D0%BC%D0%B7-236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2022-04-01T07:05:00Z</dcterms:created>
  <dcterms:modified xsi:type="dcterms:W3CDTF">2022-04-01T11:38:00Z</dcterms:modified>
</cp:coreProperties>
</file>