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A" w:rsidRPr="004D268A" w:rsidRDefault="004D268A" w:rsidP="001A4C9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D26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03-392 Москвич-</w:t>
      </w:r>
      <w:r w:rsidR="00EA7985" w:rsidRPr="00EA798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214241-810 </w:t>
      </w:r>
      <w:r w:rsidR="005D4F38" w:rsidRPr="005D4F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«Князь Владимир»</w:t>
      </w:r>
      <w:r w:rsidR="00EA798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4х2 </w:t>
      </w:r>
      <w:r w:rsidR="00363BA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4-дверный </w:t>
      </w:r>
      <w:proofErr w:type="spellStart"/>
      <w:r w:rsidR="00EA798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переднеприводный</w:t>
      </w:r>
      <w:proofErr w:type="spellEnd"/>
      <w:r w:rsidR="00363BA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седан</w:t>
      </w:r>
      <w:r w:rsidR="001A4C93" w:rsidRP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476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</w:t>
      </w:r>
      <w:r w:rsidR="001A4C93" w:rsidRP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орожно-патрульн</w:t>
      </w:r>
      <w:r w:rsid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ой</w:t>
      </w:r>
      <w:r w:rsidR="001A4C93" w:rsidRP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служб</w:t>
      </w:r>
      <w:r w:rsid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ы </w:t>
      </w:r>
      <w:r w:rsidR="001A4C93" w:rsidRP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Госавтоинспекции</w:t>
      </w:r>
      <w:r w:rsidR="001A4C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МВД РФ</w:t>
      </w:r>
      <w:r w:rsidR="00363BA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BD29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вес: снаряженный 1.145 </w:t>
      </w:r>
      <w:proofErr w:type="spellStart"/>
      <w:r w:rsidR="00BD29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BD29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полный 1.525 </w:t>
      </w:r>
      <w:proofErr w:type="spellStart"/>
      <w:r w:rsidR="00BD29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BD29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56A72" w:rsidRPr="00A56A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Renault</w:t>
      </w:r>
      <w:proofErr w:type="spellEnd"/>
      <w:r w:rsidR="00A56A72" w:rsidRPr="00A56A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F3R272</w:t>
      </w:r>
      <w:r w:rsidR="0004330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 112 </w:t>
      </w:r>
      <w:proofErr w:type="spellStart"/>
      <w:r w:rsidR="0004330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C476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1212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175 км/час, </w:t>
      </w:r>
      <w:r w:rsidR="00C4402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штучно, </w:t>
      </w:r>
      <w:r w:rsidR="00C476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ОАО «Москвич» г. Москва, </w:t>
      </w:r>
      <w:r w:rsidR="00CA13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 </w:t>
      </w:r>
      <w:r w:rsidR="00C476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1998 г</w:t>
      </w:r>
      <w:r w:rsidR="005D4F38" w:rsidRPr="005D4F3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4D268A" w:rsidRDefault="00B91258" w:rsidP="00535F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21DE14" wp14:editId="775182B3">
            <wp:simplePos x="0" y="0"/>
            <wp:positionH relativeFrom="margin">
              <wp:posOffset>493395</wp:posOffset>
            </wp:positionH>
            <wp:positionV relativeFrom="margin">
              <wp:posOffset>878840</wp:posOffset>
            </wp:positionV>
            <wp:extent cx="5200015" cy="28384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68A" w:rsidRDefault="004D268A" w:rsidP="00535F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91258" w:rsidRDefault="00B9125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CA1330" w:rsidRDefault="00CA1330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0E5ABB" w:rsidRPr="004D268A" w:rsidRDefault="00535FE8" w:rsidP="00535FE8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По материалам С. </w:t>
      </w:r>
      <w:proofErr w:type="spellStart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Ионеса</w:t>
      </w:r>
      <w:proofErr w:type="spellEnd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А. Павленко, М. </w:t>
      </w:r>
      <w:proofErr w:type="spellStart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Шелепенкова</w:t>
      </w:r>
      <w:proofErr w:type="spellEnd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А. Романова, а также конструкторов ОАО «Москвич» А. </w:t>
      </w:r>
      <w:proofErr w:type="spellStart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Джигурды</w:t>
      </w:r>
      <w:proofErr w:type="spellEnd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Е. Коротича и </w:t>
      </w:r>
      <w:proofErr w:type="spellStart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Pr="004D268A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 Мишкина.</w:t>
      </w:r>
      <w:r w:rsidR="001B710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Спасибо!</w:t>
      </w:r>
      <w:bookmarkStart w:id="0" w:name="_GoBack"/>
      <w:bookmarkEnd w:id="0"/>
    </w:p>
    <w:p w:rsidR="00CE520E" w:rsidRPr="00CE520E" w:rsidRDefault="00CE520E" w:rsidP="00CE520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списках не значился</w:t>
      </w:r>
    </w:p>
    <w:p w:rsidR="00CE520E" w:rsidRPr="00CE520E" w:rsidRDefault="00CE520E" w:rsidP="00AF34A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Автозавод имени Ленинского комсомола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(АЗЛК) был первым в СССР предприятием,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включившим милицейскую модификацию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свою производственную программу и номенклатуру изделий Министерства автомобильной промышленности СССР.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1980-х годах сложилась парадоксальная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ситуация. О милицейских модификациях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«Москвичей», «Жигулей», «Волг» и УАЗов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знали все. В транспортном потоке эти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выделялись яркой специальной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окраской. А вот данные о том, что автомобильные заводы выпускают какие-то специальные машины для патрульно-постовой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службы милиции и дорожно-патрульной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службы ГАИ, в документах </w:t>
      </w:r>
      <w:proofErr w:type="spellStart"/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Минавтопрома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почему-то отсутствовали. При этом автомобили другого назначения — медицинские,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такси, тоже имевшие заметные отличия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базовой модели, — стояли отдельной строкой. Они считались официально признанными модификациями и имели собственные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отраслевые индексы.</w:t>
      </w:r>
    </w:p>
    <w:p w:rsidR="00CE520E" w:rsidRPr="00CE520E" w:rsidRDefault="00CE520E" w:rsidP="00CE52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Все дело в том, что предприятия, подчиненные </w:t>
      </w:r>
      <w:proofErr w:type="spellStart"/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Минавтопрому</w:t>
      </w:r>
      <w:proofErr w:type="spellEnd"/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действительно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выпускали полностью укомплектованные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милицейские патрульные машины. Стандартные автомобили через отдел сбыта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завода передавались службе материально-технического снабжения Министерства внутренних дел (МВД) СССР. А дальше машина,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точнее партия машин, поступала на предприятия системы МВД, где проводилось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переоборудование, включавшее установку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сигнальной и радиоаппаратуры, дополнительных световых приборов, нанесение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специальной окраски.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Информации о том,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какие предприятия, когда и в каком количестве строили патрульный транспорт, очень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мало. Известно, что Производственное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объединение «Москвич» в начале 1988 года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освоило выпуск специальной модификации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индексом АЗЛК-21418 согласно отраслевой нормали,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предназначенной для работы</w:t>
      </w:r>
      <w:r w:rsidR="003F4E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составе системы «Патруль».</w:t>
      </w:r>
    </w:p>
    <w:p w:rsidR="00CE520E" w:rsidRPr="00CE520E" w:rsidRDefault="003F4E61" w:rsidP="00CE52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Появление на конвейере АЗЛК-2141 само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себе стало событием в масштабах отрасли: это был первый в Советском Союзе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 третьей группы малого класса.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размерам салона он превосходил все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прежние модели «Москвичей» и «Жигулей», а по ряду параметров его можно было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сравнить с «Волгой». При этом снаряженная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полная масса АЗЛК-2141, размеры узлов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агрегатов оставались такими же, как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малолитражки. Получился экономичный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производстве и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эксплуатации, несложный в ремонте и обслуживании автомобиль с вместительным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комфортабельным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салоном. Напрашивалась идея выполнить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базе такой машины ряд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специальных</w:t>
      </w:r>
      <w:r w:rsidR="00E45E2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модификаций для различных служб.</w:t>
      </w:r>
    </w:p>
    <w:p w:rsidR="00135325" w:rsidRPr="00135325" w:rsidRDefault="00E45E24" w:rsidP="0013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Автомобили АЗЛК-21418 строили по заказу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МВД. В отличие от патрульных машин других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520E" w:rsidRPr="00CE52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производителей, размещение дополнитель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ного оснащения и соответствующие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 в схеме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электрооборудования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 выполнены конструкторами УКЭР АЗЛК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высоком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профессиональном уровне.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Одновременно разрабатывались и другие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модификации АЗЛК-2141 для силовых структур. Например, существовал специальный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служебный автомобиль АЗЛК-21417 с внешностью обычного серийного «Москвича», но</w:t>
      </w:r>
      <w:r w:rsid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35325"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роторно-поршневым двигателем.</w:t>
      </w:r>
    </w:p>
    <w:p w:rsidR="00D766F7" w:rsidRPr="00D766F7" w:rsidRDefault="00135325" w:rsidP="00D766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Следующей после АЗЛК-2141 моделью завода должен был стать седан АЗЛК-2142.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Судьба этого автомобиля оказалась драматичной. Сначала освоение выпуска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задержалось из-за неоправданной попытки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поставить машину на конвейер одновременно с новым двигателем АЗЛК-21414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новой задней подвеской. В результате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было потеряно несколько лет. </w:t>
      </w:r>
      <w:proofErr w:type="gramStart"/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выпускать АЗЛК-2142 в варианте с обычной,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3532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«сорок первой» подвеской, двигателями</w:t>
      </w:r>
      <w:r w:rsid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 и УЗАМ руководство завода приняло</w:t>
      </w:r>
      <w:r w:rsid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1995 году, когда предприятие, преобразованное к тому времени в ОАО «Москвич»,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столкнулось с серьезными экономическими</w:t>
      </w:r>
      <w:r w:rsid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проблемами, характерными для всей отечественной автомобильной промышленности девяностых годов.</w:t>
      </w:r>
      <w:proofErr w:type="gramEnd"/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1996-1997 годах</w:t>
      </w:r>
      <w:r w:rsid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финансовые трудности и нарушение взаимосвязей с поставщиками комплектующих</w:t>
      </w:r>
      <w:r w:rsid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изделий обернулись годичной остановкой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66F7"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конвейера, которая для АЗЛК-2142 оказалась фатальной: он так и не пошел в серийное производство.</w:t>
      </w:r>
    </w:p>
    <w:p w:rsidR="00D766F7" w:rsidRPr="00D766F7" w:rsidRDefault="00D766F7" w:rsidP="00D766F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766F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Модификации и комплектации</w:t>
      </w:r>
    </w:p>
    <w:p w:rsidR="00C40D8A" w:rsidRPr="00C40D8A" w:rsidRDefault="00D766F7" w:rsidP="00C40D8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Весной 1997 года конвейер АЗЛК был вновь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запущен. Новый генеральный директор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ОАО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«Москвич» Рубен </w:t>
      </w:r>
      <w:proofErr w:type="spellStart"/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Асатрян</w:t>
      </w:r>
      <w:proofErr w:type="spellEnd"/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отказался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развития производства бюджетных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малолитражных автомобилей: он решил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выводить продукцию завода в представительский класс. Правда, в новой модельной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линейке предпочтение все-таки отдавалось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привычному </w:t>
      </w:r>
      <w:proofErr w:type="spellStart"/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хэтчбеку</w:t>
      </w:r>
      <w:proofErr w:type="spellEnd"/>
      <w:r w:rsidRPr="00D766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получившему название «Святогор», мелкосерийным пикапам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АЗЛК-2335 и удлиненному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хэтчбеку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«Юрий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Долгорукий» с увеличенной на 200 мм</w:t>
      </w:r>
      <w:r w:rsidR="004D26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колесной базой.</w:t>
      </w:r>
    </w:p>
    <w:p w:rsidR="00C40D8A" w:rsidRPr="00C40D8A" w:rsidRDefault="004D268A" w:rsidP="00C40D8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Вместо седана АЗЛК-2142 с колесной базой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2580 мм было принято решение освоить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 удлиненного седана АЗЛК-214241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колесной базой 2780 мм под маркой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«Князь Владимир». Позже к нему добавился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представительский седан «Калита» с удлиненным задним свесом, впервые показанный в августе 1998 года на Московском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международном автомобильном салоне.</w:t>
      </w:r>
    </w:p>
    <w:p w:rsidR="00F92C67" w:rsidRPr="00F92C67" w:rsidRDefault="004D268A" w:rsidP="00F92C6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маю 1998 года под руководством конструктора КБ компоновки А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Джигурды</w:t>
      </w:r>
      <w:proofErr w:type="spellEnd"/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сформирован полный список моделей,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модификаций и их комплектаций, которые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можно было собирать на главном конвейере ОАО «Москвич». Он включал 56 версий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автомобилей, из них 12 вариантов «Князя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Владимира» и три варианта «Калиты».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Планировалось использовать двигатели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четырех производителей. У Волжского автозавода закупать 1,6-</w:t>
      </w:r>
      <w:proofErr w:type="gram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литровый</w:t>
      </w:r>
      <w:proofErr w:type="gramEnd"/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ВАЗ-2106-70, применявшийся на АЗЛК-2141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самог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начала выпуска, или 1,8-литро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вый ВАЗ-2130 от «Нивы», но с картером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ВАЗ-2101. Из списка продукции Уфимского моторного завода выбрали 1,7-</w:t>
      </w:r>
      <w:proofErr w:type="gram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литровый</w:t>
      </w:r>
      <w:proofErr w:type="gramEnd"/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УЗАМ-3317 и 1,8-литровый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дефорсированный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УЗАМ-3313. Третьим производителем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стал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Renault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поставлявший 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литровые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двигатели. Основной моделью был </w:t>
      </w:r>
      <w:r w:rsid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40D8A" w:rsidRPr="00C40D8A"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клапанный F3R272, модификация двигателя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установки на автомобиль с продольным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расположением силового агрегата, также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предусматривались 16-клапанные F4R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F7R. Четвертым поставщиком моторов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 заявлен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 начале 1990-х годов он</w:t>
      </w:r>
      <w:r w:rsidR="005D4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небольшими партиями поставлял на АЗЛК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дизельные двигатели своего партнера —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немецкой компании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Klockner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Humboldt</w:t>
      </w:r>
      <w:proofErr w:type="spellEnd"/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Deutz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Но приобретать двигатели у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предполагалось только для </w:t>
      </w:r>
      <w:proofErr w:type="gram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короткобазных</w:t>
      </w:r>
      <w:proofErr w:type="gramEnd"/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хэтчбеков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В качестве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топовой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версии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заявлен «Калита» мод. 214242-165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6-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цилиндровым V-образным мотором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(производитель не оговаривался). На «Князе Владимире» допускалось применение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дефорсированного</w:t>
      </w:r>
      <w:proofErr w:type="spellEnd"/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двигателя УЗАМ-3318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0D8A" w:rsidRPr="00C40D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(мод. 214221-710). Выпуск седана с мотором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ВАЗ-2106-70 не планировался, хотя такая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модификация получила обозначение</w:t>
      </w:r>
      <w:r w:rsid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214201-166.</w:t>
      </w:r>
    </w:p>
    <w:p w:rsidR="00F92C67" w:rsidRPr="00F92C67" w:rsidRDefault="00F92C67" w:rsidP="00F92C6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92C6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милицейской окраске</w:t>
      </w:r>
    </w:p>
    <w:p w:rsidR="00D2671B" w:rsidRPr="00D2671B" w:rsidRDefault="00D2671B" w:rsidP="00D267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Специальные заводские варианты «Москвичей» предназначались для трех служб —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такси, медицинской помощи и милиции.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Первые две «профессии» стали традиционными для автомобилей московской марки.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Медицинские модификации завод </w:t>
      </w:r>
      <w:proofErr w:type="gramStart"/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выпускал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начиная с «Москвича-400-420». Модификация «такси» впервые появилась у «Москвича-402», позже ее пробовали выпускать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92C67" w:rsidRPr="00F92C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базе всех седанов. Массового распространения такси «Москвич» не получили, 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небольшие серии завод строил регулярно.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1998 году медицинские автомобили и такси предлагались только с кузовом базового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хэтчбека</w:t>
      </w:r>
      <w:proofErr w:type="spell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АЗЛК-2141.</w:t>
      </w:r>
    </w:p>
    <w:p w:rsidR="00D2671B" w:rsidRPr="00A56A72" w:rsidRDefault="00D2671B" w:rsidP="00D267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касается милицейского автомобиля,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 прежняя модель АЗЛК-21418, хорошо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зарекомендовавшая себя на службе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правоохранительных органах, получила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продолжение, причем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сразу в двух вариантах. Отраслевым индексом 21414-810 обозначался </w:t>
      </w:r>
      <w:proofErr w:type="gram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милицейский</w:t>
      </w:r>
      <w:proofErr w:type="gram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</w:t>
      </w:r>
      <w:proofErr w:type="spell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«Святогор»</w:t>
      </w:r>
      <w:r w:rsidR="00EA79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новым передком кузова, предназначенным</w:t>
      </w:r>
      <w:r w:rsidR="00EA79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установки «узких» фар </w:t>
      </w:r>
      <w:proofErr w:type="spell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Hella</w:t>
      </w:r>
      <w:proofErr w:type="spell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Индекс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214241-810 присвоили милицейскому седану «Князь Владимир». </w:t>
      </w:r>
      <w:proofErr w:type="gram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 модификации</w:t>
      </w:r>
      <w:r w:rsidR="00EA79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планировалось</w:t>
      </w:r>
      <w:proofErr w:type="gram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комплектовать только </w:t>
      </w:r>
      <w:r w:rsidR="00EA79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-литровым двигателем </w:t>
      </w:r>
      <w:proofErr w:type="spell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Renault</w:t>
      </w:r>
      <w:proofErr w:type="spell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F3R272, самым</w:t>
      </w:r>
      <w:r w:rsidR="00EA79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мощным из всех.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V</w:t>
      </w:r>
      <w:r w:rsidR="00A56A72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IN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-код</w:t>
      </w:r>
      <w:r w:rsid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милицейских</w:t>
      </w:r>
      <w:r w:rsidR="00A56A72"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 начинался с того же индекса, что</w:t>
      </w:r>
      <w:r w:rsidR="00A56A72"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у базовых гражданских автомобилей —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2141R5 у </w:t>
      </w:r>
      <w:proofErr w:type="spellStart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хэтчбека</w:t>
      </w:r>
      <w:proofErr w:type="spellEnd"/>
      <w:r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2142R5 у седана.</w:t>
      </w:r>
      <w:r w:rsidR="00A56A72"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B667E" w:rsidRPr="002B667E" w:rsidRDefault="00A56A72" w:rsidP="002B66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671B" w:rsidRPr="00D2671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Дополнительным оборудованием милицейских модификаций «Москвичей» считались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сигнально-громкоговорящее устройство (СГУ) и аппаратура для обеспечения связи. По действовавшему на тот момент стандарту основной цвет кузова милицейского автомобиля должен был быть белым, а полосы вдоль бортов — синими. Если автомобиль</w:t>
      </w:r>
      <w:r w:rsidRPr="001A4C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поступал в дорожно-патрульную службу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Госавтоинспекции, на капот и багажник</w:t>
      </w:r>
      <w:r w:rsidRPr="001A4C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наносилось дополнительное обозначение.</w:t>
      </w:r>
      <w:r w:rsidR="001A4C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изготовили первый демонстрационный образец милицейского «Князя Владимира», за безопасность движения в России</w:t>
      </w:r>
      <w:r w:rsidR="001A4C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отвечала Государственная автомобильная</w:t>
      </w:r>
      <w:r w:rsidR="001A4C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инспекция (ГАИ). Но 15 июня 1998 года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указом президента РФ №711 это подразделение МВД переименовали в Государственную инспекцию безопасности дорожного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движения (ГИБДД). Аббревиатуру ГИБДД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патрульные и служебные автомобили решили не наносить, а вместо нее на капотах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багажниках писать ДПС — Дорожно-патрульная служба. </w:t>
      </w:r>
      <w:proofErr w:type="gramStart"/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Поэтому первые образцы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6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мод. 214241-810 были со старой надписью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ГАИ, а на следующих появилось новое сокращение — ДПС.</w:t>
      </w:r>
      <w:proofErr w:type="gramEnd"/>
    </w:p>
    <w:p w:rsidR="002B667E" w:rsidRPr="002B667E" w:rsidRDefault="002B667E" w:rsidP="002B66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Какой конкретно кузов будет использоваться для милицейской машины, решалось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стадии его закладки. При сварке кузова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сразу устанавливались кронштейны под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дополнительный аккумулятор, а на линии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окраски для него выбирали белый цвет.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сборке автомобиля монтировалась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специальная проводка, поскольку установка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СГУ на крыше и аппаратуры связи в салоне</w:t>
      </w:r>
      <w:r w:rsidR="00C47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неизбежно затрагивала электрооборудование. Автомобили, предназначенные для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милиции, шли по конвейеру в общем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потоке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машинами гражданского назначения.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Собранный автомобиль поступал на участок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комплектации, где на кузов наносились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синие полосы и надписи, монтировалось</w:t>
      </w:r>
      <w:r w:rsidR="00C440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специальное оборудование.</w:t>
      </w:r>
    </w:p>
    <w:p w:rsidR="002B667E" w:rsidRPr="002B667E" w:rsidRDefault="00C4402D" w:rsidP="002B66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Производство милицейской модификации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«Князя Владимира» получилось практически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штучным. По воспоминаниям заводчан, немногочисленные автомобили мод. 214241-810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отличались друг от друга, пусть и незначительно. Например, мигающий специальный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световой сигнал на крыше представлял собой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 не круглый «маячок», а горизонтальный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блок, так называемую «балку» во всю ширину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крыши, левая половина оснащалась красным</w:t>
      </w:r>
      <w:r w:rsid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рассеивателем</w:t>
      </w:r>
      <w:proofErr w:type="spellEnd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правая — синим. На одних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машинах эти «балки» были импортные,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чешской фирмы </w:t>
      </w:r>
      <w:proofErr w:type="spellStart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Tesla</w:t>
      </w:r>
      <w:proofErr w:type="spellEnd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 других — отечественного производства. Модели отличались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радиостанциями и способами установки: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где-то их монтировали между передними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сиденьями, а где-то — на консоли под приборной панелью. Соответственно, в каждом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конкретном случае появлялись отличия</w:t>
      </w:r>
      <w:r w:rsid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сборке жгута проводов. В 1999-2000 годах</w:t>
      </w:r>
      <w:r w:rsid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несколько экземпляров милицейских «Князей» было собрано на </w:t>
      </w:r>
      <w:proofErr w:type="spellStart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полноприводных</w:t>
      </w:r>
      <w:proofErr w:type="spellEnd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(4x4)</w:t>
      </w:r>
      <w:r w:rsid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шасси с индексом 214441.</w:t>
      </w:r>
    </w:p>
    <w:p w:rsidR="008E31E4" w:rsidRPr="008E31E4" w:rsidRDefault="008E31E4" w:rsidP="008E31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Кузова разных экземпляров могли отличаться по исполнению: с дефлекторами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вытяжной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вентиляции на задних стойках,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пластиковой накладкой на багажнике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противотуманными фонарями рядом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номерным знаком. На поздних вариантах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решетки</w:t>
      </w:r>
      <w:proofErr w:type="gramEnd"/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стойках и место накладки на багажнике заваривали стальным листом, а над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667E" w:rsidRPr="002B66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задним номером устанавливали небольшой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хромированный </w:t>
      </w:r>
      <w:proofErr w:type="spellStart"/>
      <w:r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молдинг</w:t>
      </w:r>
      <w:proofErr w:type="spellEnd"/>
      <w:r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Такой обновленный автомобиль стал экспонатом выставки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«Спецтранспорт-99», проходившей в Москве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24 по 28 мая 1999 года.</w:t>
      </w:r>
    </w:p>
    <w:p w:rsidR="002B667E" w:rsidRDefault="003F0D39" w:rsidP="008E31E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милицейские автомобили «Князь Владимир» завод устанавливал колесные диски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трех видов: первый — это обычные штампованные диски от АЗЛК-2141, второй — литые диски от «Святогора» с косыми лучами,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третий — </w:t>
      </w:r>
      <w:proofErr w:type="spellStart"/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легкосплавные</w:t>
      </w:r>
      <w:proofErr w:type="spellEnd"/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диски с круглой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накладкой на ступицу и тонкими лучами,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31E4" w:rsidRPr="008E31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напоминающими звезду.</w:t>
      </w:r>
    </w:p>
    <w:p w:rsidR="003F0D39" w:rsidRPr="003F0D39" w:rsidRDefault="003F0D39" w:rsidP="003F0D3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F0D3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Автомобили сопровождения</w:t>
      </w:r>
    </w:p>
    <w:p w:rsidR="00E3100A" w:rsidRDefault="003F0D39" w:rsidP="00E3100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Полноприводный</w:t>
      </w:r>
      <w:proofErr w:type="spellEnd"/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милицейский «Князь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Владимир» был уникальным для своего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предложением: патрульный автомобиль с просторным салоном, мощным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двигателем и отличной для отечественной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управляемостью на высокой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скорости мог бы обеспечить завод пусть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небольшими, но стабильными заказами.</w:t>
      </w:r>
      <w:r w:rsid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0D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сожалению, этот ресурс не был использован в полной мере.</w:t>
      </w:r>
    </w:p>
    <w:p w:rsidR="00B117B6" w:rsidRPr="00B117B6" w:rsidRDefault="00E3100A" w:rsidP="00B117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 о том, какие подразделения милиции приобретали и эксплуатировали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патрульные машины «Князь Владимир»,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немного, к тому же они иногда противоречат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 другу. Известно, что на бывшем АЗЛК,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и на других крупных предприятиях, действовало собственное заводское отделение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ГАИ/ГИБДД. Оно организовывало движение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транспорта по обширной территории завода</w:t>
      </w:r>
      <w:r w:rsidR="009F43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занималось оформлением ДТП, которые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там иногда происходили. Эта служба первой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получила автомобили мод. 214241-810.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«заводской ГАИ» сопровождали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колонны автомобилей «Москвич» в длительных пробегах по стране, проводившихся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конце зимы с 1998 по 2001 год. Эти милицейские седаны остались на фотографиях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 видеорепортажах. По воспоминаниям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10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участников пробегов, порой поступали ин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дивидуальные заказы на «Князей», предназначенных для ДПС, из городов, по которым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проходил маршрут. Например, два таких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автомобиля заказало и приобрело Управление внутренних дел Санкт-Петербурга,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несколько седанов завод передал в подразделения ГИБДД Омска. Как минимум один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милицейский «Князь Владимир» поступил</w:t>
      </w:r>
      <w:r w:rsid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автохозяйство мэрии Москвы в качестве</w:t>
      </w:r>
      <w:r w:rsidR="000509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17B6" w:rsidRPr="00B117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автомобиля сопровождения.</w:t>
      </w:r>
    </w:p>
    <w:p w:rsidR="00135325" w:rsidRPr="00A56A72" w:rsidRDefault="00F8392F" w:rsidP="002B66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E520E" w:rsidRPr="00535FE8" w:rsidRDefault="00CE520E" w:rsidP="00CE5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20E" w:rsidRPr="00535FE8" w:rsidSect="009B74E1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B"/>
    <w:rsid w:val="00043304"/>
    <w:rsid w:val="000509C0"/>
    <w:rsid w:val="000E5ABB"/>
    <w:rsid w:val="00121206"/>
    <w:rsid w:val="00135325"/>
    <w:rsid w:val="001A4C93"/>
    <w:rsid w:val="001B710C"/>
    <w:rsid w:val="002B667E"/>
    <w:rsid w:val="00363BA4"/>
    <w:rsid w:val="003F0D39"/>
    <w:rsid w:val="003F4E61"/>
    <w:rsid w:val="00460B8B"/>
    <w:rsid w:val="004D268A"/>
    <w:rsid w:val="0052150E"/>
    <w:rsid w:val="00535FE8"/>
    <w:rsid w:val="005D4F38"/>
    <w:rsid w:val="008E31E4"/>
    <w:rsid w:val="009778F4"/>
    <w:rsid w:val="009B74E1"/>
    <w:rsid w:val="009F43C5"/>
    <w:rsid w:val="00A56A72"/>
    <w:rsid w:val="00AF34A0"/>
    <w:rsid w:val="00B117B6"/>
    <w:rsid w:val="00B91258"/>
    <w:rsid w:val="00BD293C"/>
    <w:rsid w:val="00C20BE4"/>
    <w:rsid w:val="00C40D8A"/>
    <w:rsid w:val="00C4402D"/>
    <w:rsid w:val="00C476D1"/>
    <w:rsid w:val="00CA1330"/>
    <w:rsid w:val="00CE520E"/>
    <w:rsid w:val="00D2671B"/>
    <w:rsid w:val="00D766F7"/>
    <w:rsid w:val="00E3100A"/>
    <w:rsid w:val="00E45E24"/>
    <w:rsid w:val="00E92ADF"/>
    <w:rsid w:val="00EA7985"/>
    <w:rsid w:val="00F8392F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3B77-CA31-495D-8A61-DB930C8A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2022-04-24T05:02:00Z</dcterms:created>
  <dcterms:modified xsi:type="dcterms:W3CDTF">2022-04-25T16:38:00Z</dcterms:modified>
</cp:coreProperties>
</file>