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CE" w:rsidRDefault="00E270CE" w:rsidP="006F7603">
      <w:pPr>
        <w:ind w:right="72" w:firstLine="709"/>
        <w:jc w:val="center"/>
        <w:rPr>
          <w:b/>
          <w:color w:val="000000"/>
          <w:lang w:eastAsia="en-US"/>
        </w:rPr>
      </w:pPr>
    </w:p>
    <w:p w:rsidR="00E270CE" w:rsidRDefault="00E270CE" w:rsidP="006F7603">
      <w:pPr>
        <w:ind w:right="72" w:firstLine="709"/>
        <w:jc w:val="center"/>
        <w:rPr>
          <w:b/>
          <w:color w:val="000000"/>
          <w:lang w:eastAsia="en-US"/>
        </w:rPr>
      </w:pPr>
      <w:r w:rsidRPr="00E270CE">
        <w:rPr>
          <w:b/>
          <w:color w:val="000000"/>
          <w:lang w:eastAsia="en-US"/>
        </w:rPr>
        <w:t>Пожарный автомобиль насосно-рукавный</w:t>
      </w:r>
      <w:r w:rsidR="00270EA4">
        <w:rPr>
          <w:b/>
          <w:color w:val="000000"/>
          <w:lang w:eastAsia="en-US"/>
        </w:rPr>
        <w:t xml:space="preserve"> АНР-100-3000</w:t>
      </w:r>
      <w:r w:rsidRPr="00E270CE">
        <w:rPr>
          <w:b/>
          <w:color w:val="000000"/>
          <w:lang w:eastAsia="en-US"/>
        </w:rPr>
        <w:t xml:space="preserve"> с расходом насосной установки не менее 1</w:t>
      </w:r>
      <w:r w:rsidR="00EE49CA">
        <w:rPr>
          <w:b/>
          <w:color w:val="000000"/>
          <w:lang w:eastAsia="en-US"/>
        </w:rPr>
        <w:t>0</w:t>
      </w:r>
      <w:r w:rsidRPr="00E270CE">
        <w:rPr>
          <w:b/>
          <w:color w:val="000000"/>
          <w:lang w:eastAsia="en-US"/>
        </w:rPr>
        <w:t>0 л/</w:t>
      </w:r>
      <w:proofErr w:type="gramStart"/>
      <w:r w:rsidRPr="00E270CE">
        <w:rPr>
          <w:b/>
          <w:color w:val="000000"/>
          <w:lang w:eastAsia="en-US"/>
        </w:rPr>
        <w:t>с</w:t>
      </w:r>
      <w:proofErr w:type="gramEnd"/>
    </w:p>
    <w:p w:rsidR="00E270CE" w:rsidRPr="00375B13" w:rsidRDefault="00E270CE" w:rsidP="006F7603">
      <w:pPr>
        <w:ind w:right="72" w:firstLine="709"/>
        <w:jc w:val="center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4302"/>
        <w:gridCol w:w="10144"/>
      </w:tblGrid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vAlign w:val="center"/>
            <w:hideMark/>
          </w:tcPr>
          <w:p w:rsidR="00E270CE" w:rsidRPr="003A182F" w:rsidRDefault="00E270CE" w:rsidP="00BF45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82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A182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A182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51" w:type="pct"/>
            <w:shd w:val="clear" w:color="000000" w:fill="FFFFFF"/>
            <w:vAlign w:val="center"/>
            <w:hideMark/>
          </w:tcPr>
          <w:p w:rsidR="00E270CE" w:rsidRPr="003A182F" w:rsidRDefault="00E270CE" w:rsidP="00BF45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82F">
              <w:rPr>
                <w:b/>
                <w:bCs/>
                <w:color w:val="000000"/>
                <w:sz w:val="18"/>
                <w:szCs w:val="18"/>
              </w:rPr>
              <w:t>Наименование информации</w:t>
            </w:r>
          </w:p>
        </w:tc>
        <w:tc>
          <w:tcPr>
            <w:tcW w:w="3186" w:type="pct"/>
            <w:shd w:val="clear" w:color="000000" w:fill="FFFFFF"/>
            <w:vAlign w:val="center"/>
            <w:hideMark/>
          </w:tcPr>
          <w:p w:rsidR="00E270CE" w:rsidRPr="003A182F" w:rsidRDefault="00E270CE" w:rsidP="00BF45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182F">
              <w:rPr>
                <w:b/>
                <w:bCs/>
                <w:color w:val="000000"/>
                <w:sz w:val="18"/>
                <w:szCs w:val="18"/>
              </w:rPr>
              <w:t>Требования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Общая информация: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Количество, ед.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BF450C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 1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EE49CA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Пожарный автомобиль насосно-рукавный (АНР) с расходом насосной установки не менее 1</w:t>
            </w:r>
            <w:r w:rsidR="00EE49CA">
              <w:rPr>
                <w:color w:val="000000"/>
                <w:sz w:val="18"/>
                <w:szCs w:val="18"/>
              </w:rPr>
              <w:t>0</w:t>
            </w:r>
            <w:r w:rsidRPr="009756B9">
              <w:rPr>
                <w:color w:val="000000"/>
                <w:sz w:val="18"/>
                <w:szCs w:val="18"/>
              </w:rPr>
              <w:t>0 л/</w:t>
            </w:r>
            <w:proofErr w:type="gramStart"/>
            <w:r w:rsidRPr="009756B9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E270CE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Пожарный автомобиль, оборудованный насосом, комплектом пожарных рукавов, емкостью для воды, пенообразователя предназначен:</w:t>
            </w:r>
          </w:p>
          <w:p w:rsidR="00E270CE" w:rsidRPr="009756B9" w:rsidRDefault="00E270CE" w:rsidP="00E270CE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- тушения пожаров и проведения спасательных работ с помощью вывозимого запаса огнетушащих веществ, пожарно-технического вооружения и аварийно-спасательного инструмента, а также для подачи к месту пожара огнетушащих веществ от других источников;</w:t>
            </w:r>
          </w:p>
          <w:p w:rsidR="00E270CE" w:rsidRPr="009756B9" w:rsidRDefault="00E270CE" w:rsidP="00E270CE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- перекачки огнетушащих веществ, наполнения одной или одновременно нескольких емкостей, находящихся на значительном расстоянии от АНР;</w:t>
            </w:r>
          </w:p>
          <w:p w:rsidR="00E270CE" w:rsidRPr="009756B9" w:rsidRDefault="00E270CE" w:rsidP="00E270CE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- механизированной прокладки и сборки магистральных рукавных линий.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Климатическое исполнение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BF450C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Умеренно-холодный (УХЛ). Эксплуатация при температуре воздуха от минус 40 до плюс 40</w:t>
            </w:r>
            <w:proofErr w:type="gramStart"/>
            <w:r w:rsidRPr="009756B9">
              <w:rPr>
                <w:color w:val="000000"/>
                <w:sz w:val="18"/>
                <w:szCs w:val="18"/>
              </w:rPr>
              <w:t>°С</w:t>
            </w:r>
            <w:proofErr w:type="gramEnd"/>
            <w:r w:rsidRPr="009756B9">
              <w:rPr>
                <w:color w:val="000000"/>
                <w:sz w:val="18"/>
                <w:szCs w:val="18"/>
              </w:rPr>
              <w:t xml:space="preserve"> и относительной влажности 80% при 20°С. Категории размещения 1 (для эксплуатации на открытом воздухе), эксплуатации в атмосфере типов 1 и 2 (условно чистой и промышленной) по ГОСТ 15150 с размещением в период оперативного ожидания в помещении с температурой воздуха не ниже +10'С)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Базовое шасси: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E270CE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Серийное базовое шасси КАМАЗ - 65222 (или аналог) производства (сборки) Российской Федерации, не бывшее ранее в эксплуатации и удовлетворяющее потребностям Заказчика.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Колесная формула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E270CE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6x6 (</w:t>
            </w:r>
            <w:proofErr w:type="spellStart"/>
            <w:r w:rsidRPr="009756B9">
              <w:rPr>
                <w:color w:val="000000"/>
                <w:sz w:val="18"/>
                <w:szCs w:val="18"/>
              </w:rPr>
              <w:t>полноприводное</w:t>
            </w:r>
            <w:proofErr w:type="spellEnd"/>
            <w:r w:rsidRPr="009756B9">
              <w:rPr>
                <w:color w:val="000000"/>
                <w:sz w:val="18"/>
                <w:szCs w:val="18"/>
              </w:rPr>
              <w:t>)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vMerge w:val="restar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1" w:type="pct"/>
            <w:vMerge w:val="restar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Тип двигателя, вид топлива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E270CE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 xml:space="preserve">Дизельный с </w:t>
            </w:r>
            <w:proofErr w:type="spellStart"/>
            <w:r w:rsidRPr="009756B9">
              <w:rPr>
                <w:color w:val="000000"/>
                <w:sz w:val="18"/>
                <w:szCs w:val="18"/>
              </w:rPr>
              <w:t>турбонаддувом</w:t>
            </w:r>
            <w:proofErr w:type="spellEnd"/>
            <w:r w:rsidRPr="009756B9">
              <w:rPr>
                <w:color w:val="000000"/>
                <w:sz w:val="18"/>
                <w:szCs w:val="18"/>
              </w:rPr>
              <w:t>, четырехтактный. Экологический класс не ЕВРО-5.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vMerge/>
            <w:vAlign w:val="center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vAlign w:val="center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BF450C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Расположение двигателя - переднее.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Коробка передач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BF450C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Механическая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Удельная мощность двигателя, кВт/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E270CE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 xml:space="preserve">Удельная мощность (отношение номинальной мощности двигателя к полной массе пожарного автомобиля) должна быть не ниже 9,5 кВт/т. (мощность двигателя шасси не менее 400 </w:t>
            </w:r>
            <w:proofErr w:type="spellStart"/>
            <w:r w:rsidRPr="009756B9">
              <w:rPr>
                <w:color w:val="000000"/>
                <w:sz w:val="18"/>
                <w:szCs w:val="18"/>
              </w:rPr>
              <w:t>л.</w:t>
            </w:r>
            <w:proofErr w:type="gramStart"/>
            <w:r w:rsidRPr="009756B9">
              <w:rPr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9756B9">
              <w:rPr>
                <w:color w:val="000000"/>
                <w:sz w:val="18"/>
                <w:szCs w:val="18"/>
              </w:rPr>
              <w:t>.)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Масса автомобиля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BF450C">
            <w:pPr>
              <w:rPr>
                <w:color w:val="000000"/>
                <w:sz w:val="18"/>
                <w:szCs w:val="18"/>
              </w:rPr>
            </w:pPr>
            <w:r w:rsidRPr="009756B9">
              <w:rPr>
                <w:color w:val="000000"/>
                <w:sz w:val="18"/>
                <w:szCs w:val="18"/>
              </w:rPr>
              <w:t>Полная масса не должна превышать 95% от величины максимальной массы, установленной для базового шасси.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Габаритные размеры автомобиля в указанной комплектации (длина х ширина х высота),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86" w:type="pct"/>
            <w:shd w:val="clear" w:color="000000" w:fill="FFFFFF"/>
            <w:hideMark/>
          </w:tcPr>
          <w:p w:rsidR="00E270CE" w:rsidRPr="009756B9" w:rsidRDefault="00E270CE" w:rsidP="004C5F94">
            <w:pPr>
              <w:rPr>
                <w:color w:val="000000"/>
                <w:sz w:val="18"/>
                <w:szCs w:val="18"/>
              </w:rPr>
            </w:pPr>
            <w:r w:rsidRPr="00950018">
              <w:rPr>
                <w:color w:val="000000"/>
                <w:sz w:val="18"/>
                <w:szCs w:val="18"/>
              </w:rPr>
              <w:t xml:space="preserve">Не более </w:t>
            </w:r>
            <w:r w:rsidR="004C5F94" w:rsidRPr="00950018">
              <w:rPr>
                <w:color w:val="000000"/>
                <w:sz w:val="18"/>
                <w:szCs w:val="18"/>
              </w:rPr>
              <w:t>11</w:t>
            </w:r>
            <w:r w:rsidRPr="00950018">
              <w:rPr>
                <w:color w:val="000000"/>
                <w:sz w:val="18"/>
                <w:szCs w:val="18"/>
              </w:rPr>
              <w:t>,</w:t>
            </w:r>
            <w:r w:rsidR="004C5F94" w:rsidRPr="00950018">
              <w:rPr>
                <w:color w:val="000000"/>
                <w:sz w:val="18"/>
                <w:szCs w:val="18"/>
              </w:rPr>
              <w:t>0</w:t>
            </w:r>
            <w:r w:rsidRPr="00950018">
              <w:rPr>
                <w:color w:val="000000"/>
                <w:sz w:val="18"/>
                <w:szCs w:val="18"/>
              </w:rPr>
              <w:t>x2,5</w:t>
            </w:r>
            <w:r w:rsidR="004C5F94" w:rsidRPr="00950018">
              <w:rPr>
                <w:color w:val="000000"/>
                <w:sz w:val="18"/>
                <w:szCs w:val="18"/>
              </w:rPr>
              <w:t>5</w:t>
            </w:r>
            <w:r w:rsidRPr="00950018">
              <w:rPr>
                <w:color w:val="000000"/>
                <w:sz w:val="18"/>
                <w:szCs w:val="18"/>
              </w:rPr>
              <w:t>x3,</w:t>
            </w:r>
            <w:r w:rsidR="004C5F94" w:rsidRPr="00950018">
              <w:rPr>
                <w:color w:val="000000"/>
                <w:sz w:val="18"/>
                <w:szCs w:val="18"/>
              </w:rPr>
              <w:t>5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Емкость топливного бака, л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Согласно технической документации на базовое шасси, но не менее объема обеспечивающего запас хода автомобиля 400 км. Расположение и конструкция горловины должны обеспечивать возможность заправки вручную из канистры, а также опломбирование горловины.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Максимальная скорость движения,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>/ч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362F15" w:rsidP="00BF45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менее 9</w:t>
            </w:r>
            <w:r w:rsidR="00E270CE" w:rsidRPr="003A182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6F760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Год изготовления (выпуска) шасси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99785D" w:rsidRDefault="00E270CE" w:rsidP="00BF450C">
            <w:pPr>
              <w:rPr>
                <w:color w:val="000000"/>
                <w:sz w:val="18"/>
                <w:szCs w:val="18"/>
              </w:rPr>
            </w:pPr>
            <w:r w:rsidRPr="0099785D">
              <w:rPr>
                <w:color w:val="000000"/>
                <w:sz w:val="18"/>
                <w:szCs w:val="18"/>
              </w:rPr>
              <w:t xml:space="preserve">Дата изготовления базового шасси - не ранее 3-х месяцев от момента заключения договора. Базовое шасси должно быть сертифицированным, </w:t>
            </w:r>
            <w:proofErr w:type="gramStart"/>
            <w:r w:rsidRPr="0099785D">
              <w:rPr>
                <w:color w:val="000000"/>
                <w:sz w:val="18"/>
                <w:szCs w:val="18"/>
              </w:rPr>
              <w:t>новым</w:t>
            </w:r>
            <w:proofErr w:type="gramEnd"/>
            <w:r w:rsidRPr="0099785D">
              <w:rPr>
                <w:color w:val="000000"/>
                <w:sz w:val="18"/>
                <w:szCs w:val="18"/>
              </w:rPr>
              <w:t xml:space="preserve"> не бывшем ранее в эксплуатации.</w:t>
            </w:r>
          </w:p>
        </w:tc>
      </w:tr>
      <w:tr w:rsidR="009756B9" w:rsidRPr="003A182F" w:rsidTr="008048D7">
        <w:trPr>
          <w:trHeight w:val="20"/>
        </w:trPr>
        <w:tc>
          <w:tcPr>
            <w:tcW w:w="463" w:type="pct"/>
            <w:vMerge w:val="restart"/>
            <w:shd w:val="clear" w:color="000000" w:fill="FFFFFF"/>
            <w:hideMark/>
          </w:tcPr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A182F">
              <w:rPr>
                <w:color w:val="000000"/>
                <w:sz w:val="18"/>
                <w:szCs w:val="18"/>
              </w:rPr>
              <w:t>11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pct"/>
            <w:vMerge w:val="restart"/>
            <w:shd w:val="clear" w:color="000000" w:fill="FFFFFF"/>
            <w:hideMark/>
          </w:tcPr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Прочее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9756B9" w:rsidRPr="003A182F" w:rsidRDefault="009756B9" w:rsidP="009756B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6" w:type="pct"/>
            <w:shd w:val="clear" w:color="000000" w:fill="FFFFFF"/>
          </w:tcPr>
          <w:p w:rsidR="009756B9" w:rsidRPr="0099785D" w:rsidRDefault="00362F15" w:rsidP="009756B9">
            <w:pPr>
              <w:rPr>
                <w:sz w:val="18"/>
                <w:szCs w:val="18"/>
              </w:rPr>
            </w:pPr>
            <w:proofErr w:type="gramStart"/>
            <w:r w:rsidRPr="0099785D">
              <w:rPr>
                <w:sz w:val="18"/>
                <w:szCs w:val="18"/>
              </w:rPr>
              <w:t xml:space="preserve">Штатная кабина шасси должна быть выполнена цельнометаллической, двухместной, </w:t>
            </w:r>
            <w:proofErr w:type="spellStart"/>
            <w:r w:rsidRPr="0099785D">
              <w:rPr>
                <w:sz w:val="18"/>
                <w:szCs w:val="18"/>
              </w:rPr>
              <w:t>двухдверной</w:t>
            </w:r>
            <w:proofErr w:type="spellEnd"/>
            <w:r w:rsidRPr="0099785D">
              <w:rPr>
                <w:sz w:val="18"/>
                <w:szCs w:val="18"/>
              </w:rPr>
              <w:t>.</w:t>
            </w:r>
            <w:proofErr w:type="gramEnd"/>
            <w:r w:rsidRPr="0099785D">
              <w:rPr>
                <w:sz w:val="18"/>
                <w:szCs w:val="18"/>
              </w:rPr>
              <w:t xml:space="preserve"> В кабине установить крепления для дыхательных аппаратов и баллонов к ним (2 ВДА+2 </w:t>
            </w:r>
            <w:proofErr w:type="spellStart"/>
            <w:r w:rsidRPr="0099785D">
              <w:rPr>
                <w:sz w:val="18"/>
                <w:szCs w:val="18"/>
              </w:rPr>
              <w:t>резервых</w:t>
            </w:r>
            <w:proofErr w:type="spellEnd"/>
            <w:r w:rsidRPr="0099785D">
              <w:rPr>
                <w:sz w:val="18"/>
                <w:szCs w:val="18"/>
              </w:rPr>
              <w:t xml:space="preserve"> воздушных баллона). Сиденье водителя и командира расчета должны иметь ремни безопасности (обеспечивающие фиксацию человека в боевой одежде пожарного). Установить переговорное устройство с </w:t>
            </w:r>
            <w:proofErr w:type="spellStart"/>
            <w:r w:rsidRPr="0099785D">
              <w:rPr>
                <w:sz w:val="18"/>
                <w:szCs w:val="18"/>
              </w:rPr>
              <w:t>двухсторонный</w:t>
            </w:r>
            <w:proofErr w:type="spellEnd"/>
            <w:r w:rsidRPr="0099785D">
              <w:rPr>
                <w:sz w:val="18"/>
                <w:szCs w:val="18"/>
              </w:rPr>
              <w:t xml:space="preserve"> связью между кабиной шасси и насосным отсеком. Установить мобильную радиостанцию. Выполнить антикоррозийную обработку мест сварки и клепки деталей.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Установить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противоподкатный</w:t>
            </w:r>
            <w:proofErr w:type="spellEnd"/>
            <w:r w:rsidRPr="003A182F">
              <w:rPr>
                <w:color w:val="000000"/>
                <w:sz w:val="18"/>
                <w:szCs w:val="18"/>
              </w:rPr>
              <w:t xml:space="preserve"> брус.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Выхлопную систему оборудовать искрогасителем типа ИСГ-120 (съемным) или выхлопная система шасси должна иметь встроенный искрогаситель.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По периметру кузова снаружи надстройки установить желобки для отвода воды.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При прокладке коммуникаций исключить температурное воздействие выхлопной системы.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Компоновка автомобиля должна обеспечивать возможность свободного доступа ко всем устройствам и деталям, подлежащим обслуживанию и контролю в период эксплуатации.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Механическая коробка отбора мощности (КОМ) и коробка перемены передач (КПП) должны обеспечивать температурный режим масла, указанный в инструкции по эксплуатации базового шасси, при непрерывной 6-и часовой работе насосной установки автомобиля в номинальном режиме.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В зоне правого крайнего сиденья в кабине водителя (рабочее место командира отделения)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разместить светильник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 xml:space="preserve"> местного освещения, не ослепляющий водителя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Основное специальное оборудование:</w:t>
            </w:r>
          </w:p>
        </w:tc>
        <w:tc>
          <w:tcPr>
            <w:tcW w:w="3186" w:type="pct"/>
            <w:shd w:val="clear" w:color="auto" w:fill="auto"/>
            <w:noWrap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42E3" w:rsidRPr="003A182F" w:rsidTr="008048D7">
        <w:trPr>
          <w:trHeight w:val="20"/>
        </w:trPr>
        <w:tc>
          <w:tcPr>
            <w:tcW w:w="463" w:type="pct"/>
            <w:vMerge w:val="restart"/>
            <w:shd w:val="clear" w:color="000000" w:fill="FFFFFF"/>
            <w:hideMark/>
          </w:tcPr>
          <w:p w:rsidR="008942E3" w:rsidRPr="003A182F" w:rsidRDefault="008942E3" w:rsidP="00BF4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pct"/>
            <w:vMerge w:val="restart"/>
            <w:shd w:val="clear" w:color="000000" w:fill="FFFFFF"/>
            <w:hideMark/>
          </w:tcPr>
          <w:p w:rsidR="008942E3" w:rsidRPr="003A182F" w:rsidRDefault="008942E3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Пожарный насос</w:t>
            </w:r>
          </w:p>
        </w:tc>
        <w:tc>
          <w:tcPr>
            <w:tcW w:w="3186" w:type="pct"/>
            <w:shd w:val="clear" w:color="000000" w:fill="FFFFFF"/>
            <w:hideMark/>
          </w:tcPr>
          <w:p w:rsidR="008942E3" w:rsidRPr="00112476" w:rsidRDefault="008942E3" w:rsidP="00F37ED3">
            <w:pPr>
              <w:rPr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Установить пожарный центробежный насос нормального давления,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соответсвующий</w:t>
            </w:r>
            <w:proofErr w:type="spellEnd"/>
            <w:r w:rsidRPr="003A182F">
              <w:rPr>
                <w:color w:val="000000"/>
                <w:sz w:val="18"/>
                <w:szCs w:val="18"/>
              </w:rPr>
              <w:t xml:space="preserve"> требованиям ГОСТ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3A182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A182F">
              <w:rPr>
                <w:color w:val="000000"/>
                <w:sz w:val="18"/>
                <w:szCs w:val="18"/>
              </w:rPr>
              <w:t>52283-2004. с номинальным расходом (производительностью)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182F">
              <w:rPr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color w:val="000000"/>
                <w:sz w:val="18"/>
                <w:szCs w:val="18"/>
              </w:rPr>
              <w:t>10</w:t>
            </w:r>
            <w:r w:rsidRPr="003A182F">
              <w:rPr>
                <w:color w:val="000000"/>
                <w:sz w:val="18"/>
                <w:szCs w:val="18"/>
              </w:rPr>
              <w:t xml:space="preserve">0 л/с, при высоте всасывания 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A182F">
              <w:rPr>
                <w:color w:val="000000"/>
                <w:sz w:val="18"/>
                <w:szCs w:val="18"/>
              </w:rPr>
              <w:t xml:space="preserve">,5 м, и не менее </w:t>
            </w:r>
            <w:r>
              <w:rPr>
                <w:color w:val="000000"/>
                <w:sz w:val="18"/>
                <w:szCs w:val="18"/>
              </w:rPr>
              <w:t>50</w:t>
            </w:r>
            <w:r w:rsidRPr="003A182F">
              <w:rPr>
                <w:color w:val="000000"/>
                <w:sz w:val="18"/>
                <w:szCs w:val="18"/>
              </w:rPr>
              <w:t xml:space="preserve"> л/с при высоте всасывания более 3,5 м, </w:t>
            </w:r>
            <w:r w:rsidRPr="000676F0">
              <w:rPr>
                <w:color w:val="000000"/>
                <w:sz w:val="18"/>
                <w:szCs w:val="18"/>
              </w:rPr>
              <w:t xml:space="preserve">при напоре не менее 95 </w:t>
            </w:r>
            <w:proofErr w:type="spellStart"/>
            <w:r w:rsidRPr="000676F0">
              <w:rPr>
                <w:color w:val="000000"/>
                <w:sz w:val="18"/>
                <w:szCs w:val="18"/>
              </w:rPr>
              <w:t>м.вод.ст</w:t>
            </w:r>
            <w:proofErr w:type="spellEnd"/>
            <w:r w:rsidRPr="000676F0">
              <w:rPr>
                <w:color w:val="000000"/>
                <w:sz w:val="18"/>
                <w:szCs w:val="18"/>
              </w:rPr>
              <w:t xml:space="preserve">. Установить счетчик времени наработки насоса. </w:t>
            </w:r>
            <w:r w:rsidRPr="00112476">
              <w:rPr>
                <w:sz w:val="18"/>
                <w:szCs w:val="18"/>
              </w:rPr>
              <w:t>Насосная установка должна иметь предохранительное устройство – терморегулирующий предохранительный клапан для защиты насоса от перегрева при закрытых напорных патрубках.</w:t>
            </w:r>
          </w:p>
          <w:p w:rsidR="008942E3" w:rsidRPr="00112476" w:rsidRDefault="008942E3" w:rsidP="00F37ED3">
            <w:pPr>
              <w:rPr>
                <w:sz w:val="18"/>
                <w:szCs w:val="18"/>
              </w:rPr>
            </w:pPr>
            <w:r w:rsidRPr="00112476">
              <w:rPr>
                <w:color w:val="000000"/>
                <w:sz w:val="18"/>
                <w:szCs w:val="18"/>
              </w:rPr>
              <w:t>Установить устройство для автоматического возобновления подачи воды в водовод после отключения насоса или после обрыва водяного столба при заборе воды из открытого источника.</w:t>
            </w:r>
          </w:p>
          <w:p w:rsidR="008942E3" w:rsidRPr="003A182F" w:rsidRDefault="008942E3" w:rsidP="00F37ED3">
            <w:pPr>
              <w:rPr>
                <w:color w:val="000000"/>
                <w:sz w:val="18"/>
                <w:szCs w:val="18"/>
              </w:rPr>
            </w:pPr>
            <w:r w:rsidRPr="00112476">
              <w:rPr>
                <w:sz w:val="18"/>
                <w:szCs w:val="18"/>
              </w:rPr>
              <w:t>Для изготовления деталей насосов следует применять:                                                                                                                  - алюминиевые сплавы по ГОСТ 1583;</w:t>
            </w:r>
            <w:r w:rsidRPr="00112476">
              <w:rPr>
                <w:sz w:val="18"/>
                <w:szCs w:val="18"/>
              </w:rPr>
              <w:br/>
              <w:t>- конструкционную легированную и нелегированную сталь по ГОСТ 977;</w:t>
            </w:r>
            <w:r w:rsidRPr="00112476">
              <w:rPr>
                <w:sz w:val="18"/>
                <w:szCs w:val="18"/>
              </w:rPr>
              <w:br/>
              <w:t>- высоколегированную сталь со специальными свойствами по ГОСТ 977;</w:t>
            </w:r>
            <w:r w:rsidRPr="00112476">
              <w:rPr>
                <w:sz w:val="18"/>
                <w:szCs w:val="18"/>
              </w:rPr>
              <w:br/>
              <w:t>- бронзу по ГОСТ 613 и ГОСТ 493;</w:t>
            </w:r>
            <w:r w:rsidRPr="00112476">
              <w:rPr>
                <w:sz w:val="18"/>
                <w:szCs w:val="18"/>
              </w:rPr>
              <w:br/>
              <w:t>- серый чугун по ГОСТ 1412.</w:t>
            </w:r>
            <w:r w:rsidRPr="000676F0">
              <w:rPr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942E3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</w:tcPr>
          <w:p w:rsidR="008942E3" w:rsidRDefault="008942E3" w:rsidP="00BF45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</w:tcPr>
          <w:p w:rsidR="008942E3" w:rsidRPr="003A182F" w:rsidRDefault="008942E3" w:rsidP="00BF45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</w:tcPr>
          <w:p w:rsidR="008942E3" w:rsidRPr="003A182F" w:rsidRDefault="008942E3" w:rsidP="00F37ED3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476">
              <w:rPr>
                <w:sz w:val="18"/>
                <w:szCs w:val="18"/>
              </w:rPr>
              <w:t>Пожарный насос должен быть выполнен в антикоррозионном исполнении и способен работать на воде и водных растворах с массовой концентрацией взвешенных твердых частиц грунта 0,5 %, при их максимальном размере 3 мм., а именно: корпус, рабочее колесо выполнить из бронзы по ГОСТ 613 и ГОСТ 493, уплотнение вала - стойкое к воздействию загрязненной и морской воды, не требующее обслуживания.</w:t>
            </w:r>
            <w:proofErr w:type="gramEnd"/>
            <w:r w:rsidRPr="00112476">
              <w:rPr>
                <w:sz w:val="18"/>
                <w:szCs w:val="18"/>
              </w:rPr>
              <w:t xml:space="preserve"> Подшипники вала не требуют смазки и обслуживания в процессе эксплуатации.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Система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пеносмешения</w:t>
            </w:r>
            <w:proofErr w:type="spellEnd"/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Установить систему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пеносмешения</w:t>
            </w:r>
            <w:proofErr w:type="spellEnd"/>
            <w:r w:rsidRPr="003A182F">
              <w:rPr>
                <w:color w:val="000000"/>
                <w:sz w:val="18"/>
                <w:szCs w:val="18"/>
              </w:rPr>
              <w:t xml:space="preserve"> с возможностью забора пенообразователя из посторонней емкости. Система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пеносмешения</w:t>
            </w:r>
            <w:proofErr w:type="spellEnd"/>
            <w:r w:rsidRPr="003A182F">
              <w:rPr>
                <w:color w:val="000000"/>
                <w:sz w:val="18"/>
                <w:szCs w:val="18"/>
              </w:rPr>
              <w:t xml:space="preserve"> должна обеспечивать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качественное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пеносмешения</w:t>
            </w:r>
            <w:proofErr w:type="spellEnd"/>
            <w:r w:rsidRPr="003A182F">
              <w:rPr>
                <w:color w:val="000000"/>
                <w:sz w:val="18"/>
                <w:szCs w:val="18"/>
              </w:rPr>
              <w:t xml:space="preserve"> при максимальной производительности пожарного насоса. Система дозирования пенообразователя по ГОСТ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 xml:space="preserve"> 50588 должна обеспечивать его подачу с концентрацией по об</w:t>
            </w:r>
            <w:r>
              <w:rPr>
                <w:color w:val="000000"/>
                <w:sz w:val="18"/>
                <w:szCs w:val="18"/>
              </w:rPr>
              <w:t>ъему в водном растворе (3 +/- 0,</w:t>
            </w:r>
            <w:r w:rsidRPr="003A182F">
              <w:rPr>
                <w:color w:val="000000"/>
                <w:sz w:val="18"/>
                <w:szCs w:val="18"/>
              </w:rPr>
              <w:t xml:space="preserve">6)% и (6 </w:t>
            </w:r>
            <w:r w:rsidRPr="003A182F">
              <w:rPr>
                <w:i/>
                <w:iCs/>
                <w:color w:val="000000"/>
                <w:sz w:val="18"/>
                <w:szCs w:val="18"/>
              </w:rPr>
              <w:t>+/-</w:t>
            </w:r>
            <w:r w:rsidRPr="003A182F">
              <w:rPr>
                <w:color w:val="000000"/>
                <w:sz w:val="18"/>
                <w:szCs w:val="18"/>
              </w:rPr>
              <w:t xml:space="preserve">1,2)% при заданных подачах насоса и давлениях.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 xml:space="preserve">Предусмотреть работу системы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пеносмешения</w:t>
            </w:r>
            <w:proofErr w:type="spellEnd"/>
            <w:r w:rsidRPr="003A182F">
              <w:rPr>
                <w:color w:val="000000"/>
                <w:sz w:val="18"/>
                <w:szCs w:val="18"/>
              </w:rPr>
              <w:t xml:space="preserve"> от основной и дополнительной емкостей.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 xml:space="preserve"> Оборудовать устройством, предотвращающим попадание пенообразователя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в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o</w:t>
            </w:r>
            <w:proofErr w:type="spellEnd"/>
            <w:proofErr w:type="gramEnd"/>
            <w:r w:rsidRPr="003A182F">
              <w:rPr>
                <w:color w:val="000000"/>
                <w:sz w:val="18"/>
                <w:szCs w:val="18"/>
              </w:rPr>
              <w:t xml:space="preserve"> всасывающую </w:t>
            </w:r>
            <w:r w:rsidR="00F37ED3">
              <w:rPr>
                <w:color w:val="000000"/>
                <w:sz w:val="18"/>
                <w:szCs w:val="18"/>
              </w:rPr>
              <w:t>линию при нулевой подаче насоса.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Производительность насоса, л/мин</w:t>
            </w:r>
          </w:p>
        </w:tc>
        <w:tc>
          <w:tcPr>
            <w:tcW w:w="3186" w:type="pct"/>
            <w:shd w:val="clear" w:color="000000" w:fill="FFFFFF"/>
            <w:hideMark/>
          </w:tcPr>
          <w:p w:rsidR="00E270CE" w:rsidRPr="0044023A" w:rsidRDefault="00E270CE" w:rsidP="00EE49CA">
            <w:pPr>
              <w:rPr>
                <w:color w:val="000000"/>
                <w:sz w:val="18"/>
                <w:szCs w:val="18"/>
              </w:rPr>
            </w:pPr>
            <w:r w:rsidRPr="0044023A">
              <w:rPr>
                <w:color w:val="000000"/>
                <w:sz w:val="18"/>
                <w:szCs w:val="18"/>
              </w:rPr>
              <w:t xml:space="preserve">Не менее </w:t>
            </w:r>
            <w:r w:rsidR="00EE49CA">
              <w:rPr>
                <w:color w:val="000000"/>
                <w:sz w:val="18"/>
                <w:szCs w:val="18"/>
              </w:rPr>
              <w:t>6</w:t>
            </w:r>
            <w:r w:rsidR="006E311F" w:rsidRPr="0044023A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E270CE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270CE" w:rsidRPr="003A182F" w:rsidRDefault="00E270CE" w:rsidP="00BF4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Напор,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>од.ст</w:t>
            </w:r>
            <w:proofErr w:type="spellEnd"/>
          </w:p>
        </w:tc>
        <w:tc>
          <w:tcPr>
            <w:tcW w:w="3186" w:type="pct"/>
            <w:shd w:val="clear" w:color="000000" w:fill="FFFFFF"/>
            <w:hideMark/>
          </w:tcPr>
          <w:p w:rsidR="00E270CE" w:rsidRPr="003A182F" w:rsidRDefault="00E270CE" w:rsidP="00BF450C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Не менее 100</w:t>
            </w:r>
          </w:p>
        </w:tc>
      </w:tr>
      <w:tr w:rsidR="0044023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44023A" w:rsidRPr="003A182F" w:rsidRDefault="0044023A" w:rsidP="004402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pct"/>
            <w:shd w:val="clear" w:color="000000" w:fill="FFFFFF"/>
            <w:hideMark/>
          </w:tcPr>
          <w:p w:rsidR="0044023A" w:rsidRPr="003A182F" w:rsidRDefault="0044023A" w:rsidP="0044023A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Количество напорных патрубков</w:t>
            </w:r>
          </w:p>
        </w:tc>
        <w:tc>
          <w:tcPr>
            <w:tcW w:w="3186" w:type="pct"/>
            <w:shd w:val="clear" w:color="000000" w:fill="FFFFFF"/>
            <w:hideMark/>
          </w:tcPr>
          <w:p w:rsidR="0044023A" w:rsidRPr="001C37AD" w:rsidRDefault="0044023A" w:rsidP="00EE49CA">
            <w:pPr>
              <w:rPr>
                <w:sz w:val="18"/>
                <w:szCs w:val="18"/>
              </w:rPr>
            </w:pPr>
            <w:r w:rsidRPr="00950018">
              <w:rPr>
                <w:sz w:val="18"/>
                <w:szCs w:val="18"/>
              </w:rPr>
              <w:t xml:space="preserve">Не менее </w:t>
            </w:r>
            <w:r w:rsidR="00EE49CA" w:rsidRPr="00950018">
              <w:rPr>
                <w:sz w:val="18"/>
                <w:szCs w:val="18"/>
              </w:rPr>
              <w:t>одного</w:t>
            </w:r>
            <w:r w:rsidRPr="00950018">
              <w:rPr>
                <w:sz w:val="18"/>
                <w:szCs w:val="18"/>
              </w:rPr>
              <w:t xml:space="preserve"> DN 80</w:t>
            </w:r>
            <w:r w:rsidR="00C262DB" w:rsidRPr="00950018">
              <w:rPr>
                <w:sz w:val="18"/>
                <w:szCs w:val="18"/>
              </w:rPr>
              <w:t xml:space="preserve"> и </w:t>
            </w:r>
            <w:r w:rsidR="00EE49CA" w:rsidRPr="00950018">
              <w:rPr>
                <w:sz w:val="18"/>
                <w:szCs w:val="18"/>
              </w:rPr>
              <w:t>одного</w:t>
            </w:r>
            <w:r w:rsidR="00C262DB" w:rsidRPr="00950018">
              <w:rPr>
                <w:sz w:val="18"/>
                <w:szCs w:val="18"/>
              </w:rPr>
              <w:t xml:space="preserve"> DN 150</w:t>
            </w:r>
            <w:r w:rsidRPr="00950018">
              <w:rPr>
                <w:sz w:val="18"/>
                <w:szCs w:val="18"/>
              </w:rPr>
              <w:t xml:space="preserve"> расположить по одному с правой и левой стороны АЦ</w:t>
            </w:r>
            <w:r w:rsidR="00C262DB" w:rsidRPr="00950018">
              <w:rPr>
                <w:sz w:val="18"/>
                <w:szCs w:val="18"/>
              </w:rPr>
              <w:t>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Количество всасывающих патрубков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C262DB" w:rsidRDefault="00F37ED3" w:rsidP="005F2C48">
            <w:pPr>
              <w:rPr>
                <w:color w:val="000000"/>
                <w:sz w:val="18"/>
                <w:szCs w:val="18"/>
              </w:rPr>
            </w:pPr>
            <w:r w:rsidRPr="00C262DB">
              <w:rPr>
                <w:color w:val="000000"/>
                <w:sz w:val="18"/>
                <w:szCs w:val="18"/>
              </w:rPr>
              <w:t xml:space="preserve">Установить </w:t>
            </w:r>
            <w:r w:rsidR="00EE49CA">
              <w:rPr>
                <w:color w:val="000000"/>
                <w:sz w:val="18"/>
                <w:szCs w:val="18"/>
              </w:rPr>
              <w:t>тир</w:t>
            </w:r>
            <w:r w:rsidRPr="00C262DB">
              <w:rPr>
                <w:color w:val="000000"/>
                <w:sz w:val="18"/>
                <w:szCs w:val="18"/>
              </w:rPr>
              <w:t xml:space="preserve"> (</w:t>
            </w:r>
            <w:r w:rsidR="00EE49CA">
              <w:rPr>
                <w:color w:val="000000"/>
                <w:sz w:val="18"/>
                <w:szCs w:val="18"/>
              </w:rPr>
              <w:t>три</w:t>
            </w:r>
            <w:r w:rsidRPr="00C262DB">
              <w:rPr>
                <w:color w:val="000000"/>
                <w:sz w:val="18"/>
                <w:szCs w:val="18"/>
              </w:rPr>
              <w:t xml:space="preserve">) всасывающих патрубка DN 125 </w:t>
            </w:r>
            <w:r w:rsidR="005F2C48">
              <w:rPr>
                <w:color w:val="000000"/>
                <w:sz w:val="18"/>
                <w:szCs w:val="18"/>
              </w:rPr>
              <w:t>с</w:t>
            </w:r>
            <w:r w:rsidRPr="00C262DB">
              <w:rPr>
                <w:color w:val="000000"/>
                <w:sz w:val="18"/>
                <w:szCs w:val="18"/>
              </w:rPr>
              <w:t xml:space="preserve"> установленными </w:t>
            </w:r>
            <w:proofErr w:type="spellStart"/>
            <w:r w:rsidRPr="00C262DB">
              <w:rPr>
                <w:color w:val="000000"/>
                <w:sz w:val="18"/>
                <w:szCs w:val="18"/>
              </w:rPr>
              <w:t>полугайками</w:t>
            </w:r>
            <w:proofErr w:type="spellEnd"/>
            <w:r w:rsidRPr="00C262DB">
              <w:rPr>
                <w:color w:val="000000"/>
                <w:sz w:val="18"/>
                <w:szCs w:val="18"/>
              </w:rPr>
              <w:t xml:space="preserve"> согласно ГОСТ </w:t>
            </w:r>
            <w:proofErr w:type="gramStart"/>
            <w:r w:rsidRPr="00C262DB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C262DB">
              <w:rPr>
                <w:color w:val="000000"/>
                <w:sz w:val="18"/>
                <w:szCs w:val="18"/>
              </w:rPr>
              <w:t xml:space="preserve"> 53279-2009, с установленными фильтрующими элементами с размером ячеи не более 5x5 мм. Выполнить расположение соединительных головок всасывающих патрубков - с наружной задней стороны насосного отсека.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Расположение насоса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proofErr w:type="gramStart"/>
            <w:r w:rsidRPr="003A182F">
              <w:rPr>
                <w:color w:val="000000"/>
                <w:sz w:val="18"/>
                <w:szCs w:val="18"/>
              </w:rPr>
              <w:t>Заднее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>, в насосном отсеке.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З.8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Вакуумная система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Установить автоматическую вакуумную систему по ГОСТ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 xml:space="preserve"> 52283-2004, которая должна создавать разрежение в полости насоса не менее 0,8 кгс/см</w:t>
            </w:r>
            <w:r w:rsidRPr="003A182F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3A182F">
              <w:rPr>
                <w:color w:val="000000"/>
                <w:sz w:val="18"/>
                <w:szCs w:val="18"/>
              </w:rPr>
              <w:t xml:space="preserve"> за время не более 40 с Падение разрежения после закрытия запорной арматуры не должно превышать 0,13 кгс/см2 за 150 с. Автоматическая вакуумная система должна обеспечивать одиннадцатикратное заполнение насоса при десяти непрерывно следующих друг за другом срывах водяного столба во всасывающей линии при работе с максимальной геометрической высоты всасывания, в том числе при работающей системе дозирования пенообразователя.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Основная емкость для пенообразователя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3A182F" w:rsidRDefault="00F37ED3" w:rsidP="00CC4EBE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Выполнить независимую емкость из нержавеющей стали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182F">
              <w:rPr>
                <w:color w:val="000000"/>
                <w:sz w:val="18"/>
                <w:szCs w:val="18"/>
              </w:rPr>
              <w:t xml:space="preserve">(объем не менее - </w:t>
            </w:r>
            <w:r w:rsidR="00EE49CA">
              <w:rPr>
                <w:color w:val="000000"/>
                <w:sz w:val="18"/>
                <w:szCs w:val="18"/>
              </w:rPr>
              <w:t>3</w:t>
            </w:r>
            <w:r w:rsidRPr="003A182F">
              <w:rPr>
                <w:color w:val="000000"/>
                <w:sz w:val="18"/>
                <w:szCs w:val="18"/>
              </w:rPr>
              <w:t xml:space="preserve">000 л). Крепление емкости к раме выполнить через упругие демпфирующие элементы, компенсирующие вредное воздействие </w:t>
            </w:r>
            <w:r w:rsidRPr="00CC4EBE">
              <w:rPr>
                <w:color w:val="000000"/>
                <w:sz w:val="18"/>
                <w:szCs w:val="18"/>
              </w:rPr>
              <w:t>от скручивания рамы на емкость, независимо от кабины и кузова. Установить волноломы для предотвращения раскачивания во время движения.</w:t>
            </w:r>
            <w:r w:rsidR="00CC4EBE">
              <w:rPr>
                <w:color w:val="000000"/>
                <w:sz w:val="18"/>
                <w:szCs w:val="18"/>
              </w:rPr>
              <w:t xml:space="preserve"> Волноломы должны быть съемными</w:t>
            </w:r>
            <w:r w:rsidRPr="00CC4EBE">
              <w:rPr>
                <w:color w:val="000000"/>
                <w:sz w:val="18"/>
                <w:szCs w:val="18"/>
              </w:rPr>
              <w:t xml:space="preserve">. Выполнить </w:t>
            </w:r>
            <w:proofErr w:type="spellStart"/>
            <w:r w:rsidRPr="00CC4EBE">
              <w:rPr>
                <w:color w:val="000000"/>
                <w:sz w:val="18"/>
                <w:szCs w:val="18"/>
              </w:rPr>
              <w:t>водопенные</w:t>
            </w:r>
            <w:proofErr w:type="spellEnd"/>
            <w:r w:rsidRPr="00CC4EBE">
              <w:rPr>
                <w:color w:val="000000"/>
                <w:sz w:val="18"/>
                <w:szCs w:val="18"/>
              </w:rPr>
              <w:t xml:space="preserve"> коммуникации позволяющие использование АНР в качестве автомобиля пенного тушения (АПТ</w:t>
            </w:r>
            <w:r w:rsidR="00CC4EBE" w:rsidRPr="00CC4EBE">
              <w:rPr>
                <w:color w:val="000000"/>
                <w:sz w:val="18"/>
                <w:szCs w:val="18"/>
              </w:rPr>
              <w:t xml:space="preserve">). </w:t>
            </w:r>
            <w:r w:rsidR="00CC4EBE" w:rsidRPr="00CC4EBE">
              <w:rPr>
                <w:sz w:val="18"/>
                <w:szCs w:val="18"/>
              </w:rPr>
              <w:t>Оборудовать указателем уровня для непрерывного или дискретного (1, 3/4, 1/2, 1/4, 0) контроля уровня заполнения и расхода огнетушащих веществ.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Дополнительная емкость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CC4EBE" w:rsidRDefault="00F37ED3" w:rsidP="00EE49CA">
            <w:pPr>
              <w:rPr>
                <w:color w:val="000000"/>
                <w:sz w:val="18"/>
                <w:szCs w:val="18"/>
              </w:rPr>
            </w:pPr>
            <w:r w:rsidRPr="00CC4EBE">
              <w:rPr>
                <w:color w:val="000000"/>
                <w:sz w:val="18"/>
                <w:szCs w:val="18"/>
              </w:rPr>
              <w:t xml:space="preserve">Выполнить из нержавеющей стали, объемом не менее </w:t>
            </w:r>
            <w:r w:rsidR="00EE49CA">
              <w:rPr>
                <w:color w:val="000000"/>
                <w:sz w:val="18"/>
                <w:szCs w:val="18"/>
              </w:rPr>
              <w:t>18</w:t>
            </w:r>
            <w:r w:rsidRPr="00CC4EBE">
              <w:rPr>
                <w:color w:val="000000"/>
                <w:sz w:val="18"/>
                <w:szCs w:val="18"/>
              </w:rPr>
              <w:t xml:space="preserve">0 л., предусмотреть промывку </w:t>
            </w:r>
            <w:proofErr w:type="spellStart"/>
            <w:r w:rsidRPr="00CC4EBE">
              <w:rPr>
                <w:color w:val="000000"/>
                <w:sz w:val="18"/>
                <w:szCs w:val="18"/>
              </w:rPr>
              <w:t>пеносмесителя</w:t>
            </w:r>
            <w:proofErr w:type="spellEnd"/>
            <w:r w:rsidRPr="00CC4EBE">
              <w:rPr>
                <w:color w:val="000000"/>
                <w:sz w:val="18"/>
                <w:szCs w:val="18"/>
              </w:rPr>
              <w:t xml:space="preserve"> от дополнительной ёмкости и от постороннего </w:t>
            </w:r>
            <w:proofErr w:type="spellStart"/>
            <w:r w:rsidRPr="00CC4EBE">
              <w:rPr>
                <w:color w:val="000000"/>
                <w:sz w:val="18"/>
                <w:szCs w:val="18"/>
              </w:rPr>
              <w:t>водоисточника</w:t>
            </w:r>
            <w:proofErr w:type="spellEnd"/>
            <w:r w:rsidRPr="00CC4EBE">
              <w:rPr>
                <w:color w:val="000000"/>
                <w:sz w:val="18"/>
                <w:szCs w:val="18"/>
              </w:rPr>
              <w:t>. Выполнить устройство против вспенивания пенообразователя при заправке.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CC4EBE" w:rsidRDefault="00F37ED3" w:rsidP="00F37ED3">
            <w:pPr>
              <w:snapToGrid w:val="0"/>
              <w:rPr>
                <w:sz w:val="18"/>
                <w:szCs w:val="18"/>
              </w:rPr>
            </w:pPr>
            <w:r w:rsidRPr="00CC4EBE">
              <w:rPr>
                <w:sz w:val="18"/>
                <w:szCs w:val="18"/>
              </w:rPr>
              <w:t>Узел сбора рукавов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CC4EBE" w:rsidRDefault="00F37ED3" w:rsidP="00F37ED3">
            <w:pPr>
              <w:snapToGrid w:val="0"/>
              <w:rPr>
                <w:sz w:val="18"/>
                <w:szCs w:val="18"/>
              </w:rPr>
            </w:pPr>
            <w:r w:rsidRPr="00CC4EBE">
              <w:rPr>
                <w:sz w:val="18"/>
                <w:szCs w:val="18"/>
              </w:rPr>
              <w:t>Транспортер должен быть роликового типа.</w:t>
            </w:r>
          </w:p>
          <w:p w:rsidR="00F37ED3" w:rsidRPr="00CC4EBE" w:rsidRDefault="00F37ED3" w:rsidP="00F37ED3">
            <w:pPr>
              <w:snapToGrid w:val="0"/>
              <w:rPr>
                <w:sz w:val="18"/>
                <w:szCs w:val="18"/>
              </w:rPr>
            </w:pPr>
            <w:r w:rsidRPr="00CC4EBE">
              <w:rPr>
                <w:sz w:val="18"/>
                <w:szCs w:val="18"/>
              </w:rPr>
              <w:t>Должен обеспечивать:</w:t>
            </w:r>
          </w:p>
          <w:p w:rsidR="00F37ED3" w:rsidRPr="00CC4EBE" w:rsidRDefault="00F37ED3" w:rsidP="00F37ED3">
            <w:pPr>
              <w:tabs>
                <w:tab w:val="left" w:pos="1620"/>
              </w:tabs>
              <w:snapToGrid w:val="0"/>
              <w:ind w:right="-54"/>
              <w:rPr>
                <w:sz w:val="18"/>
                <w:szCs w:val="18"/>
              </w:rPr>
            </w:pPr>
            <w:r w:rsidRPr="00CC4EBE">
              <w:rPr>
                <w:sz w:val="18"/>
                <w:szCs w:val="18"/>
              </w:rPr>
              <w:t>– механизированный подъём напорных рукавов DN 80 мм и DN 150 мм в рукавный отсек через верхние люки рукавного отсека;</w:t>
            </w:r>
          </w:p>
          <w:p w:rsidR="00F37ED3" w:rsidRPr="00CC4EBE" w:rsidRDefault="00F37ED3" w:rsidP="00F37ED3">
            <w:pPr>
              <w:tabs>
                <w:tab w:val="left" w:pos="1620"/>
              </w:tabs>
              <w:snapToGrid w:val="0"/>
              <w:ind w:right="-54"/>
              <w:rPr>
                <w:sz w:val="18"/>
                <w:szCs w:val="18"/>
              </w:rPr>
            </w:pPr>
            <w:r w:rsidRPr="00CC4EBE">
              <w:rPr>
                <w:sz w:val="18"/>
                <w:szCs w:val="18"/>
              </w:rPr>
              <w:t>– непрерывный подъём рукавной линии из рукавов соединенных между собой головками;</w:t>
            </w:r>
          </w:p>
          <w:p w:rsidR="00F37ED3" w:rsidRPr="00CC4EBE" w:rsidRDefault="00F37ED3" w:rsidP="00F37ED3">
            <w:pPr>
              <w:tabs>
                <w:tab w:val="left" w:pos="1620"/>
              </w:tabs>
              <w:snapToGrid w:val="0"/>
              <w:ind w:right="-54"/>
              <w:rPr>
                <w:sz w:val="18"/>
                <w:szCs w:val="18"/>
              </w:rPr>
            </w:pPr>
            <w:r w:rsidRPr="00CC4EBE">
              <w:rPr>
                <w:sz w:val="18"/>
                <w:szCs w:val="18"/>
              </w:rPr>
              <w:t>– подъём отдельных рукавов;</w:t>
            </w:r>
          </w:p>
          <w:p w:rsidR="00F37ED3" w:rsidRPr="00CC4EBE" w:rsidRDefault="00F37ED3" w:rsidP="00F37ED3">
            <w:pPr>
              <w:tabs>
                <w:tab w:val="left" w:pos="1620"/>
              </w:tabs>
              <w:snapToGrid w:val="0"/>
              <w:ind w:right="-54"/>
              <w:rPr>
                <w:sz w:val="18"/>
                <w:szCs w:val="18"/>
              </w:rPr>
            </w:pPr>
            <w:r w:rsidRPr="00CC4EBE">
              <w:rPr>
                <w:sz w:val="18"/>
                <w:szCs w:val="18"/>
              </w:rPr>
              <w:t xml:space="preserve">– возможность укладки поднимаемых рукавов в рукавном отсеке вручную одним или двумя бойцами расчета. </w:t>
            </w:r>
          </w:p>
          <w:p w:rsidR="00F37ED3" w:rsidRPr="00CC4EBE" w:rsidRDefault="00F37ED3" w:rsidP="00F37ED3">
            <w:pPr>
              <w:tabs>
                <w:tab w:val="left" w:pos="1620"/>
              </w:tabs>
              <w:snapToGrid w:val="0"/>
              <w:ind w:right="-54"/>
              <w:rPr>
                <w:sz w:val="18"/>
                <w:szCs w:val="18"/>
              </w:rPr>
            </w:pPr>
            <w:r w:rsidRPr="00CC4EBE">
              <w:rPr>
                <w:sz w:val="18"/>
                <w:szCs w:val="18"/>
              </w:rPr>
              <w:t xml:space="preserve">Привод должен быть от </w:t>
            </w:r>
            <w:proofErr w:type="spellStart"/>
            <w:r w:rsidRPr="00CC4EBE">
              <w:rPr>
                <w:sz w:val="18"/>
                <w:szCs w:val="18"/>
              </w:rPr>
              <w:t>электросистемы</w:t>
            </w:r>
            <w:proofErr w:type="spellEnd"/>
            <w:r w:rsidRPr="00CC4EBE">
              <w:rPr>
                <w:sz w:val="18"/>
                <w:szCs w:val="18"/>
              </w:rPr>
              <w:t xml:space="preserve"> базового шасси, независимо от работы двигателя шасси.</w:t>
            </w:r>
          </w:p>
          <w:p w:rsidR="00F37ED3" w:rsidRPr="00CC4EBE" w:rsidRDefault="00F37ED3" w:rsidP="00F37ED3">
            <w:pPr>
              <w:snapToGrid w:val="0"/>
              <w:rPr>
                <w:sz w:val="18"/>
                <w:szCs w:val="18"/>
              </w:rPr>
            </w:pPr>
            <w:r w:rsidRPr="00CC4EBE">
              <w:rPr>
                <w:sz w:val="18"/>
                <w:szCs w:val="18"/>
              </w:rPr>
              <w:t xml:space="preserve">Должен быть оснащен защитными приспособлениями для обеспечения </w:t>
            </w:r>
            <w:proofErr w:type="spellStart"/>
            <w:r w:rsidRPr="00CC4EBE">
              <w:rPr>
                <w:sz w:val="18"/>
                <w:szCs w:val="18"/>
              </w:rPr>
              <w:t>травмобезопасности</w:t>
            </w:r>
            <w:proofErr w:type="spellEnd"/>
            <w:r w:rsidRPr="00CC4EBE">
              <w:rPr>
                <w:sz w:val="18"/>
                <w:szCs w:val="18"/>
              </w:rPr>
              <w:t>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Грузоподъемная платформа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Грузоподъемная платформа должна обеспечивать: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 xml:space="preserve">– подъем и опускание грузов от </w:t>
            </w:r>
            <w:proofErr w:type="spellStart"/>
            <w:r w:rsidRPr="0030542B">
              <w:rPr>
                <w:sz w:val="18"/>
                <w:szCs w:val="18"/>
              </w:rPr>
              <w:t>электросистемы</w:t>
            </w:r>
            <w:proofErr w:type="spellEnd"/>
            <w:r w:rsidRPr="0030542B">
              <w:rPr>
                <w:sz w:val="18"/>
                <w:szCs w:val="18"/>
              </w:rPr>
              <w:t xml:space="preserve"> базового шасси, независимо от работы двигателя шасси;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– площадку для работ при прокладке, сборке и укладки напорных рукавов;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– загрузку в рукавный отсек с уровня грунта и выгрузку из рукавного отсека на грунт контейнеров с ПТВ, крупногабаритного ПТВ;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 xml:space="preserve">– загрузку в рукавный отсек с уровня грунта напорных рукавов, имеющих наледь (ледяную или </w:t>
            </w:r>
            <w:proofErr w:type="spellStart"/>
            <w:r w:rsidRPr="0030542B">
              <w:rPr>
                <w:sz w:val="18"/>
                <w:szCs w:val="18"/>
              </w:rPr>
              <w:t>снего</w:t>
            </w:r>
            <w:proofErr w:type="spellEnd"/>
            <w:r w:rsidRPr="0030542B">
              <w:rPr>
                <w:sz w:val="18"/>
                <w:szCs w:val="18"/>
              </w:rPr>
              <w:t>-ледяную корку снаружи или изнутри рукава), образующуюся при использовании рукавов для подачи воды в условиях отрицательных температур воздуха;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– перемещение грузов при аварийно-спасательных работах;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– возможность механизированной прокладки рукавов при движении АР.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 xml:space="preserve">Грузоподъемность платформы, </w:t>
            </w:r>
            <w:proofErr w:type="gramStart"/>
            <w:r w:rsidRPr="0030542B">
              <w:rPr>
                <w:sz w:val="18"/>
                <w:szCs w:val="18"/>
              </w:rPr>
              <w:t>кг</w:t>
            </w:r>
            <w:proofErr w:type="gramEnd"/>
            <w:r w:rsidRPr="0030542B">
              <w:rPr>
                <w:sz w:val="18"/>
                <w:szCs w:val="18"/>
              </w:rPr>
              <w:t>, не менее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1000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Рукавный отсек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Рукавный отсек должен быть оборудован распашными люками в верхней части, обеспечивающими загрузку рукавов сверху, через крышу, с помощью узла сбора рукавов.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 xml:space="preserve">Рукавный отсек оборудован распашными задними дверями обеспечивающими: </w:t>
            </w:r>
            <w:r w:rsidRPr="0030542B">
              <w:rPr>
                <w:sz w:val="18"/>
                <w:szCs w:val="18"/>
              </w:rPr>
              <w:br/>
              <w:t xml:space="preserve">– механизированную прокладку рукавов при движении АНР, </w:t>
            </w:r>
            <w:r w:rsidRPr="0030542B">
              <w:rPr>
                <w:sz w:val="18"/>
                <w:szCs w:val="18"/>
              </w:rPr>
              <w:br/>
              <w:t>– свободный доступ бойцов расчета в рукавный отсек,</w:t>
            </w:r>
            <w:r w:rsidRPr="0030542B">
              <w:rPr>
                <w:sz w:val="18"/>
                <w:szCs w:val="18"/>
              </w:rPr>
              <w:br/>
              <w:t>– загрузку в рукавный отсек и выгрузку из рукавного отсека передвижных рукавных катушек и крупногабаритного ПТВ.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Рукавный отсек должен иметь приспособления, препятствующие самопроизвольному перемещению рукавов в отсеке при движении АНР.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 xml:space="preserve">Рукавный отсек должен иметь приспособления, позволяющие производить укладку рукавов в рукавном отсеке продольными слоями («гармошкой»), и обеспечивающим прокладку одной или одновременно двух рукавных линий способом выскальзывания рукавов под действием силы тяжести из рукавного отсека </w:t>
            </w:r>
            <w:proofErr w:type="gramStart"/>
            <w:r w:rsidRPr="0030542B">
              <w:rPr>
                <w:sz w:val="18"/>
                <w:szCs w:val="18"/>
              </w:rPr>
              <w:t>за</w:t>
            </w:r>
            <w:proofErr w:type="gramEnd"/>
            <w:r w:rsidRPr="0030542B">
              <w:rPr>
                <w:sz w:val="18"/>
                <w:szCs w:val="18"/>
              </w:rPr>
              <w:t xml:space="preserve"> движущимся АНР. </w:t>
            </w:r>
          </w:p>
          <w:p w:rsidR="00F37ED3" w:rsidRPr="0030542B" w:rsidRDefault="00F37ED3" w:rsidP="00F37ED3">
            <w:pPr>
              <w:snapToGrid w:val="0"/>
              <w:rPr>
                <w:sz w:val="18"/>
                <w:szCs w:val="18"/>
              </w:rPr>
            </w:pPr>
            <w:r w:rsidRPr="0030542B">
              <w:rPr>
                <w:sz w:val="18"/>
                <w:szCs w:val="18"/>
              </w:rPr>
              <w:t>Внутренний объем рукавного отсека должен позволять осуществлять перемещение внутри него человека в полный рост, а также использовать в качестве фургона для перевозки крупногабаритного ПТВ.</w:t>
            </w:r>
          </w:p>
        </w:tc>
      </w:tr>
      <w:tr w:rsidR="0030542B" w:rsidRPr="003A182F" w:rsidTr="008048D7">
        <w:trPr>
          <w:trHeight w:val="20"/>
        </w:trPr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 w:rsidRPr="003A182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pct"/>
            <w:vMerge w:val="restart"/>
            <w:shd w:val="clear" w:color="auto" w:fill="auto"/>
            <w:noWrap/>
            <w:hideMark/>
          </w:tcPr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Прочее</w:t>
            </w:r>
          </w:p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6" w:type="pct"/>
            <w:shd w:val="clear" w:color="auto" w:fill="auto"/>
            <w:hideMark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r w:rsidRPr="001C37AD">
              <w:rPr>
                <w:sz w:val="18"/>
                <w:szCs w:val="18"/>
              </w:rPr>
              <w:t>Размещение ПТВ в отсеках должно учитывать тактику его оперативного использования, обеспечивать надежность фиксации оборудования, доступность, удобство и безопасность при съеме и установке.</w:t>
            </w:r>
            <w:r w:rsidRPr="001C37AD">
              <w:rPr>
                <w:sz w:val="18"/>
                <w:szCs w:val="18"/>
              </w:rPr>
              <w:br w:type="page"/>
              <w:t>При размещении оборудования рекомендуется объединять его по следующим группам назначения:</w:t>
            </w:r>
            <w:r w:rsidRPr="001C37AD">
              <w:rPr>
                <w:sz w:val="18"/>
                <w:szCs w:val="18"/>
              </w:rPr>
              <w:br w:type="page"/>
              <w:t>- личное снаряжение пожарных;</w:t>
            </w:r>
            <w:r w:rsidRPr="001C37AD">
              <w:rPr>
                <w:sz w:val="18"/>
                <w:szCs w:val="18"/>
              </w:rPr>
              <w:br w:type="page"/>
              <w:t>- оборудование для забора воды и подачи пожарных стволов;</w:t>
            </w:r>
            <w:r w:rsidRPr="001C37AD">
              <w:rPr>
                <w:sz w:val="18"/>
                <w:szCs w:val="18"/>
              </w:rPr>
              <w:br w:type="page"/>
              <w:t>- оборудование для подъема личного состава на высоту;</w:t>
            </w:r>
            <w:r w:rsidRPr="001C37AD">
              <w:rPr>
                <w:sz w:val="18"/>
                <w:szCs w:val="18"/>
              </w:rPr>
              <w:br w:type="page"/>
              <w:t>- оборудование для вскрытия и разборки конструкций;</w:t>
            </w:r>
            <w:r w:rsidRPr="001C37AD">
              <w:rPr>
                <w:sz w:val="18"/>
                <w:szCs w:val="18"/>
              </w:rPr>
              <w:br w:type="page"/>
              <w:t>- оборудование для прокладки и обслуживания магистральных рукавных линий и т.п.</w:t>
            </w:r>
            <w:r>
              <w:rPr>
                <w:sz w:val="18"/>
                <w:szCs w:val="18"/>
              </w:rPr>
              <w:t xml:space="preserve"> </w:t>
            </w:r>
            <w:r w:rsidRPr="00E75A69">
              <w:rPr>
                <w:sz w:val="18"/>
                <w:szCs w:val="18"/>
              </w:rPr>
              <w:t xml:space="preserve">Отсеки для ПТВ должны являться сборными, изготовленными из конструкционного профиля имеющего универсальные крепежные </w:t>
            </w:r>
            <w:r w:rsidRPr="00112476">
              <w:rPr>
                <w:sz w:val="18"/>
                <w:szCs w:val="18"/>
              </w:rPr>
              <w:t>пазы по всей длине профиля и обеспечивающие возможность крепления и переустановки внутренних элементов кузова без доработки каркаса кузова. Материал профиля должен быть из алюминиевого сплава. Соединения несущих элементов каркаса кузова должно быть выполнено резьбовыми крепежными элементами, обеспечивающими конструктивную прочность кузова и предохранение от разъединения (</w:t>
            </w:r>
            <w:proofErr w:type="spellStart"/>
            <w:r w:rsidRPr="00112476">
              <w:rPr>
                <w:sz w:val="18"/>
                <w:szCs w:val="18"/>
              </w:rPr>
              <w:t>самоотвинчивания</w:t>
            </w:r>
            <w:proofErr w:type="spellEnd"/>
            <w:r w:rsidRPr="00112476">
              <w:rPr>
                <w:sz w:val="18"/>
                <w:szCs w:val="18"/>
              </w:rPr>
              <w:t xml:space="preserve">) при динамических нагрузках. Наружная обшивка кузова должна быть из листов алюминиевого сплава толщиной не менее 2 - 3 мм. Крепление наружной обшивки к каркасу должно обеспечивать конструктивную прочность кузова, а также исключающей коробление наружной обшивки кузова вызванную способом крепления. Двери отсеков для ПТВ должны быть шторного типа, изготавливаться из легких металлов или их сплавов (анодированный алюминий с барабанной системой намотки). Двери должны быть снабжены </w:t>
            </w:r>
            <w:proofErr w:type="spellStart"/>
            <w:r w:rsidRPr="00112476">
              <w:rPr>
                <w:sz w:val="18"/>
                <w:szCs w:val="18"/>
              </w:rPr>
              <w:t>самосрабатывающими</w:t>
            </w:r>
            <w:proofErr w:type="spellEnd"/>
            <w:r w:rsidRPr="00112476">
              <w:rPr>
                <w:sz w:val="18"/>
                <w:szCs w:val="18"/>
              </w:rPr>
              <w:t xml:space="preserve"> запорными устройствами, удерживающими их в закрытом положении, фиксаторами открытого положения, обеспечивающими безопасный подход к кузову, сигнализацией открытого положения дверей в кабине водителя. Выполнить освещение отсеков для ПТВ.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Все напорные и всасывающие патрубки пожарного насоса, а так же имеющиеся на агрегатах смонтированных (установленных) на автомобиле должны б</w:t>
            </w:r>
            <w:r>
              <w:rPr>
                <w:color w:val="000000"/>
                <w:sz w:val="18"/>
                <w:szCs w:val="18"/>
              </w:rPr>
              <w:t>ыть</w:t>
            </w:r>
            <w:r w:rsidRPr="003A182F">
              <w:rPr>
                <w:color w:val="000000"/>
                <w:sz w:val="18"/>
                <w:szCs w:val="18"/>
              </w:rPr>
              <w:t xml:space="preserve"> изготовлены из материала - алюминиевые сплавы не выше II группы по ГОСТ 1583 или латунь по ГОСТ 17711, выдерживающего давление не менее 1,6 МПа(16 кгс/см2) и быть укомплектованы съемными заглушками согласно ГОСТ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 xml:space="preserve"> 53279-2009.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Емкости для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ОТВ</w:t>
            </w:r>
            <w:proofErr w:type="gramEnd"/>
            <w:r w:rsidRPr="003A182F">
              <w:rPr>
                <w:color w:val="000000"/>
                <w:sz w:val="18"/>
                <w:szCs w:val="18"/>
              </w:rPr>
              <w:t xml:space="preserve"> оборудовать устройствами для непрерывного или дискретного (1, 3/4, 1/2, 1/4, 0) контроля уровня заполнения и расхода огнетушащих веществ (указатели уровня).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Высота размещения напорных патрубков относительно поверхности дороги (площадки оператора) — не более 1300 мм.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Установить противотуманные фары, фары-искатели, с управлением из кабины с переднего правого крайнего места, дублирующим маяком синего цвета в задней части автомобиля, сигнализацией открытого положения дверей кабины боевого расчета и надстройки с выводом световой индикации на щитке приборов в кабине водителя.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57492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На пожарном автомобиле</w:t>
            </w:r>
            <w:r>
              <w:rPr>
                <w:color w:val="000000"/>
                <w:sz w:val="18"/>
                <w:szCs w:val="18"/>
              </w:rPr>
              <w:t xml:space="preserve"> АНР</w:t>
            </w:r>
            <w:r w:rsidRPr="003A182F">
              <w:rPr>
                <w:color w:val="000000"/>
                <w:sz w:val="18"/>
                <w:szCs w:val="18"/>
              </w:rPr>
              <w:t xml:space="preserve"> выполнить зажим дл</w:t>
            </w:r>
            <w:r w:rsidR="00574929">
              <w:rPr>
                <w:color w:val="000000"/>
                <w:sz w:val="18"/>
                <w:szCs w:val="18"/>
              </w:rPr>
              <w:t>я</w:t>
            </w:r>
            <w:r w:rsidRPr="003A182F">
              <w:rPr>
                <w:color w:val="000000"/>
                <w:sz w:val="18"/>
                <w:szCs w:val="18"/>
              </w:rPr>
              <w:t xml:space="preserve"> подключения защитного за</w:t>
            </w:r>
            <w:r w:rsidR="00574929">
              <w:rPr>
                <w:color w:val="000000"/>
                <w:sz w:val="18"/>
                <w:szCs w:val="18"/>
              </w:rPr>
              <w:t>земления. Место зажима должно быт</w:t>
            </w:r>
            <w:r w:rsidRPr="003A182F">
              <w:rPr>
                <w:color w:val="000000"/>
                <w:sz w:val="18"/>
                <w:szCs w:val="18"/>
              </w:rPr>
              <w:t>ь отмечено знаком заземления. Контактная поверхность устройства заземления должна иметь противокоррозионное покрытие с высокой электропроводностью. Место размещения заземляющего зажима должно б</w:t>
            </w:r>
            <w:r w:rsidR="00574929">
              <w:rPr>
                <w:color w:val="000000"/>
                <w:sz w:val="18"/>
                <w:szCs w:val="18"/>
              </w:rPr>
              <w:t>ыт</w:t>
            </w:r>
            <w:r w:rsidRPr="003A182F">
              <w:rPr>
                <w:color w:val="000000"/>
                <w:sz w:val="18"/>
                <w:szCs w:val="18"/>
              </w:rPr>
              <w:t>ь электрически связано с выходными патрубками для подачи воды от насоса,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574929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Запорную арматуру </w:t>
            </w:r>
            <w:proofErr w:type="spellStart"/>
            <w:r w:rsidRPr="003A182F">
              <w:rPr>
                <w:color w:val="000000"/>
                <w:sz w:val="18"/>
                <w:szCs w:val="18"/>
              </w:rPr>
              <w:t>водопенных</w:t>
            </w:r>
            <w:proofErr w:type="spellEnd"/>
            <w:r w:rsidRPr="003A182F">
              <w:rPr>
                <w:color w:val="000000"/>
                <w:sz w:val="18"/>
                <w:szCs w:val="18"/>
              </w:rPr>
              <w:t xml:space="preserve"> коммуникаций выполнить из нержавеющей стали, устойчивой для работы с агрессивной средой (</w:t>
            </w:r>
            <w:r w:rsidR="00574929" w:rsidRPr="003A182F">
              <w:rPr>
                <w:color w:val="000000"/>
                <w:sz w:val="18"/>
                <w:szCs w:val="18"/>
              </w:rPr>
              <w:t>фторсодержащий</w:t>
            </w:r>
            <w:r w:rsidRPr="003A182F">
              <w:rPr>
                <w:color w:val="000000"/>
                <w:sz w:val="18"/>
                <w:szCs w:val="18"/>
              </w:rPr>
              <w:t xml:space="preserve"> пленкообразующий пенообразователь). Герметичность арматуры - не ниже 2-го класса по ГОСТ 9544.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  <w:noWrap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auto" w:fill="auto"/>
            <w:hideMark/>
          </w:tcPr>
          <w:p w:rsidR="00F37ED3" w:rsidRPr="0030542B" w:rsidRDefault="00F37ED3" w:rsidP="00F37ED3">
            <w:pPr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30542B">
              <w:rPr>
                <w:sz w:val="18"/>
                <w:szCs w:val="18"/>
                <w:lang w:eastAsia="ar-SA"/>
              </w:rPr>
              <w:t>Для прокладки и сбора рукавов диаметром 80 мм в конструкции автомобиля должна быть предусмотрена установка двух рукавных катушек. Катушки рукавные должны иметь приспособления (колеса), облегчающие их перемещение вручную при прокладке и сборке рукавной линии. В транспортном положении катушки рукавные должны размещаться на внешней подвеске на кузове.</w:t>
            </w:r>
            <w:r w:rsidRPr="0030542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auto" w:fill="auto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Дополнительное оборудование</w:t>
            </w: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auto" w:fill="auto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 w:rsidRPr="003A18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 Система отопления</w:t>
            </w:r>
          </w:p>
        </w:tc>
        <w:tc>
          <w:tcPr>
            <w:tcW w:w="3186" w:type="pct"/>
            <w:shd w:val="clear" w:color="auto" w:fill="auto"/>
            <w:hideMark/>
          </w:tcPr>
          <w:p w:rsidR="00F37ED3" w:rsidRPr="00CE4D37" w:rsidRDefault="00F37ED3" w:rsidP="00F37ED3">
            <w:pPr>
              <w:rPr>
                <w:color w:val="000000"/>
                <w:sz w:val="18"/>
                <w:szCs w:val="18"/>
              </w:rPr>
            </w:pPr>
            <w:r w:rsidRPr="00CE4D37">
              <w:rPr>
                <w:color w:val="000000"/>
                <w:sz w:val="18"/>
                <w:szCs w:val="18"/>
              </w:rPr>
              <w:t xml:space="preserve">Установить дополнительные автономные обогреватели насосного отсека, рукавного отсека, основных и дополнительных емкостей для ОТВ. Выполнить утепление </w:t>
            </w:r>
            <w:proofErr w:type="spellStart"/>
            <w:r w:rsidRPr="00CE4D37">
              <w:rPr>
                <w:color w:val="000000"/>
                <w:sz w:val="18"/>
                <w:szCs w:val="18"/>
              </w:rPr>
              <w:t>пенополиуретаном</w:t>
            </w:r>
            <w:proofErr w:type="spellEnd"/>
            <w:r w:rsidRPr="00CE4D37">
              <w:rPr>
                <w:color w:val="000000"/>
                <w:sz w:val="18"/>
                <w:szCs w:val="18"/>
              </w:rPr>
              <w:t xml:space="preserve"> (или аналогом) основных и дополнительной емкостей. Установить в КБР </w:t>
            </w:r>
            <w:proofErr w:type="gramStart"/>
            <w:r w:rsidRPr="00CE4D37">
              <w:rPr>
                <w:color w:val="000000"/>
                <w:sz w:val="18"/>
                <w:szCs w:val="18"/>
              </w:rPr>
              <w:t>дополнительный</w:t>
            </w:r>
            <w:proofErr w:type="gramEnd"/>
            <w:r w:rsidRPr="00CE4D37">
              <w:rPr>
                <w:color w:val="000000"/>
                <w:sz w:val="18"/>
                <w:szCs w:val="18"/>
              </w:rPr>
              <w:t xml:space="preserve"> автономный воздушный </w:t>
            </w:r>
            <w:proofErr w:type="spellStart"/>
            <w:r w:rsidRPr="00CE4D37">
              <w:rPr>
                <w:color w:val="000000"/>
                <w:sz w:val="18"/>
                <w:szCs w:val="18"/>
              </w:rPr>
              <w:t>отопитель</w:t>
            </w:r>
            <w:proofErr w:type="spellEnd"/>
            <w:r w:rsidRPr="00CE4D37">
              <w:rPr>
                <w:color w:val="000000"/>
                <w:sz w:val="18"/>
                <w:szCs w:val="18"/>
              </w:rPr>
              <w:t xml:space="preserve"> исключающий возможность проникновения вредных выбросов от работы двигателя. </w:t>
            </w:r>
            <w:proofErr w:type="spellStart"/>
            <w:r w:rsidRPr="00CE4D37">
              <w:rPr>
                <w:color w:val="000000"/>
                <w:sz w:val="18"/>
                <w:szCs w:val="18"/>
              </w:rPr>
              <w:t>Отопитель</w:t>
            </w:r>
            <w:proofErr w:type="spellEnd"/>
            <w:r w:rsidRPr="00CE4D37">
              <w:rPr>
                <w:color w:val="000000"/>
                <w:sz w:val="18"/>
                <w:szCs w:val="18"/>
              </w:rPr>
              <w:t xml:space="preserve"> должен обеспечивать работоспособность автомобиля и боевого расчета при отрицательных температурах воздуха </w:t>
            </w:r>
            <w:proofErr w:type="gramStart"/>
            <w:r w:rsidRPr="00CE4D37">
              <w:rPr>
                <w:color w:val="000000"/>
                <w:sz w:val="18"/>
                <w:szCs w:val="18"/>
              </w:rPr>
              <w:t>до</w:t>
            </w:r>
            <w:proofErr w:type="gramEnd"/>
            <w:r w:rsidRPr="00CE4D3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4D37">
              <w:rPr>
                <w:color w:val="000000"/>
                <w:sz w:val="18"/>
                <w:szCs w:val="18"/>
              </w:rPr>
              <w:t>минус</w:t>
            </w:r>
            <w:proofErr w:type="gramEnd"/>
            <w:r w:rsidRPr="00CE4D37">
              <w:rPr>
                <w:color w:val="000000"/>
                <w:sz w:val="18"/>
                <w:szCs w:val="18"/>
              </w:rPr>
              <w:t xml:space="preserve"> 40°С. Температура в салоне КБР должна быть не ниже +15°С во всем диапазоне условий эксплуатации.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 w:val="restart"/>
            <w:shd w:val="clear" w:color="auto" w:fill="auto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4.2</w:t>
            </w:r>
          </w:p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pct"/>
            <w:vMerge w:val="restar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Прочее</w:t>
            </w:r>
          </w:p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Установить в насосном отсеке дублирующий громкоговоритель мобильной радиостанции и переговорное устройство с кабиной.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auto" w:fill="auto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Проемы дверей, крышки люков, отсеков ПТВ и других элементов кузова должны иметь уплотнения, предохраняющие отсеки от попадания в них атмосферных осадков и грязи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auto" w:fill="auto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Дополнительные условия</w:t>
            </w: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auto" w:fill="auto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1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ФЗ, ГОСТ, НПБ</w:t>
            </w:r>
          </w:p>
        </w:tc>
        <w:tc>
          <w:tcPr>
            <w:tcW w:w="3186" w:type="pct"/>
            <w:shd w:val="clear" w:color="auto" w:fill="auto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АНР</w:t>
            </w:r>
            <w:r w:rsidRPr="003A182F">
              <w:rPr>
                <w:color w:val="000000"/>
                <w:sz w:val="18"/>
                <w:szCs w:val="18"/>
              </w:rPr>
              <w:t xml:space="preserve"> долж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3A182F">
              <w:rPr>
                <w:color w:val="000000"/>
                <w:sz w:val="18"/>
                <w:szCs w:val="18"/>
              </w:rPr>
              <w:t xml:space="preserve">н соответствовать требованиям: </w:t>
            </w:r>
            <w:r w:rsidR="0030542B" w:rsidRPr="00112476">
              <w:rPr>
                <w:sz w:val="18"/>
                <w:szCs w:val="18"/>
              </w:rPr>
              <w:t xml:space="preserve">Федерального закона № 123-ФЗ "Технический регламент о требованиях пожарной безопасности"; Технического регламента таможенного союза </w:t>
            </w:r>
            <w:proofErr w:type="gramStart"/>
            <w:r w:rsidR="0030542B" w:rsidRPr="00112476">
              <w:rPr>
                <w:sz w:val="18"/>
                <w:szCs w:val="18"/>
              </w:rPr>
              <w:t>ТР</w:t>
            </w:r>
            <w:proofErr w:type="gramEnd"/>
            <w:r w:rsidR="0030542B" w:rsidRPr="00112476">
              <w:rPr>
                <w:sz w:val="18"/>
                <w:szCs w:val="18"/>
              </w:rPr>
              <w:t xml:space="preserve"> ТС 018/2011 "О безопасности колесных транспортных средств", ГОСТ Р 50574-2019 "Автомобили, автобусы и мотоциклы оперативных служб. </w:t>
            </w:r>
            <w:proofErr w:type="spellStart"/>
            <w:r w:rsidR="0030542B" w:rsidRPr="00112476">
              <w:rPr>
                <w:sz w:val="18"/>
                <w:szCs w:val="18"/>
              </w:rPr>
              <w:t>Цветографические</w:t>
            </w:r>
            <w:proofErr w:type="spellEnd"/>
            <w:r w:rsidR="0030542B" w:rsidRPr="00112476">
              <w:rPr>
                <w:sz w:val="18"/>
                <w:szCs w:val="18"/>
              </w:rPr>
              <w:t xml:space="preserve"> схемы, опознавательные знаки, надписи, специальные световые и звуковые сигналы. Общие требования", ГОСТ 34350-2017 "Техника пожарная. Основные пожарные автомобили. Общие технические требования. Методы испытаний", ГОСТ </w:t>
            </w:r>
            <w:proofErr w:type="gramStart"/>
            <w:r w:rsidR="0030542B" w:rsidRPr="00112476">
              <w:rPr>
                <w:sz w:val="18"/>
                <w:szCs w:val="18"/>
              </w:rPr>
              <w:t>Р</w:t>
            </w:r>
            <w:proofErr w:type="gramEnd"/>
            <w:r w:rsidR="0030542B" w:rsidRPr="00112476">
              <w:rPr>
                <w:sz w:val="18"/>
                <w:szCs w:val="18"/>
              </w:rPr>
              <w:t xml:space="preserve"> 50993-96 "Автотранспортные средства.</w:t>
            </w:r>
            <w:r w:rsidR="00574929">
              <w:rPr>
                <w:sz w:val="18"/>
                <w:szCs w:val="18"/>
              </w:rPr>
              <w:t xml:space="preserve"> </w:t>
            </w:r>
            <w:r w:rsidR="0030542B" w:rsidRPr="00112476">
              <w:rPr>
                <w:sz w:val="18"/>
                <w:szCs w:val="18"/>
              </w:rPr>
              <w:t xml:space="preserve">Системы отопления, вентиляции и кондиционирования. Требования к эффективности и безопасности", ГОСТ </w:t>
            </w:r>
            <w:proofErr w:type="gramStart"/>
            <w:r w:rsidR="0030542B" w:rsidRPr="00112476">
              <w:rPr>
                <w:sz w:val="18"/>
                <w:szCs w:val="18"/>
              </w:rPr>
              <w:t>Р</w:t>
            </w:r>
            <w:proofErr w:type="gramEnd"/>
            <w:r w:rsidR="0030542B" w:rsidRPr="00112476">
              <w:rPr>
                <w:sz w:val="18"/>
                <w:szCs w:val="18"/>
              </w:rPr>
              <w:t xml:space="preserve"> 53247-2009 "Техника пожарная. Пожарные автомобили. Классификация, типы и обозначения", ГОСТ </w:t>
            </w:r>
            <w:proofErr w:type="gramStart"/>
            <w:r w:rsidR="0030542B" w:rsidRPr="00112476">
              <w:rPr>
                <w:sz w:val="18"/>
                <w:szCs w:val="18"/>
              </w:rPr>
              <w:t>Р</w:t>
            </w:r>
            <w:proofErr w:type="gramEnd"/>
            <w:r w:rsidR="0030542B" w:rsidRPr="00112476">
              <w:rPr>
                <w:sz w:val="18"/>
                <w:szCs w:val="18"/>
              </w:rPr>
              <w:t xml:space="preserve"> 53248-2009 "Техника пожарная. Пожарные автомобили. Номенклатура показателей", НПБ 163-97 "Пожарная техника. Основные пожарные автомобили. Общие технические требования. Методы испытаний".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 w:val="restart"/>
            <w:shd w:val="clear" w:color="000000" w:fill="FFFFFF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2</w:t>
            </w:r>
          </w:p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pct"/>
            <w:vMerge w:val="restar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Гарантия</w:t>
            </w:r>
          </w:p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Гарантия на </w:t>
            </w:r>
            <w:r>
              <w:rPr>
                <w:color w:val="000000"/>
                <w:sz w:val="18"/>
                <w:szCs w:val="18"/>
              </w:rPr>
              <w:t>АНР</w:t>
            </w:r>
            <w:r w:rsidRPr="003A182F">
              <w:rPr>
                <w:color w:val="000000"/>
                <w:sz w:val="18"/>
                <w:szCs w:val="18"/>
              </w:rPr>
              <w:t xml:space="preserve"> - не менее 2-х лет с момента ввода в</w:t>
            </w:r>
            <w:r w:rsidRPr="003A182F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A182F">
              <w:rPr>
                <w:color w:val="000000"/>
                <w:sz w:val="18"/>
                <w:szCs w:val="18"/>
              </w:rPr>
              <w:t>эксплуатацию.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 xml:space="preserve">Гарантия от сквозной коррозии на емкости для </w:t>
            </w:r>
            <w:proofErr w:type="gramStart"/>
            <w:r w:rsidRPr="003A182F">
              <w:rPr>
                <w:color w:val="000000"/>
                <w:sz w:val="18"/>
                <w:szCs w:val="18"/>
              </w:rPr>
              <w:t>ОТВ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3A182F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182F">
              <w:rPr>
                <w:color w:val="000000"/>
                <w:sz w:val="18"/>
                <w:szCs w:val="18"/>
              </w:rPr>
              <w:t>не менее 10 лет с момента ввода в эксплуатацию.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vMerge/>
            <w:shd w:val="clear" w:color="000000" w:fill="FFFFFF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vMerge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86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Гарантия от сквозной коррозии отсеков кузова и дверей отсеков для размещения ПТВ - не менее 10 лет с момента ввода в эксплуатацию.</w:t>
            </w:r>
          </w:p>
        </w:tc>
      </w:tr>
      <w:tr w:rsidR="00F37ED3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F37ED3" w:rsidRPr="003A182F" w:rsidRDefault="00F37ED3" w:rsidP="00F37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1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Срок службы</w:t>
            </w:r>
          </w:p>
        </w:tc>
        <w:tc>
          <w:tcPr>
            <w:tcW w:w="3186" w:type="pct"/>
            <w:shd w:val="clear" w:color="000000" w:fill="FFFFFF"/>
            <w:hideMark/>
          </w:tcPr>
          <w:p w:rsidR="00F37ED3" w:rsidRPr="003A182F" w:rsidRDefault="00F37ED3" w:rsidP="00F37ED3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На менее 10 лет</w:t>
            </w:r>
          </w:p>
        </w:tc>
      </w:tr>
      <w:tr w:rsidR="0030542B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51" w:type="pct"/>
            <w:shd w:val="clear" w:color="000000" w:fill="FFFFFF"/>
            <w:hideMark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r w:rsidRPr="001C37AD">
              <w:rPr>
                <w:sz w:val="18"/>
                <w:szCs w:val="18"/>
              </w:rPr>
              <w:t>Обкатка и испытания</w:t>
            </w:r>
          </w:p>
        </w:tc>
        <w:tc>
          <w:tcPr>
            <w:tcW w:w="3186" w:type="pct"/>
            <w:shd w:val="clear" w:color="000000" w:fill="FFFFFF"/>
            <w:hideMark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r w:rsidRPr="000C3B06">
              <w:rPr>
                <w:sz w:val="18"/>
                <w:szCs w:val="18"/>
              </w:rPr>
              <w:t xml:space="preserve">Согласно утвержденной заводом-изготовителем и согласованной с Заказчиком программы приемосдаточных и предъявительских испытаний, выполненной в соответствии с требованиями нормативных документов по пожарной безопасности ГОСТ 34350-2017 и НПБ 163-97. Обкатка, приемосдаточные и предъявительские испытания в заводских условиях на базе завода-изготовителя с </w:t>
            </w:r>
            <w:proofErr w:type="spellStart"/>
            <w:r w:rsidRPr="000C3B06">
              <w:rPr>
                <w:sz w:val="18"/>
                <w:szCs w:val="18"/>
              </w:rPr>
              <w:t>со</w:t>
            </w:r>
            <w:proofErr w:type="gramStart"/>
            <w:r w:rsidRPr="000C3B06">
              <w:rPr>
                <w:sz w:val="18"/>
                <w:szCs w:val="18"/>
              </w:rPr>
              <w:t>c</w:t>
            </w:r>
            <w:proofErr w:type="gramEnd"/>
            <w:r w:rsidRPr="000C3B06">
              <w:rPr>
                <w:sz w:val="18"/>
                <w:szCs w:val="18"/>
              </w:rPr>
              <w:t>тавлением</w:t>
            </w:r>
            <w:proofErr w:type="spellEnd"/>
            <w:r w:rsidRPr="000C3B06">
              <w:rPr>
                <w:sz w:val="18"/>
                <w:szCs w:val="18"/>
              </w:rPr>
              <w:t xml:space="preserve"> актов и протокола.</w:t>
            </w:r>
          </w:p>
        </w:tc>
      </w:tr>
      <w:tr w:rsidR="0030542B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pct"/>
            <w:shd w:val="clear" w:color="000000" w:fill="FFFFFF"/>
            <w:hideMark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r w:rsidRPr="001C37AD">
              <w:rPr>
                <w:sz w:val="18"/>
                <w:szCs w:val="18"/>
              </w:rPr>
              <w:t>Сервисное обслуживание</w:t>
            </w:r>
          </w:p>
        </w:tc>
        <w:tc>
          <w:tcPr>
            <w:tcW w:w="3186" w:type="pct"/>
            <w:shd w:val="clear" w:color="000000" w:fill="FFFFFF"/>
            <w:hideMark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r w:rsidRPr="001C37AD">
              <w:rPr>
                <w:sz w:val="18"/>
                <w:szCs w:val="18"/>
              </w:rPr>
              <w:t>Прибытие специалистов Изготовителя (Поставщика) в течении 3-х рабочих дней после поступления претензии/рекламации.</w:t>
            </w:r>
            <w:r w:rsidRPr="001C37AD">
              <w:rPr>
                <w:sz w:val="18"/>
                <w:szCs w:val="18"/>
              </w:rPr>
              <w:br w:type="page"/>
            </w:r>
          </w:p>
        </w:tc>
      </w:tr>
      <w:tr w:rsidR="0030542B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51" w:type="pct"/>
            <w:shd w:val="clear" w:color="000000" w:fill="FFFFFF"/>
            <w:hideMark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r w:rsidRPr="001C37AD">
              <w:rPr>
                <w:sz w:val="18"/>
                <w:szCs w:val="18"/>
              </w:rPr>
              <w:t>Наличие сертификатов соответствия требованиям нормативных документов</w:t>
            </w:r>
          </w:p>
        </w:tc>
        <w:tc>
          <w:tcPr>
            <w:tcW w:w="3186" w:type="pct"/>
            <w:shd w:val="clear" w:color="000000" w:fill="FFFFFF"/>
            <w:hideMark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r w:rsidRPr="001C37AD">
              <w:rPr>
                <w:sz w:val="18"/>
                <w:szCs w:val="18"/>
              </w:rPr>
              <w:t xml:space="preserve">Наличие необходимых лицензий и сертификатов, в том числе на пожарно-техническое вооружение и оборудование, насосное оборудование, оборудование </w:t>
            </w:r>
            <w:proofErr w:type="spellStart"/>
            <w:r w:rsidRPr="001C37AD">
              <w:rPr>
                <w:sz w:val="18"/>
                <w:szCs w:val="18"/>
              </w:rPr>
              <w:t>пеносмешения</w:t>
            </w:r>
            <w:proofErr w:type="spellEnd"/>
            <w:r w:rsidRPr="001C37AD">
              <w:rPr>
                <w:sz w:val="18"/>
                <w:szCs w:val="18"/>
              </w:rPr>
              <w:t xml:space="preserve"> и т.п. Обязательное наличие одобрения типа транспортного средства. Поставщик предоставляет заверенные копии сертификатов соответствия на пожарный автомобиль, пожарно-техническое вооружение и оборудование, насосное оборудование, оборудование </w:t>
            </w:r>
            <w:proofErr w:type="spellStart"/>
            <w:r w:rsidRPr="001C37AD">
              <w:rPr>
                <w:sz w:val="18"/>
                <w:szCs w:val="18"/>
              </w:rPr>
              <w:t>пеносмешения</w:t>
            </w:r>
            <w:proofErr w:type="spellEnd"/>
            <w:r w:rsidRPr="001C37AD">
              <w:rPr>
                <w:sz w:val="18"/>
                <w:szCs w:val="18"/>
              </w:rPr>
              <w:t xml:space="preserve">, входящих в комплектацию автомобиля. </w:t>
            </w:r>
          </w:p>
        </w:tc>
      </w:tr>
      <w:tr w:rsidR="0030542B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51" w:type="pct"/>
            <w:shd w:val="clear" w:color="000000" w:fill="FFFFFF"/>
            <w:hideMark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r w:rsidRPr="001C37AD">
              <w:rPr>
                <w:sz w:val="18"/>
                <w:szCs w:val="18"/>
              </w:rPr>
              <w:t>Наличие сопроводительной документации</w:t>
            </w:r>
          </w:p>
        </w:tc>
        <w:tc>
          <w:tcPr>
            <w:tcW w:w="3186" w:type="pct"/>
            <w:shd w:val="clear" w:color="000000" w:fill="FFFFFF"/>
            <w:hideMark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r w:rsidRPr="001C37AD">
              <w:rPr>
                <w:sz w:val="18"/>
                <w:szCs w:val="18"/>
              </w:rPr>
              <w:t>В комплект поставки должны входить формуляр, руководство по эксплуатации, инструкция по монтажу, пуску, регулированию и обкатке в соответствии с ГОСТ 2.601, паспорта, сертификаты и другая документация на ПТВ и оборудование, электронный каталог деталей, узлов шасси и основного оборудования, документы, необходимые для регистрации ПА в территориальных органах безопасности движения.</w:t>
            </w:r>
            <w:r>
              <w:rPr>
                <w:sz w:val="18"/>
                <w:szCs w:val="18"/>
              </w:rPr>
              <w:t xml:space="preserve"> </w:t>
            </w:r>
            <w:r w:rsidRPr="001C37AD">
              <w:rPr>
                <w:sz w:val="18"/>
                <w:szCs w:val="18"/>
              </w:rPr>
              <w:t>В Формуляре отразить расход топлива при: движении в городском цикле, работе насосной установки, включенных отопительных устройствах, в условиях бездорожья.</w:t>
            </w:r>
          </w:p>
        </w:tc>
      </w:tr>
      <w:tr w:rsidR="0030542B" w:rsidRPr="003A182F" w:rsidTr="008048D7">
        <w:trPr>
          <w:trHeight w:val="20"/>
        </w:trPr>
        <w:tc>
          <w:tcPr>
            <w:tcW w:w="463" w:type="pct"/>
            <w:shd w:val="clear" w:color="000000" w:fill="FFFFFF"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51" w:type="pct"/>
            <w:shd w:val="clear" w:color="000000" w:fill="FFFFFF"/>
          </w:tcPr>
          <w:p w:rsidR="0030542B" w:rsidRPr="001C37AD" w:rsidRDefault="0030542B" w:rsidP="0030542B">
            <w:pPr>
              <w:rPr>
                <w:sz w:val="18"/>
                <w:szCs w:val="18"/>
              </w:rPr>
            </w:pPr>
            <w:proofErr w:type="spellStart"/>
            <w:r w:rsidRPr="001C37AD">
              <w:rPr>
                <w:sz w:val="18"/>
                <w:szCs w:val="18"/>
              </w:rPr>
              <w:t>Цветографическая</w:t>
            </w:r>
            <w:proofErr w:type="spellEnd"/>
            <w:r w:rsidRPr="001C37AD">
              <w:rPr>
                <w:sz w:val="18"/>
                <w:szCs w:val="18"/>
              </w:rPr>
              <w:t xml:space="preserve"> окраска</w:t>
            </w:r>
          </w:p>
        </w:tc>
        <w:tc>
          <w:tcPr>
            <w:tcW w:w="3186" w:type="pct"/>
            <w:shd w:val="clear" w:color="000000" w:fill="FFFFFF"/>
          </w:tcPr>
          <w:p w:rsidR="0030542B" w:rsidRPr="00112476" w:rsidRDefault="0030542B" w:rsidP="0030542B">
            <w:pPr>
              <w:rPr>
                <w:sz w:val="18"/>
                <w:szCs w:val="18"/>
              </w:rPr>
            </w:pPr>
            <w:proofErr w:type="spellStart"/>
            <w:r w:rsidRPr="00112476">
              <w:rPr>
                <w:sz w:val="18"/>
                <w:szCs w:val="18"/>
              </w:rPr>
              <w:t>Цветографическая</w:t>
            </w:r>
            <w:proofErr w:type="spellEnd"/>
            <w:r w:rsidRPr="00112476">
              <w:rPr>
                <w:sz w:val="18"/>
                <w:szCs w:val="18"/>
              </w:rPr>
              <w:t xml:space="preserve"> окраска </w:t>
            </w:r>
            <w:proofErr w:type="gramStart"/>
            <w:r w:rsidRPr="00112476">
              <w:rPr>
                <w:sz w:val="18"/>
                <w:szCs w:val="18"/>
              </w:rPr>
              <w:t>пожарной</w:t>
            </w:r>
            <w:proofErr w:type="gramEnd"/>
            <w:r w:rsidRPr="00112476">
              <w:rPr>
                <w:sz w:val="18"/>
                <w:szCs w:val="18"/>
              </w:rPr>
              <w:t xml:space="preserve"> согласно требований: </w:t>
            </w:r>
          </w:p>
          <w:p w:rsidR="0030542B" w:rsidRDefault="0030542B" w:rsidP="0030542B">
            <w:pPr>
              <w:rPr>
                <w:sz w:val="18"/>
                <w:szCs w:val="18"/>
              </w:rPr>
            </w:pPr>
            <w:r w:rsidRPr="00112476">
              <w:rPr>
                <w:sz w:val="18"/>
                <w:szCs w:val="18"/>
              </w:rPr>
              <w:t xml:space="preserve">ГОСТ </w:t>
            </w:r>
            <w:proofErr w:type="gramStart"/>
            <w:r w:rsidRPr="00112476">
              <w:rPr>
                <w:sz w:val="18"/>
                <w:szCs w:val="18"/>
              </w:rPr>
              <w:t>Р</w:t>
            </w:r>
            <w:proofErr w:type="gramEnd"/>
            <w:r w:rsidRPr="00112476">
              <w:rPr>
                <w:sz w:val="18"/>
                <w:szCs w:val="18"/>
              </w:rPr>
              <w:t xml:space="preserve"> 50574-2019 "Автомобили, автобусы и мотоциклы оперативных служб. </w:t>
            </w:r>
            <w:proofErr w:type="spellStart"/>
            <w:r w:rsidRPr="00112476">
              <w:rPr>
                <w:sz w:val="18"/>
                <w:szCs w:val="18"/>
              </w:rPr>
              <w:t>Цветографические</w:t>
            </w:r>
            <w:proofErr w:type="spellEnd"/>
            <w:r w:rsidRPr="00112476">
              <w:rPr>
                <w:sz w:val="18"/>
                <w:szCs w:val="18"/>
              </w:rPr>
              <w:t xml:space="preserve"> схемы, опознавательные знаки, надписи, специальные световые и звуковые сигналы. Общие требования".</w:t>
            </w:r>
          </w:p>
          <w:p w:rsidR="0030542B" w:rsidRPr="001C37AD" w:rsidRDefault="0030542B" w:rsidP="0030542B">
            <w:pPr>
              <w:rPr>
                <w:sz w:val="18"/>
                <w:szCs w:val="18"/>
              </w:rPr>
            </w:pPr>
            <w:proofErr w:type="gramStart"/>
            <w:r w:rsidRPr="001C37AD">
              <w:rPr>
                <w:sz w:val="18"/>
                <w:szCs w:val="18"/>
              </w:rPr>
              <w:t>Толщина лакокрасочного покрытия должна быть не менее:</w:t>
            </w:r>
            <w:r w:rsidRPr="001C37AD">
              <w:rPr>
                <w:sz w:val="18"/>
                <w:szCs w:val="18"/>
              </w:rPr>
              <w:br/>
              <w:t>- 35 мкм - для двухслойного;</w:t>
            </w:r>
            <w:r w:rsidRPr="001C37AD">
              <w:rPr>
                <w:sz w:val="18"/>
                <w:szCs w:val="18"/>
              </w:rPr>
              <w:br/>
              <w:t>- 55 мкм - для трехслойного.</w:t>
            </w:r>
            <w:proofErr w:type="gramEnd"/>
            <w:r w:rsidRPr="001C37AD">
              <w:rPr>
                <w:sz w:val="18"/>
                <w:szCs w:val="18"/>
              </w:rPr>
              <w:br/>
              <w:t xml:space="preserve">Наружные металлические поверхности должны быть окрашены не менее чем в два слоя полиуретановыми лакокрасочными материалами с предварительной грунтовкой поверхности. </w:t>
            </w:r>
          </w:p>
        </w:tc>
      </w:tr>
      <w:tr w:rsidR="0030542B" w:rsidRPr="003A182F" w:rsidTr="0030542B">
        <w:trPr>
          <w:trHeight w:val="20"/>
        </w:trPr>
        <w:tc>
          <w:tcPr>
            <w:tcW w:w="463" w:type="pct"/>
            <w:shd w:val="clear" w:color="000000" w:fill="FFFFFF"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51" w:type="pct"/>
            <w:shd w:val="clear" w:color="000000" w:fill="FFFFFF"/>
            <w:hideMark/>
          </w:tcPr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Срок поставки автомобиля</w:t>
            </w:r>
          </w:p>
        </w:tc>
        <w:tc>
          <w:tcPr>
            <w:tcW w:w="3186" w:type="pct"/>
            <w:shd w:val="clear" w:color="000000" w:fill="FFFFFF"/>
            <w:hideMark/>
          </w:tcPr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18</w:t>
            </w:r>
            <w:r w:rsidRPr="003A182F">
              <w:rPr>
                <w:color w:val="000000"/>
                <w:sz w:val="18"/>
                <w:szCs w:val="18"/>
              </w:rPr>
              <w:t>0 календарных дней от даты заключения договора (соглашения).</w:t>
            </w:r>
          </w:p>
        </w:tc>
      </w:tr>
      <w:tr w:rsidR="0030542B" w:rsidRPr="003A182F" w:rsidTr="0030542B">
        <w:trPr>
          <w:trHeight w:val="20"/>
        </w:trPr>
        <w:tc>
          <w:tcPr>
            <w:tcW w:w="463" w:type="pct"/>
            <w:shd w:val="clear" w:color="000000" w:fill="FFFFFF"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 w:rsidRPr="003A182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51" w:type="pct"/>
            <w:shd w:val="clear" w:color="000000" w:fill="FFFFFF"/>
            <w:hideMark/>
          </w:tcPr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Срок заключения договора</w:t>
            </w:r>
          </w:p>
        </w:tc>
        <w:tc>
          <w:tcPr>
            <w:tcW w:w="3186" w:type="pct"/>
            <w:shd w:val="clear" w:color="000000" w:fill="FFFFFF"/>
            <w:hideMark/>
          </w:tcPr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Не более 30 календарных дней от даты утверждения протокола итогов закупки.</w:t>
            </w:r>
          </w:p>
        </w:tc>
      </w:tr>
      <w:tr w:rsidR="0030542B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51" w:type="pct"/>
            <w:shd w:val="clear" w:color="000000" w:fill="FFFFFF"/>
            <w:hideMark/>
          </w:tcPr>
          <w:p w:rsidR="0030542B" w:rsidRPr="003A182F" w:rsidRDefault="0030542B" w:rsidP="0030542B">
            <w:pPr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Комплектация ПТВ, оборудованием и инвентарем, наименование:</w:t>
            </w:r>
          </w:p>
        </w:tc>
        <w:tc>
          <w:tcPr>
            <w:tcW w:w="3186" w:type="pct"/>
            <w:shd w:val="clear" w:color="000000" w:fill="FFFFFF"/>
            <w:hideMark/>
          </w:tcPr>
          <w:p w:rsidR="0030542B" w:rsidRPr="003A182F" w:rsidRDefault="0030542B" w:rsidP="0030542B">
            <w:pPr>
              <w:jc w:val="center"/>
              <w:rPr>
                <w:color w:val="000000"/>
                <w:sz w:val="18"/>
                <w:szCs w:val="18"/>
              </w:rPr>
            </w:pPr>
            <w:r w:rsidRPr="003A182F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Диэлектрический комплект (перчатки, боты, ножницы, коврик).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proofErr w:type="spellStart"/>
            <w:r w:rsidRPr="00EE49CA">
              <w:rPr>
                <w:sz w:val="18"/>
                <w:szCs w:val="18"/>
              </w:rPr>
              <w:t>Теплоотражательные</w:t>
            </w:r>
            <w:proofErr w:type="spellEnd"/>
            <w:r w:rsidRPr="00EE49CA">
              <w:rPr>
                <w:sz w:val="18"/>
                <w:szCs w:val="18"/>
              </w:rPr>
              <w:t xml:space="preserve"> костюмы ТОК-200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3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Автомобильная радиостанция с УКВ диапазоном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Носимые радиостанция с настраиваемым УКВ диапазоном  с запасной </w:t>
            </w:r>
            <w:proofErr w:type="gramStart"/>
            <w:r w:rsidRPr="00EE49CA">
              <w:rPr>
                <w:sz w:val="18"/>
                <w:szCs w:val="18"/>
              </w:rPr>
              <w:t>аккумуляторной</w:t>
            </w:r>
            <w:proofErr w:type="gramEnd"/>
            <w:r w:rsidRPr="00EE49CA">
              <w:rPr>
                <w:sz w:val="18"/>
                <w:szCs w:val="18"/>
              </w:rPr>
              <w:t xml:space="preserve"> батарей.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2</w:t>
            </w:r>
          </w:p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Зарядное устройство для переносной радиостанции.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2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Групповой светодиодный электрический фонарь с зарядным устройством.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4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proofErr w:type="gramStart"/>
            <w:r w:rsidRPr="00EE49CA">
              <w:rPr>
                <w:sz w:val="18"/>
                <w:szCs w:val="18"/>
              </w:rPr>
              <w:t>Рукав</w:t>
            </w:r>
            <w:proofErr w:type="gramEnd"/>
            <w:r w:rsidRPr="00EE49CA">
              <w:rPr>
                <w:sz w:val="18"/>
                <w:szCs w:val="18"/>
              </w:rPr>
              <w:t xml:space="preserve"> всасывающий L-125 -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E49CA">
                <w:rPr>
                  <w:sz w:val="18"/>
                  <w:szCs w:val="18"/>
                </w:rPr>
                <w:t>4 м</w:t>
              </w:r>
            </w:smartTag>
            <w:r w:rsidRPr="00EE49CA">
              <w:rPr>
                <w:sz w:val="18"/>
                <w:szCs w:val="18"/>
              </w:rPr>
              <w:t xml:space="preserve"> с арматурой ГРВ 125 с лентами рукавными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6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Сетка всасывающая СВ-125 с тросом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3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Разветвление РЧ-150 по ГОСТ Р 50400-2011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2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Разветвление РТ-80 по ГОСТ Р 50400-2011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4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Рукав КЩ-1-50 с соединительной арматурой для забора пенообразователя из сторонней емкости (L-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EE49CA">
                <w:rPr>
                  <w:sz w:val="18"/>
                  <w:szCs w:val="18"/>
                </w:rPr>
                <w:t>10 м</w:t>
              </w:r>
            </w:smartTag>
            <w:r w:rsidRPr="00EE49CA">
              <w:rPr>
                <w:sz w:val="18"/>
                <w:szCs w:val="18"/>
              </w:rPr>
              <w:t>)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Ствол лафетный переносной, максимальный расход не менее 40 л/с, длина компактной струи - не менее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E49CA">
                <w:rPr>
                  <w:sz w:val="18"/>
                  <w:szCs w:val="18"/>
                </w:rPr>
                <w:t>60 м</w:t>
              </w:r>
            </w:smartTag>
            <w:r w:rsidRPr="00EE49CA">
              <w:rPr>
                <w:sz w:val="18"/>
                <w:szCs w:val="18"/>
              </w:rPr>
              <w:t>, возможность подачи пены низкой кратности, автоматическая регулировка качества струи, с осциллирующим устройством.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</w:p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Ствол лафетный переносной, максимальный расход не менее 80 л/с, длина компактной струи - не менее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EE49CA">
                <w:rPr>
                  <w:sz w:val="18"/>
                  <w:szCs w:val="18"/>
                </w:rPr>
                <w:t>70 м</w:t>
              </w:r>
            </w:smartTag>
            <w:r w:rsidRPr="00EE49CA">
              <w:rPr>
                <w:sz w:val="18"/>
                <w:szCs w:val="18"/>
              </w:rPr>
              <w:t xml:space="preserve">, возможность подачи пены низкой кратности, автоматическая регулировка качества струи.         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</w:p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Головка переходная ГП 125х150                                           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5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Задержка рукавная ЗР-150                              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6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Зажим рукавный ЗПР-150                                                  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6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Мостики рукавные МПР-150                                             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6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Специальные ключи для рукавных соединений по диаметру рукавов.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4 комп.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Кувалда кузнечная массой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E49CA">
                <w:rPr>
                  <w:sz w:val="18"/>
                  <w:szCs w:val="18"/>
                </w:rPr>
                <w:t>5 кг</w:t>
              </w:r>
            </w:smartTag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Лом легкий ЛПЛ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Лом тяжелый ЛПТ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Лопата штыковая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Лопата совковая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Ножовка столярная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Топор плотницкий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Медицинская аптечка для транспортных средств.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Огнетушитель ОУ-5                                                 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Огнетушитель ОП-5        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Буксирный трос стальной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E49CA">
                <w:rPr>
                  <w:sz w:val="18"/>
                  <w:szCs w:val="18"/>
                </w:rPr>
                <w:t>6 м</w:t>
              </w:r>
            </w:smartTag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Знак аварийной остановки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Инструмент и принадлежности согласно ведомости изготовителя шасси.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Канистра для воды емкостью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E49CA">
                <w:rPr>
                  <w:sz w:val="18"/>
                  <w:szCs w:val="18"/>
                </w:rPr>
                <w:t>5 л</w:t>
              </w:r>
            </w:smartTag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2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 xml:space="preserve">Канистра для топлива емкостью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EE49CA">
                <w:rPr>
                  <w:sz w:val="18"/>
                  <w:szCs w:val="18"/>
                </w:rPr>
                <w:t>20 л</w:t>
              </w:r>
            </w:smartTag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4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Колодка противооткатная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2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Конус оградительный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1</w:t>
            </w:r>
          </w:p>
        </w:tc>
      </w:tr>
      <w:tr w:rsidR="00EE49CA" w:rsidRPr="003A182F" w:rsidTr="008048D7">
        <w:trPr>
          <w:trHeight w:val="20"/>
        </w:trPr>
        <w:tc>
          <w:tcPr>
            <w:tcW w:w="463" w:type="pct"/>
            <w:shd w:val="clear" w:color="000000" w:fill="FFFFFF"/>
            <w:hideMark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1" w:type="pct"/>
            <w:shd w:val="clear" w:color="000000" w:fill="FFFFFF"/>
            <w:hideMark/>
          </w:tcPr>
          <w:p w:rsidR="00EE49CA" w:rsidRPr="00EE49CA" w:rsidRDefault="00EE49CA" w:rsidP="00EE49CA">
            <w:pPr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Набор гаечных ключей, комплект</w:t>
            </w:r>
          </w:p>
        </w:tc>
        <w:tc>
          <w:tcPr>
            <w:tcW w:w="3186" w:type="pct"/>
            <w:shd w:val="clear" w:color="000000" w:fill="FFFFFF"/>
            <w:hideMark/>
          </w:tcPr>
          <w:p w:rsidR="00EE49CA" w:rsidRPr="00EE49CA" w:rsidRDefault="00EE49CA" w:rsidP="00EE49CA">
            <w:pPr>
              <w:jc w:val="center"/>
              <w:rPr>
                <w:sz w:val="18"/>
                <w:szCs w:val="18"/>
              </w:rPr>
            </w:pPr>
            <w:r w:rsidRPr="00EE49CA">
              <w:rPr>
                <w:sz w:val="18"/>
                <w:szCs w:val="18"/>
              </w:rPr>
              <w:t>2</w:t>
            </w:r>
          </w:p>
        </w:tc>
      </w:tr>
      <w:tr w:rsidR="00EE49CA" w:rsidRPr="003A182F" w:rsidTr="00EE49CA">
        <w:trPr>
          <w:trHeight w:val="20"/>
        </w:trPr>
        <w:tc>
          <w:tcPr>
            <w:tcW w:w="463" w:type="pct"/>
            <w:shd w:val="clear" w:color="000000" w:fill="FFFFFF"/>
          </w:tcPr>
          <w:p w:rsidR="00EE49CA" w:rsidRPr="00D35627" w:rsidRDefault="00EE49CA" w:rsidP="00EE49CA">
            <w:pPr>
              <w:pStyle w:val="aff2"/>
              <w:numPr>
                <w:ilvl w:val="0"/>
                <w:numId w:val="17"/>
              </w:numPr>
              <w:ind w:left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pct"/>
            <w:gridSpan w:val="2"/>
            <w:shd w:val="clear" w:color="000000" w:fill="FFFFFF"/>
          </w:tcPr>
          <w:p w:rsidR="00EE49CA" w:rsidRPr="00EE49CA" w:rsidRDefault="00EE49CA" w:rsidP="00EE49CA">
            <w:pPr>
              <w:jc w:val="both"/>
              <w:rPr>
                <w:bCs/>
                <w:sz w:val="18"/>
                <w:szCs w:val="18"/>
              </w:rPr>
            </w:pPr>
            <w:r w:rsidRPr="00EE49CA">
              <w:rPr>
                <w:bCs/>
                <w:sz w:val="18"/>
                <w:szCs w:val="18"/>
              </w:rPr>
              <w:t>Рукава напорные d-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E49CA">
                <w:rPr>
                  <w:bCs/>
                  <w:sz w:val="18"/>
                  <w:szCs w:val="18"/>
                </w:rPr>
                <w:t>150 мм</w:t>
              </w:r>
            </w:smartTag>
            <w:r w:rsidRPr="00EE49CA">
              <w:rPr>
                <w:bCs/>
                <w:sz w:val="18"/>
                <w:szCs w:val="18"/>
              </w:rPr>
              <w:t xml:space="preserve">. с соединительными головками по ГОСТ - 100 шт. </w:t>
            </w:r>
            <w:r w:rsidRPr="00EE49CA">
              <w:rPr>
                <w:bCs/>
                <w:i/>
                <w:sz w:val="18"/>
                <w:szCs w:val="18"/>
              </w:rPr>
              <w:t>(2000 м.)</w:t>
            </w:r>
            <w:r w:rsidRPr="00EE49CA">
              <w:rPr>
                <w:bCs/>
                <w:sz w:val="18"/>
                <w:szCs w:val="18"/>
              </w:rPr>
              <w:t xml:space="preserve"> и рукава напорные d-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EE49CA">
                <w:rPr>
                  <w:bCs/>
                  <w:sz w:val="18"/>
                  <w:szCs w:val="18"/>
                </w:rPr>
                <w:t>77 мм</w:t>
              </w:r>
            </w:smartTag>
            <w:r w:rsidRPr="00EE49CA">
              <w:rPr>
                <w:bCs/>
                <w:sz w:val="18"/>
                <w:szCs w:val="18"/>
              </w:rPr>
              <w:t xml:space="preserve">. с соединительными головками по ГОСТ - </w:t>
            </w:r>
            <w:r>
              <w:rPr>
                <w:bCs/>
                <w:sz w:val="18"/>
                <w:szCs w:val="18"/>
              </w:rPr>
              <w:t>50</w:t>
            </w:r>
            <w:r w:rsidRPr="00EE49CA">
              <w:rPr>
                <w:bCs/>
                <w:sz w:val="18"/>
                <w:szCs w:val="18"/>
              </w:rPr>
              <w:t xml:space="preserve"> шт. </w:t>
            </w:r>
            <w:r w:rsidRPr="00EE49CA">
              <w:rPr>
                <w:bCs/>
                <w:i/>
                <w:sz w:val="18"/>
                <w:szCs w:val="18"/>
              </w:rPr>
              <w:t>(1</w:t>
            </w:r>
            <w:r>
              <w:rPr>
                <w:bCs/>
                <w:i/>
                <w:sz w:val="18"/>
                <w:szCs w:val="18"/>
              </w:rPr>
              <w:t>0</w:t>
            </w:r>
            <w:r w:rsidRPr="00EE49CA">
              <w:rPr>
                <w:bCs/>
                <w:i/>
                <w:sz w:val="18"/>
                <w:szCs w:val="18"/>
              </w:rPr>
              <w:t>00 м.)</w:t>
            </w:r>
          </w:p>
        </w:tc>
      </w:tr>
    </w:tbl>
    <w:p w:rsidR="00FB74A2" w:rsidRDefault="00FB74A2" w:rsidP="00FB74A2">
      <w:pPr>
        <w:ind w:right="72" w:firstLine="709"/>
        <w:rPr>
          <w:lang w:eastAsia="en-US"/>
        </w:rPr>
      </w:pPr>
    </w:p>
    <w:p w:rsidR="00FB3534" w:rsidRDefault="00FB3534" w:rsidP="00FB74A2">
      <w:pPr>
        <w:ind w:right="72" w:firstLine="709"/>
        <w:rPr>
          <w:lang w:eastAsia="en-US"/>
        </w:rPr>
      </w:pPr>
    </w:p>
    <w:sectPr w:rsidR="00FB3534" w:rsidSect="007F615E">
      <w:pgSz w:w="16838" w:h="11906" w:orient="landscape"/>
      <w:pgMar w:top="426" w:right="567" w:bottom="425" w:left="567" w:header="42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28" w:rsidRDefault="00320628" w:rsidP="007F615E">
      <w:r>
        <w:separator/>
      </w:r>
    </w:p>
  </w:endnote>
  <w:endnote w:type="continuationSeparator" w:id="0">
    <w:p w:rsidR="00320628" w:rsidRDefault="00320628" w:rsidP="007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28" w:rsidRDefault="00320628" w:rsidP="007F615E">
      <w:r>
        <w:separator/>
      </w:r>
    </w:p>
  </w:footnote>
  <w:footnote w:type="continuationSeparator" w:id="0">
    <w:p w:rsidR="00320628" w:rsidRDefault="00320628" w:rsidP="007F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F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F4110B"/>
    <w:multiLevelType w:val="multilevel"/>
    <w:tmpl w:val="4DE00A82"/>
    <w:lvl w:ilvl="0">
      <w:start w:val="1"/>
      <w:numFmt w:val="decimal"/>
      <w:pStyle w:val="ONAKO1"/>
      <w:suff w:val="space"/>
      <w:lvlText w:val="Статья %1."/>
      <w:lvlJc w:val="left"/>
      <w:rPr>
        <w:rFonts w:ascii="Times New Roman" w:hAnsi="Times New Roman" w:hint="default"/>
        <w:b/>
        <w:i w:val="0"/>
        <w:spacing w:val="-4"/>
        <w:sz w:val="22"/>
      </w:rPr>
    </w:lvl>
    <w:lvl w:ilvl="1">
      <w:start w:val="1"/>
      <w:numFmt w:val="decimal"/>
      <w:pStyle w:val="ONAKO2"/>
      <w:suff w:val="space"/>
      <w:lvlText w:val="%1.%2."/>
      <w:lvlJc w:val="left"/>
      <w:pPr>
        <w:ind w:firstLine="425"/>
      </w:pPr>
      <w:rPr>
        <w:rFonts w:ascii="Times New Roman" w:hAnsi="Times New Roman" w:hint="default"/>
        <w:b/>
        <w:i w:val="0"/>
        <w:caps w:val="0"/>
        <w:spacing w:val="-4"/>
        <w:sz w:val="22"/>
      </w:rPr>
    </w:lvl>
    <w:lvl w:ilvl="2">
      <w:start w:val="1"/>
      <w:numFmt w:val="decimal"/>
      <w:pStyle w:val="ONAKO"/>
      <w:suff w:val="space"/>
      <w:lvlText w:val="%1.%2.%3."/>
      <w:lvlJc w:val="left"/>
      <w:pPr>
        <w:ind w:firstLine="425"/>
      </w:pPr>
      <w:rPr>
        <w:rFonts w:ascii="Times New Roman" w:hAnsi="Times New Roman" w:hint="default"/>
        <w:b/>
        <w:i w:val="0"/>
        <w:spacing w:val="-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3D17505"/>
    <w:multiLevelType w:val="hybridMultilevel"/>
    <w:tmpl w:val="16368CC8"/>
    <w:lvl w:ilvl="0" w:tplc="9D761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0330C7"/>
    <w:multiLevelType w:val="multilevel"/>
    <w:tmpl w:val="15CA5C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E07BF"/>
    <w:multiLevelType w:val="hybridMultilevel"/>
    <w:tmpl w:val="D44C06FE"/>
    <w:lvl w:ilvl="0" w:tplc="9D18208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405F"/>
    <w:multiLevelType w:val="hybridMultilevel"/>
    <w:tmpl w:val="BFC0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53DDB"/>
    <w:multiLevelType w:val="multilevel"/>
    <w:tmpl w:val="62F0E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E509A"/>
    <w:multiLevelType w:val="hybridMultilevel"/>
    <w:tmpl w:val="126C2F0C"/>
    <w:lvl w:ilvl="0" w:tplc="C312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E0FE9"/>
    <w:multiLevelType w:val="hybridMultilevel"/>
    <w:tmpl w:val="ECEA834C"/>
    <w:lvl w:ilvl="0" w:tplc="19484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23E46"/>
    <w:multiLevelType w:val="multilevel"/>
    <w:tmpl w:val="631466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BD4383"/>
    <w:multiLevelType w:val="hybridMultilevel"/>
    <w:tmpl w:val="0EDEA8CC"/>
    <w:lvl w:ilvl="0" w:tplc="88EEAB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60C94299"/>
    <w:multiLevelType w:val="multilevel"/>
    <w:tmpl w:val="1DF80904"/>
    <w:styleLink w:val="1111111"/>
    <w:lvl w:ilvl="0">
      <w:start w:val="1"/>
      <w:numFmt w:val="none"/>
      <w:lvlText w:val="1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618D3A89"/>
    <w:multiLevelType w:val="hybridMultilevel"/>
    <w:tmpl w:val="8D0A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253D3"/>
    <w:multiLevelType w:val="hybridMultilevel"/>
    <w:tmpl w:val="D54C4E8C"/>
    <w:lvl w:ilvl="0" w:tplc="971EE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AA2132"/>
    <w:multiLevelType w:val="multilevel"/>
    <w:tmpl w:val="A7645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5">
    <w:nsid w:val="6F8B7614"/>
    <w:multiLevelType w:val="hybridMultilevel"/>
    <w:tmpl w:val="0184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  <w:num w:numId="16">
    <w:abstractNumId w:val="9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A8E"/>
    <w:rsid w:val="000676F0"/>
    <w:rsid w:val="00085903"/>
    <w:rsid w:val="000A26C0"/>
    <w:rsid w:val="000A3963"/>
    <w:rsid w:val="000C28C3"/>
    <w:rsid w:val="00123EA6"/>
    <w:rsid w:val="00145402"/>
    <w:rsid w:val="0014606F"/>
    <w:rsid w:val="00172131"/>
    <w:rsid w:val="001728DF"/>
    <w:rsid w:val="001759C5"/>
    <w:rsid w:val="001B0EE4"/>
    <w:rsid w:val="00212A60"/>
    <w:rsid w:val="002424E5"/>
    <w:rsid w:val="00270EA4"/>
    <w:rsid w:val="00296D87"/>
    <w:rsid w:val="002A2A84"/>
    <w:rsid w:val="002A7A8E"/>
    <w:rsid w:val="002E7937"/>
    <w:rsid w:val="0030542B"/>
    <w:rsid w:val="00320628"/>
    <w:rsid w:val="003240CE"/>
    <w:rsid w:val="00324C50"/>
    <w:rsid w:val="0032613A"/>
    <w:rsid w:val="00362F15"/>
    <w:rsid w:val="00363CE3"/>
    <w:rsid w:val="00375B13"/>
    <w:rsid w:val="00380518"/>
    <w:rsid w:val="003A182F"/>
    <w:rsid w:val="003B5CB0"/>
    <w:rsid w:val="003E1C7E"/>
    <w:rsid w:val="003E1F26"/>
    <w:rsid w:val="003F7BA9"/>
    <w:rsid w:val="00403FB0"/>
    <w:rsid w:val="004174DA"/>
    <w:rsid w:val="0044023A"/>
    <w:rsid w:val="004A2CC2"/>
    <w:rsid w:val="004C5F94"/>
    <w:rsid w:val="004D11DE"/>
    <w:rsid w:val="00520F0C"/>
    <w:rsid w:val="00521B42"/>
    <w:rsid w:val="00527F5C"/>
    <w:rsid w:val="00557077"/>
    <w:rsid w:val="005666FC"/>
    <w:rsid w:val="00574929"/>
    <w:rsid w:val="005B3824"/>
    <w:rsid w:val="005C4BDE"/>
    <w:rsid w:val="005F2C48"/>
    <w:rsid w:val="006303B1"/>
    <w:rsid w:val="0066119D"/>
    <w:rsid w:val="00665E41"/>
    <w:rsid w:val="006A7D0A"/>
    <w:rsid w:val="006A7FA9"/>
    <w:rsid w:val="006E311F"/>
    <w:rsid w:val="006F7603"/>
    <w:rsid w:val="00711BE2"/>
    <w:rsid w:val="00725202"/>
    <w:rsid w:val="00733F90"/>
    <w:rsid w:val="00740638"/>
    <w:rsid w:val="0074749D"/>
    <w:rsid w:val="00761393"/>
    <w:rsid w:val="00782F07"/>
    <w:rsid w:val="007B7C44"/>
    <w:rsid w:val="007C2F2F"/>
    <w:rsid w:val="007D60BD"/>
    <w:rsid w:val="007F615E"/>
    <w:rsid w:val="007F6283"/>
    <w:rsid w:val="007F6EBA"/>
    <w:rsid w:val="008048D7"/>
    <w:rsid w:val="008125DA"/>
    <w:rsid w:val="008217E5"/>
    <w:rsid w:val="00892149"/>
    <w:rsid w:val="008942E3"/>
    <w:rsid w:val="00915F53"/>
    <w:rsid w:val="0093451C"/>
    <w:rsid w:val="00943B9E"/>
    <w:rsid w:val="00950018"/>
    <w:rsid w:val="009756B9"/>
    <w:rsid w:val="00975C5E"/>
    <w:rsid w:val="0099785D"/>
    <w:rsid w:val="009C318B"/>
    <w:rsid w:val="009D57BC"/>
    <w:rsid w:val="009D76B0"/>
    <w:rsid w:val="009F627E"/>
    <w:rsid w:val="009F7D0D"/>
    <w:rsid w:val="00A110E3"/>
    <w:rsid w:val="00A264A0"/>
    <w:rsid w:val="00A450BD"/>
    <w:rsid w:val="00A6055D"/>
    <w:rsid w:val="00A60883"/>
    <w:rsid w:val="00A60A19"/>
    <w:rsid w:val="00A7051C"/>
    <w:rsid w:val="00A773C5"/>
    <w:rsid w:val="00AA0768"/>
    <w:rsid w:val="00AA1D5C"/>
    <w:rsid w:val="00AA2F11"/>
    <w:rsid w:val="00AF2BB5"/>
    <w:rsid w:val="00AF576C"/>
    <w:rsid w:val="00B11CA4"/>
    <w:rsid w:val="00B25907"/>
    <w:rsid w:val="00B269B2"/>
    <w:rsid w:val="00B35938"/>
    <w:rsid w:val="00B56014"/>
    <w:rsid w:val="00B85E83"/>
    <w:rsid w:val="00BB0060"/>
    <w:rsid w:val="00BB5B0A"/>
    <w:rsid w:val="00BB74BD"/>
    <w:rsid w:val="00BD5A91"/>
    <w:rsid w:val="00BF01D8"/>
    <w:rsid w:val="00BF450C"/>
    <w:rsid w:val="00C175F8"/>
    <w:rsid w:val="00C262DB"/>
    <w:rsid w:val="00C27024"/>
    <w:rsid w:val="00C46CD0"/>
    <w:rsid w:val="00C62FAA"/>
    <w:rsid w:val="00C9670C"/>
    <w:rsid w:val="00CB0A7B"/>
    <w:rsid w:val="00CC4EBE"/>
    <w:rsid w:val="00CE4D37"/>
    <w:rsid w:val="00CF0908"/>
    <w:rsid w:val="00D0086B"/>
    <w:rsid w:val="00D13F48"/>
    <w:rsid w:val="00D24902"/>
    <w:rsid w:val="00D3377F"/>
    <w:rsid w:val="00D35627"/>
    <w:rsid w:val="00D46E5A"/>
    <w:rsid w:val="00D702CD"/>
    <w:rsid w:val="00DB61C2"/>
    <w:rsid w:val="00DF4F8D"/>
    <w:rsid w:val="00E23DF6"/>
    <w:rsid w:val="00E270CE"/>
    <w:rsid w:val="00E43685"/>
    <w:rsid w:val="00E56082"/>
    <w:rsid w:val="00EA018D"/>
    <w:rsid w:val="00EA2B49"/>
    <w:rsid w:val="00EC3403"/>
    <w:rsid w:val="00ED5234"/>
    <w:rsid w:val="00EE49CA"/>
    <w:rsid w:val="00EF5D34"/>
    <w:rsid w:val="00EF7C1F"/>
    <w:rsid w:val="00F37ED3"/>
    <w:rsid w:val="00F42E18"/>
    <w:rsid w:val="00F5483D"/>
    <w:rsid w:val="00F75840"/>
    <w:rsid w:val="00F86712"/>
    <w:rsid w:val="00F90DEE"/>
    <w:rsid w:val="00FB3534"/>
    <w:rsid w:val="00FB74A2"/>
    <w:rsid w:val="00FC13E8"/>
    <w:rsid w:val="00FD1887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363CE3"/>
    <w:pPr>
      <w:keepNext/>
      <w:jc w:val="center"/>
      <w:outlineLvl w:val="0"/>
    </w:pPr>
    <w:rPr>
      <w:b/>
      <w:sz w:val="26"/>
      <w:szCs w:val="20"/>
    </w:rPr>
  </w:style>
  <w:style w:type="paragraph" w:styleId="20">
    <w:name w:val="heading 2"/>
    <w:aliases w:val="Раздел"/>
    <w:basedOn w:val="a"/>
    <w:next w:val="a"/>
    <w:link w:val="21"/>
    <w:unhideWhenUsed/>
    <w:qFormat/>
    <w:rsid w:val="00363C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Подраздел"/>
    <w:basedOn w:val="a"/>
    <w:next w:val="a"/>
    <w:link w:val="30"/>
    <w:qFormat/>
    <w:rsid w:val="00363CE3"/>
    <w:pPr>
      <w:keepNext/>
      <w:outlineLvl w:val="2"/>
    </w:pPr>
    <w:rPr>
      <w:rFonts w:ascii="Courier New" w:hAnsi="Courier New"/>
      <w:b/>
      <w:sz w:val="26"/>
      <w:szCs w:val="20"/>
    </w:rPr>
  </w:style>
  <w:style w:type="paragraph" w:styleId="4">
    <w:name w:val="heading 4"/>
    <w:aliases w:val="Дополнительный"/>
    <w:basedOn w:val="a"/>
    <w:next w:val="a"/>
    <w:link w:val="40"/>
    <w:qFormat/>
    <w:rsid w:val="00363CE3"/>
    <w:pPr>
      <w:keepNext/>
      <w:jc w:val="both"/>
      <w:outlineLvl w:val="3"/>
    </w:pPr>
    <w:rPr>
      <w:b/>
      <w:sz w:val="26"/>
      <w:szCs w:val="20"/>
    </w:rPr>
  </w:style>
  <w:style w:type="paragraph" w:styleId="5">
    <w:name w:val="heading 5"/>
    <w:aliases w:val="Номер главы"/>
    <w:basedOn w:val="a"/>
    <w:next w:val="a"/>
    <w:link w:val="50"/>
    <w:qFormat/>
    <w:rsid w:val="00363C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63CE3"/>
    <w:pPr>
      <w:keepNext/>
      <w:ind w:firstLine="72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363CE3"/>
    <w:pPr>
      <w:keepNext/>
      <w:widowControl w:val="0"/>
      <w:spacing w:line="280" w:lineRule="auto"/>
      <w:ind w:hanging="1"/>
      <w:outlineLvl w:val="6"/>
    </w:pPr>
    <w:rPr>
      <w:rFonts w:ascii="Arial" w:hAnsi="Arial"/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363CE3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3CE3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363C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Заголовок 2 Знак"/>
    <w:aliases w:val="Раздел Знак"/>
    <w:basedOn w:val="a0"/>
    <w:link w:val="20"/>
    <w:rsid w:val="00363C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Подраздел Знак"/>
    <w:basedOn w:val="a0"/>
    <w:link w:val="3"/>
    <w:rsid w:val="00363CE3"/>
    <w:rPr>
      <w:rFonts w:ascii="Courier New" w:eastAsia="Times New Roman" w:hAnsi="Courier New" w:cs="Times New Roman"/>
      <w:b/>
      <w:sz w:val="26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0"/>
    <w:link w:val="4"/>
    <w:rsid w:val="00363C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0"/>
    <w:link w:val="5"/>
    <w:rsid w:val="00363C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3CE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3CE3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3CE3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3CE3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header"/>
    <w:basedOn w:val="a"/>
    <w:link w:val="a4"/>
    <w:unhideWhenUsed/>
    <w:rsid w:val="0036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63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3C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6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363CE3"/>
    <w:pPr>
      <w:spacing w:after="240"/>
    </w:pPr>
    <w:rPr>
      <w:szCs w:val="20"/>
      <w:lang w:val="en-US" w:eastAsia="en-US"/>
    </w:rPr>
  </w:style>
  <w:style w:type="paragraph" w:customStyle="1" w:styleId="PlainText1">
    <w:name w:val="Plain Text1"/>
    <w:basedOn w:val="a"/>
    <w:rsid w:val="00363CE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63C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363CE3"/>
    <w:pPr>
      <w:ind w:right="-1327"/>
    </w:pPr>
    <w:rPr>
      <w:snapToGrid w:val="0"/>
      <w:sz w:val="20"/>
      <w:szCs w:val="20"/>
    </w:rPr>
  </w:style>
  <w:style w:type="paragraph" w:styleId="a8">
    <w:name w:val="Body Text"/>
    <w:basedOn w:val="a"/>
    <w:link w:val="a9"/>
    <w:rsid w:val="00363CE3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63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1">
    <w:name w:val="List1"/>
    <w:basedOn w:val="a"/>
    <w:rsid w:val="00363CE3"/>
    <w:pPr>
      <w:ind w:left="283" w:hanging="283"/>
    </w:pPr>
    <w:rPr>
      <w:snapToGrid w:val="0"/>
      <w:sz w:val="20"/>
      <w:szCs w:val="20"/>
      <w:lang w:val="en-US"/>
    </w:rPr>
  </w:style>
  <w:style w:type="paragraph" w:styleId="aa">
    <w:name w:val="Body Text Indent"/>
    <w:basedOn w:val="a"/>
    <w:link w:val="ab"/>
    <w:rsid w:val="00363CE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6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363CE3"/>
    <w:rPr>
      <w:rFonts w:ascii="Courier New" w:hAnsi="Courier New"/>
      <w:sz w:val="20"/>
      <w:szCs w:val="20"/>
      <w:lang w:eastAsia="ko-KR"/>
    </w:rPr>
  </w:style>
  <w:style w:type="character" w:customStyle="1" w:styleId="ad">
    <w:name w:val="Текст Знак"/>
    <w:basedOn w:val="a0"/>
    <w:link w:val="ac"/>
    <w:rsid w:val="00363CE3"/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22">
    <w:name w:val="Body Text Indent 2"/>
    <w:basedOn w:val="a"/>
    <w:link w:val="23"/>
    <w:rsid w:val="00363C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63C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363CE3"/>
    <w:pPr>
      <w:numPr>
        <w:numId w:val="1"/>
      </w:numPr>
    </w:pPr>
  </w:style>
  <w:style w:type="paragraph" w:styleId="ae">
    <w:name w:val="Balloon Text"/>
    <w:basedOn w:val="a"/>
    <w:link w:val="af"/>
    <w:semiHidden/>
    <w:rsid w:val="00363C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63CE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rsid w:val="00363CE3"/>
    <w:rPr>
      <w:sz w:val="16"/>
      <w:szCs w:val="16"/>
    </w:rPr>
  </w:style>
  <w:style w:type="paragraph" w:styleId="af1">
    <w:name w:val="annotation text"/>
    <w:basedOn w:val="a"/>
    <w:link w:val="af2"/>
    <w:rsid w:val="00363CE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6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63CE3"/>
    <w:rPr>
      <w:b/>
      <w:bCs/>
    </w:rPr>
  </w:style>
  <w:style w:type="character" w:customStyle="1" w:styleId="af4">
    <w:name w:val="Тема примечания Знак"/>
    <w:basedOn w:val="af2"/>
    <w:link w:val="af3"/>
    <w:rsid w:val="00363C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page number"/>
    <w:basedOn w:val="a0"/>
    <w:rsid w:val="00363CE3"/>
  </w:style>
  <w:style w:type="paragraph" w:styleId="af6">
    <w:name w:val="footnote text"/>
    <w:basedOn w:val="a"/>
    <w:link w:val="af7"/>
    <w:rsid w:val="00363CE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6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363CE3"/>
    <w:rPr>
      <w:vertAlign w:val="superscript"/>
    </w:rPr>
  </w:style>
  <w:style w:type="paragraph" w:styleId="af9">
    <w:name w:val="Title"/>
    <w:aliases w:val="Название таблиц"/>
    <w:basedOn w:val="a"/>
    <w:link w:val="afa"/>
    <w:qFormat/>
    <w:rsid w:val="00363CE3"/>
    <w:pPr>
      <w:widowControl w:val="0"/>
      <w:shd w:val="clear" w:color="auto" w:fill="FFFFFF"/>
      <w:spacing w:line="230" w:lineRule="exact"/>
      <w:ind w:left="1987" w:right="1968"/>
      <w:jc w:val="center"/>
    </w:pPr>
    <w:rPr>
      <w:snapToGrid w:val="0"/>
      <w:szCs w:val="20"/>
    </w:rPr>
  </w:style>
  <w:style w:type="character" w:customStyle="1" w:styleId="afa">
    <w:name w:val="Название Знак"/>
    <w:aliases w:val="Название таблиц Знак"/>
    <w:basedOn w:val="a0"/>
    <w:link w:val="af9"/>
    <w:rsid w:val="00363CE3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Normal1">
    <w:name w:val="Normal1"/>
    <w:uiPriority w:val="99"/>
    <w:rsid w:val="00363CE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363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3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63C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363CE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6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63CE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63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HKBodytext">
    <w:name w:val="THKBodytext"/>
    <w:rsid w:val="00363CE3"/>
    <w:pPr>
      <w:tabs>
        <w:tab w:val="left" w:pos="1336"/>
      </w:tabs>
      <w:spacing w:after="280" w:line="280" w:lineRule="exact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b">
    <w:name w:val="Hyperlink"/>
    <w:uiPriority w:val="99"/>
    <w:rsid w:val="00363CE3"/>
    <w:rPr>
      <w:color w:val="0000FF"/>
      <w:u w:val="single"/>
    </w:rPr>
  </w:style>
  <w:style w:type="paragraph" w:customStyle="1" w:styleId="FR1">
    <w:name w:val="FR1"/>
    <w:rsid w:val="00363CE3"/>
    <w:pPr>
      <w:widowControl w:val="0"/>
      <w:spacing w:after="0" w:line="260" w:lineRule="auto"/>
      <w:ind w:left="200" w:firstLine="7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c">
    <w:name w:val="Готовый"/>
    <w:basedOn w:val="a"/>
    <w:rsid w:val="00363C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fd">
    <w:name w:val="Document Map"/>
    <w:basedOn w:val="a"/>
    <w:link w:val="afe"/>
    <w:uiPriority w:val="99"/>
    <w:rsid w:val="00363C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rsid w:val="00363C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">
    <w:name w:val="Strong"/>
    <w:basedOn w:val="a0"/>
    <w:qFormat/>
    <w:rsid w:val="00363CE3"/>
    <w:rPr>
      <w:b/>
      <w:bCs/>
    </w:rPr>
  </w:style>
  <w:style w:type="character" w:customStyle="1" w:styleId="11">
    <w:name w:val="Заголовок 1 Знак1"/>
    <w:uiPriority w:val="99"/>
    <w:locked/>
    <w:rsid w:val="00363CE3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paragraph" w:customStyle="1" w:styleId="12">
    <w:name w:val="Обычный1"/>
    <w:rsid w:val="00363CE3"/>
    <w:pPr>
      <w:widowControl w:val="0"/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DeltaViewInsertion">
    <w:name w:val="DeltaView Insertion"/>
    <w:uiPriority w:val="99"/>
    <w:rsid w:val="00363CE3"/>
    <w:rPr>
      <w:color w:val="0000FF"/>
      <w:spacing w:val="0"/>
      <w:u w:val="double"/>
    </w:rPr>
  </w:style>
  <w:style w:type="character" w:customStyle="1" w:styleId="fieldtitlesmall1">
    <w:name w:val="fieldtitlesmall1"/>
    <w:uiPriority w:val="99"/>
    <w:rsid w:val="00363CE3"/>
    <w:rPr>
      <w:rFonts w:ascii="Arial" w:hAnsi="Arial"/>
      <w:sz w:val="18"/>
    </w:rPr>
  </w:style>
  <w:style w:type="paragraph" w:styleId="aff0">
    <w:name w:val="Block Text"/>
    <w:basedOn w:val="a"/>
    <w:uiPriority w:val="99"/>
    <w:rsid w:val="00363CE3"/>
    <w:pPr>
      <w:spacing w:after="120"/>
      <w:ind w:left="4820" w:right="-766"/>
    </w:pPr>
    <w:rPr>
      <w:szCs w:val="20"/>
    </w:rPr>
  </w:style>
  <w:style w:type="paragraph" w:customStyle="1" w:styleId="aff1">
    <w:name w:val="Îáû÷íûé"/>
    <w:uiPriority w:val="99"/>
    <w:rsid w:val="0036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ма примечания Знак1"/>
    <w:basedOn w:val="af2"/>
    <w:uiPriority w:val="99"/>
    <w:rsid w:val="00363C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">
    <w:name w:val="Печать- От: Кому: Тема: Дата:"/>
    <w:basedOn w:val="a"/>
    <w:uiPriority w:val="99"/>
    <w:rsid w:val="00363CE3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aff2">
    <w:name w:val="List Paragraph"/>
    <w:basedOn w:val="a"/>
    <w:uiPriority w:val="34"/>
    <w:qFormat/>
    <w:rsid w:val="00363CE3"/>
    <w:pPr>
      <w:ind w:left="720"/>
      <w:contextualSpacing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363CE3"/>
    <w:pPr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fieldtitlesmallheader2">
    <w:name w:val="fieldtitlesmallheader2"/>
    <w:uiPriority w:val="99"/>
    <w:rsid w:val="00363CE3"/>
    <w:rPr>
      <w:rFonts w:ascii="Arial" w:hAnsi="Arial"/>
      <w:b/>
      <w:sz w:val="16"/>
    </w:rPr>
  </w:style>
  <w:style w:type="paragraph" w:customStyle="1" w:styleId="Normal2">
    <w:name w:val="Normal2"/>
    <w:uiPriority w:val="99"/>
    <w:rsid w:val="00363CE3"/>
    <w:pPr>
      <w:widowControl w:val="0"/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f3">
    <w:name w:val="Normal (Web)"/>
    <w:basedOn w:val="a"/>
    <w:uiPriority w:val="99"/>
    <w:rsid w:val="00363CE3"/>
    <w:pPr>
      <w:spacing w:before="100" w:beforeAutospacing="1" w:after="100" w:afterAutospacing="1"/>
    </w:pPr>
  </w:style>
  <w:style w:type="character" w:styleId="aff4">
    <w:name w:val="FollowedHyperlink"/>
    <w:uiPriority w:val="99"/>
    <w:rsid w:val="00363CE3"/>
    <w:rPr>
      <w:rFonts w:cs="Times New Roman"/>
      <w:color w:val="800080"/>
      <w:u w:val="single"/>
    </w:rPr>
  </w:style>
  <w:style w:type="paragraph" w:styleId="aff5">
    <w:name w:val="endnote text"/>
    <w:basedOn w:val="a"/>
    <w:link w:val="aff6"/>
    <w:uiPriority w:val="99"/>
    <w:rsid w:val="00363CE3"/>
    <w:pPr>
      <w:ind w:firstLine="720"/>
      <w:jc w:val="both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36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rsid w:val="00363CE3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36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3C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1."/>
    <w:basedOn w:val="a"/>
    <w:rsid w:val="00363CE3"/>
    <w:pPr>
      <w:overflowPunct w:val="0"/>
      <w:autoSpaceDE w:val="0"/>
      <w:autoSpaceDN w:val="0"/>
      <w:spacing w:line="240" w:lineRule="atLeast"/>
      <w:ind w:left="720" w:hanging="720"/>
      <w:jc w:val="both"/>
    </w:pPr>
    <w:rPr>
      <w:rFonts w:ascii="Helv" w:eastAsiaTheme="minorHAnsi" w:hAnsi="Helv"/>
      <w:sz w:val="20"/>
      <w:szCs w:val="20"/>
      <w:lang w:eastAsia="en-US"/>
    </w:rPr>
  </w:style>
  <w:style w:type="paragraph" w:customStyle="1" w:styleId="xl55">
    <w:name w:val="xl55"/>
    <w:basedOn w:val="a"/>
    <w:uiPriority w:val="99"/>
    <w:rsid w:val="00363CE3"/>
    <w:pPr>
      <w:pBdr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2">
    <w:name w:val="Стиль2 Знак"/>
    <w:basedOn w:val="aa"/>
    <w:uiPriority w:val="99"/>
    <w:rsid w:val="00363CE3"/>
    <w:pPr>
      <w:widowControl w:val="0"/>
      <w:numPr>
        <w:ilvl w:val="1"/>
        <w:numId w:val="4"/>
      </w:numPr>
      <w:spacing w:after="0"/>
      <w:jc w:val="both"/>
    </w:pPr>
  </w:style>
  <w:style w:type="paragraph" w:customStyle="1" w:styleId="26">
    <w:name w:val="Стиль2"/>
    <w:basedOn w:val="aa"/>
    <w:uiPriority w:val="99"/>
    <w:rsid w:val="00363CE3"/>
    <w:pPr>
      <w:widowControl w:val="0"/>
      <w:tabs>
        <w:tab w:val="num" w:pos="1080"/>
      </w:tabs>
      <w:spacing w:after="0"/>
      <w:ind w:left="792" w:hanging="432"/>
      <w:jc w:val="both"/>
    </w:pPr>
    <w:rPr>
      <w:szCs w:val="20"/>
    </w:rPr>
  </w:style>
  <w:style w:type="paragraph" w:customStyle="1" w:styleId="aff9">
    <w:name w:val="Знак"/>
    <w:basedOn w:val="a"/>
    <w:uiPriority w:val="99"/>
    <w:rsid w:val="00363CE3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paragraph" w:customStyle="1" w:styleId="ZchnZchnCharChar">
    <w:name w:val="Zchn Zchn Char Char"/>
    <w:basedOn w:val="a"/>
    <w:uiPriority w:val="99"/>
    <w:rsid w:val="00363C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a">
    <w:name w:val="List"/>
    <w:aliases w:val="Список действий"/>
    <w:basedOn w:val="a"/>
    <w:rsid w:val="00363CE3"/>
    <w:pPr>
      <w:snapToGrid w:val="0"/>
      <w:ind w:left="283" w:hanging="283"/>
    </w:pPr>
    <w:rPr>
      <w:sz w:val="20"/>
      <w:szCs w:val="20"/>
      <w:lang w:val="en-US"/>
    </w:rPr>
  </w:style>
  <w:style w:type="paragraph" w:customStyle="1" w:styleId="15">
    <w:name w:val="Основной текст1"/>
    <w:basedOn w:val="a"/>
    <w:uiPriority w:val="99"/>
    <w:rsid w:val="00363CE3"/>
    <w:pPr>
      <w:snapToGrid w:val="0"/>
      <w:ind w:right="-1327"/>
      <w:jc w:val="both"/>
    </w:pPr>
    <w:rPr>
      <w:sz w:val="20"/>
      <w:szCs w:val="20"/>
    </w:rPr>
  </w:style>
  <w:style w:type="paragraph" w:customStyle="1" w:styleId="affb">
    <w:name w:val="Текстовый"/>
    <w:link w:val="affc"/>
    <w:uiPriority w:val="99"/>
    <w:rsid w:val="00363CE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Текстовый Знак"/>
    <w:basedOn w:val="a0"/>
    <w:link w:val="affb"/>
    <w:uiPriority w:val="99"/>
    <w:locked/>
    <w:rsid w:val="00363CE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Заголовок №1_"/>
    <w:basedOn w:val="a0"/>
    <w:link w:val="17"/>
    <w:uiPriority w:val="99"/>
    <w:locked/>
    <w:rsid w:val="00363CE3"/>
    <w:rPr>
      <w:rFonts w:ascii="Arial" w:eastAsia="Times New Roman" w:hAnsi="Arial" w:cs="Arial"/>
      <w:spacing w:val="40"/>
      <w:sz w:val="64"/>
      <w:szCs w:val="64"/>
      <w:shd w:val="clear" w:color="auto" w:fill="FFFFFF"/>
    </w:rPr>
  </w:style>
  <w:style w:type="character" w:customStyle="1" w:styleId="1-1pt">
    <w:name w:val="Заголовок №1 + Интервал -1 pt"/>
    <w:basedOn w:val="16"/>
    <w:uiPriority w:val="99"/>
    <w:rsid w:val="00363CE3"/>
    <w:rPr>
      <w:rFonts w:ascii="Arial" w:eastAsia="Times New Roman" w:hAnsi="Arial" w:cs="Arial"/>
      <w:spacing w:val="-20"/>
      <w:sz w:val="64"/>
      <w:szCs w:val="64"/>
      <w:shd w:val="clear" w:color="auto" w:fill="FFFFFF"/>
    </w:rPr>
  </w:style>
  <w:style w:type="character" w:customStyle="1" w:styleId="affd">
    <w:name w:val="Основной текст_"/>
    <w:basedOn w:val="a0"/>
    <w:link w:val="35"/>
    <w:locked/>
    <w:rsid w:val="00363CE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27">
    <w:name w:val="Основной текст (2)_"/>
    <w:basedOn w:val="a0"/>
    <w:link w:val="28"/>
    <w:uiPriority w:val="99"/>
    <w:locked/>
    <w:rsid w:val="00363CE3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0"/>
    <w:uiPriority w:val="99"/>
    <w:rsid w:val="00363CE3"/>
    <w:rPr>
      <w:rFonts w:ascii="Arial" w:eastAsia="Times New Roman" w:hAnsi="Arial" w:cs="Arial"/>
      <w:spacing w:val="0"/>
      <w:sz w:val="21"/>
      <w:szCs w:val="21"/>
    </w:rPr>
  </w:style>
  <w:style w:type="character" w:customStyle="1" w:styleId="52">
    <w:name w:val="Основной текст (5)"/>
    <w:basedOn w:val="51"/>
    <w:uiPriority w:val="99"/>
    <w:rsid w:val="00363CE3"/>
    <w:rPr>
      <w:rFonts w:ascii="Arial" w:eastAsia="Times New Roman" w:hAnsi="Arial" w:cs="Arial"/>
      <w:spacing w:val="0"/>
      <w:sz w:val="21"/>
      <w:szCs w:val="21"/>
      <w:u w:val="single"/>
    </w:rPr>
  </w:style>
  <w:style w:type="character" w:customStyle="1" w:styleId="29">
    <w:name w:val="Основной текст (2) + Полужирный"/>
    <w:basedOn w:val="27"/>
    <w:uiPriority w:val="99"/>
    <w:rsid w:val="00363CE3"/>
    <w:rPr>
      <w:rFonts w:ascii="Arial" w:eastAsia="Times New Roman" w:hAnsi="Arial" w:cs="Arial"/>
      <w:b/>
      <w:bCs/>
      <w:sz w:val="17"/>
      <w:szCs w:val="1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363CE3"/>
    <w:pPr>
      <w:shd w:val="clear" w:color="auto" w:fill="FFFFFF"/>
      <w:spacing w:line="240" w:lineRule="atLeast"/>
      <w:outlineLvl w:val="0"/>
    </w:pPr>
    <w:rPr>
      <w:rFonts w:ascii="Arial" w:hAnsi="Arial" w:cs="Arial"/>
      <w:spacing w:val="40"/>
      <w:sz w:val="64"/>
      <w:szCs w:val="64"/>
      <w:lang w:eastAsia="en-US"/>
    </w:rPr>
  </w:style>
  <w:style w:type="paragraph" w:customStyle="1" w:styleId="35">
    <w:name w:val="Основной текст3"/>
    <w:basedOn w:val="a"/>
    <w:link w:val="affd"/>
    <w:rsid w:val="00363CE3"/>
    <w:pPr>
      <w:shd w:val="clear" w:color="auto" w:fill="FFFFFF"/>
      <w:spacing w:after="60" w:line="240" w:lineRule="atLeast"/>
      <w:ind w:hanging="720"/>
    </w:pPr>
    <w:rPr>
      <w:rFonts w:ascii="Arial" w:hAnsi="Arial" w:cs="Arial"/>
      <w:sz w:val="21"/>
      <w:szCs w:val="21"/>
      <w:lang w:eastAsia="en-US"/>
    </w:rPr>
  </w:style>
  <w:style w:type="paragraph" w:customStyle="1" w:styleId="28">
    <w:name w:val="Основной текст (2)"/>
    <w:basedOn w:val="a"/>
    <w:link w:val="27"/>
    <w:uiPriority w:val="99"/>
    <w:rsid w:val="00363CE3"/>
    <w:pPr>
      <w:shd w:val="clear" w:color="auto" w:fill="FFFFFF"/>
      <w:spacing w:before="60" w:after="300" w:line="240" w:lineRule="atLeast"/>
    </w:pPr>
    <w:rPr>
      <w:rFonts w:ascii="Arial" w:hAnsi="Arial" w:cs="Arial"/>
      <w:sz w:val="17"/>
      <w:szCs w:val="17"/>
      <w:lang w:eastAsia="en-US"/>
    </w:rPr>
  </w:style>
  <w:style w:type="character" w:customStyle="1" w:styleId="affe">
    <w:name w:val="Основной текст + Полужирный"/>
    <w:basedOn w:val="affd"/>
    <w:uiPriority w:val="99"/>
    <w:rsid w:val="00363CE3"/>
    <w:rPr>
      <w:rFonts w:ascii="Arial" w:eastAsia="Times New Roman" w:hAnsi="Arial" w:cs="Arial"/>
      <w:b/>
      <w:bCs/>
      <w:spacing w:val="0"/>
      <w:sz w:val="21"/>
      <w:szCs w:val="21"/>
      <w:shd w:val="clear" w:color="auto" w:fill="FFFFFF"/>
    </w:rPr>
  </w:style>
  <w:style w:type="character" w:customStyle="1" w:styleId="36">
    <w:name w:val="Заголовок №3_"/>
    <w:basedOn w:val="a0"/>
    <w:rsid w:val="00363CE3"/>
    <w:rPr>
      <w:rFonts w:ascii="Arial" w:eastAsia="Times New Roman" w:hAnsi="Arial" w:cs="Arial"/>
      <w:spacing w:val="0"/>
      <w:sz w:val="21"/>
      <w:szCs w:val="21"/>
    </w:rPr>
  </w:style>
  <w:style w:type="character" w:customStyle="1" w:styleId="37">
    <w:name w:val="Заголовок №3"/>
    <w:basedOn w:val="36"/>
    <w:rsid w:val="00363CE3"/>
    <w:rPr>
      <w:rFonts w:ascii="Arial" w:eastAsia="Times New Roman" w:hAnsi="Arial" w:cs="Arial"/>
      <w:spacing w:val="0"/>
      <w:sz w:val="21"/>
      <w:szCs w:val="21"/>
      <w:u w:val="single"/>
    </w:rPr>
  </w:style>
  <w:style w:type="character" w:customStyle="1" w:styleId="100">
    <w:name w:val="Основной текст (10)_"/>
    <w:basedOn w:val="a0"/>
    <w:link w:val="101"/>
    <w:uiPriority w:val="99"/>
    <w:locked/>
    <w:rsid w:val="00363CE3"/>
    <w:rPr>
      <w:rFonts w:ascii="Arial" w:hAnsi="Arial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363CE3"/>
    <w:pPr>
      <w:shd w:val="clear" w:color="auto" w:fill="FFFFFF"/>
      <w:spacing w:line="240" w:lineRule="atLeas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ONAKO1">
    <w:name w:val="ONAKO1"/>
    <w:basedOn w:val="a"/>
    <w:rsid w:val="00363CE3"/>
    <w:pPr>
      <w:numPr>
        <w:numId w:val="6"/>
      </w:numPr>
    </w:pPr>
    <w:rPr>
      <w:sz w:val="20"/>
      <w:szCs w:val="20"/>
      <w:lang w:eastAsia="en-US"/>
    </w:rPr>
  </w:style>
  <w:style w:type="paragraph" w:customStyle="1" w:styleId="ONAKO2">
    <w:name w:val="ONAKO2"/>
    <w:basedOn w:val="a"/>
    <w:rsid w:val="00363CE3"/>
    <w:pPr>
      <w:numPr>
        <w:ilvl w:val="1"/>
        <w:numId w:val="6"/>
      </w:numPr>
    </w:pPr>
    <w:rPr>
      <w:sz w:val="20"/>
      <w:szCs w:val="20"/>
      <w:lang w:eastAsia="en-US"/>
    </w:rPr>
  </w:style>
  <w:style w:type="paragraph" w:customStyle="1" w:styleId="ONAKO">
    <w:name w:val="ONAKO"/>
    <w:basedOn w:val="a"/>
    <w:rsid w:val="00363CE3"/>
    <w:pPr>
      <w:numPr>
        <w:ilvl w:val="2"/>
        <w:numId w:val="6"/>
      </w:numPr>
    </w:pPr>
    <w:rPr>
      <w:sz w:val="20"/>
      <w:szCs w:val="20"/>
      <w:lang w:eastAsia="en-US"/>
    </w:rPr>
  </w:style>
  <w:style w:type="paragraph" w:customStyle="1" w:styleId="Orenburg1">
    <w:name w:val="Orenburg1"/>
    <w:basedOn w:val="ONAKO1"/>
    <w:rsid w:val="00363CE3"/>
    <w:pPr>
      <w:spacing w:before="60" w:after="60" w:line="240" w:lineRule="exact"/>
      <w:jc w:val="center"/>
    </w:pPr>
    <w:rPr>
      <w:b/>
      <w:sz w:val="22"/>
    </w:rPr>
  </w:style>
  <w:style w:type="paragraph" w:customStyle="1" w:styleId="-3">
    <w:name w:val="Пункт-3 подзаголовок"/>
    <w:basedOn w:val="a"/>
    <w:rsid w:val="00363CE3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  <w:style w:type="numbering" w:customStyle="1" w:styleId="1111111">
    <w:name w:val="1 / 1.1 / 1.1.11"/>
    <w:basedOn w:val="a2"/>
    <w:next w:val="111111"/>
    <w:rsid w:val="00363CE3"/>
    <w:pPr>
      <w:numPr>
        <w:numId w:val="5"/>
      </w:numPr>
    </w:pPr>
  </w:style>
  <w:style w:type="paragraph" w:styleId="18">
    <w:name w:val="toc 1"/>
    <w:aliases w:val="ОГлава"/>
    <w:basedOn w:val="a"/>
    <w:next w:val="a"/>
    <w:rsid w:val="00363CE3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paragraph" w:styleId="2a">
    <w:name w:val="toc 2"/>
    <w:aliases w:val="ОРаздел"/>
    <w:basedOn w:val="20"/>
    <w:next w:val="a"/>
    <w:rsid w:val="00363CE3"/>
    <w:pPr>
      <w:keepLines/>
      <w:tabs>
        <w:tab w:val="right" w:leader="underscore" w:pos="6463"/>
      </w:tabs>
      <w:overflowPunct w:val="0"/>
      <w:autoSpaceDE w:val="0"/>
      <w:autoSpaceDN w:val="0"/>
      <w:adjustRightInd w:val="0"/>
      <w:spacing w:before="0" w:after="0"/>
      <w:ind w:left="284"/>
      <w:textAlignment w:val="baseline"/>
      <w:outlineLvl w:val="9"/>
    </w:pPr>
    <w:rPr>
      <w:rFonts w:ascii="Times New Roman" w:hAnsi="Times New Roman"/>
      <w:b w:val="0"/>
      <w:bCs w:val="0"/>
      <w:i w:val="0"/>
      <w:iCs w:val="0"/>
      <w:smallCaps/>
      <w:kern w:val="20"/>
      <w:sz w:val="22"/>
      <w:szCs w:val="20"/>
    </w:rPr>
  </w:style>
  <w:style w:type="paragraph" w:styleId="38">
    <w:name w:val="toc 3"/>
    <w:aliases w:val="ОПодраздел"/>
    <w:basedOn w:val="a"/>
    <w:next w:val="a"/>
    <w:rsid w:val="00363CE3"/>
    <w:pPr>
      <w:tabs>
        <w:tab w:val="right" w:leader="underscore" w:pos="6463"/>
      </w:tabs>
      <w:overflowPunct w:val="0"/>
      <w:autoSpaceDE w:val="0"/>
      <w:autoSpaceDN w:val="0"/>
      <w:adjustRightInd w:val="0"/>
      <w:ind w:left="567"/>
      <w:textAlignment w:val="baseline"/>
    </w:pPr>
    <w:rPr>
      <w:rFonts w:ascii="Courier New" w:hAnsi="Courier New"/>
      <w:kern w:val="20"/>
      <w:sz w:val="22"/>
      <w:szCs w:val="20"/>
    </w:rPr>
  </w:style>
  <w:style w:type="paragraph" w:styleId="41">
    <w:name w:val="toc 4"/>
    <w:aliases w:val="ОВведение"/>
    <w:basedOn w:val="18"/>
    <w:next w:val="a"/>
    <w:rsid w:val="00363CE3"/>
    <w:pPr>
      <w:pageBreakBefore/>
      <w:spacing w:before="120"/>
    </w:pPr>
  </w:style>
  <w:style w:type="paragraph" w:styleId="53">
    <w:name w:val="toc 5"/>
    <w:aliases w:val="ОПриложение"/>
    <w:basedOn w:val="18"/>
    <w:next w:val="a"/>
    <w:rsid w:val="00363CE3"/>
  </w:style>
  <w:style w:type="numbering" w:customStyle="1" w:styleId="19">
    <w:name w:val="Нет списка1"/>
    <w:next w:val="a2"/>
    <w:uiPriority w:val="99"/>
    <w:semiHidden/>
    <w:rsid w:val="00363CE3"/>
  </w:style>
  <w:style w:type="paragraph" w:styleId="71">
    <w:name w:val="toc 7"/>
    <w:basedOn w:val="a"/>
    <w:next w:val="a"/>
    <w:rsid w:val="00363CE3"/>
    <w:pPr>
      <w:tabs>
        <w:tab w:val="right" w:leader="underscore" w:pos="6350"/>
      </w:tabs>
      <w:overflowPunct w:val="0"/>
      <w:autoSpaceDE w:val="0"/>
      <w:autoSpaceDN w:val="0"/>
      <w:adjustRightInd w:val="0"/>
      <w:ind w:left="1000"/>
      <w:textAlignment w:val="baseline"/>
    </w:pPr>
    <w:rPr>
      <w:rFonts w:ascii="Courier New" w:hAnsi="Courier New"/>
      <w:sz w:val="18"/>
      <w:szCs w:val="20"/>
    </w:rPr>
  </w:style>
  <w:style w:type="paragraph" w:styleId="81">
    <w:name w:val="toc 8"/>
    <w:basedOn w:val="a"/>
    <w:next w:val="a"/>
    <w:rsid w:val="00363CE3"/>
    <w:pPr>
      <w:tabs>
        <w:tab w:val="right" w:leader="underscore" w:pos="6350"/>
      </w:tabs>
      <w:overflowPunct w:val="0"/>
      <w:autoSpaceDE w:val="0"/>
      <w:autoSpaceDN w:val="0"/>
      <w:adjustRightInd w:val="0"/>
      <w:ind w:left="1200"/>
      <w:textAlignment w:val="baseline"/>
    </w:pPr>
    <w:rPr>
      <w:rFonts w:ascii="Courier New" w:hAnsi="Courier New"/>
      <w:sz w:val="18"/>
      <w:szCs w:val="20"/>
    </w:rPr>
  </w:style>
  <w:style w:type="paragraph" w:styleId="91">
    <w:name w:val="toc 9"/>
    <w:basedOn w:val="a"/>
    <w:next w:val="a"/>
    <w:rsid w:val="00363CE3"/>
    <w:pPr>
      <w:tabs>
        <w:tab w:val="right" w:leader="underscore" w:pos="6350"/>
      </w:tabs>
      <w:overflowPunct w:val="0"/>
      <w:autoSpaceDE w:val="0"/>
      <w:autoSpaceDN w:val="0"/>
      <w:adjustRightInd w:val="0"/>
      <w:ind w:left="1400"/>
      <w:textAlignment w:val="baseline"/>
    </w:pPr>
    <w:rPr>
      <w:rFonts w:ascii="Courier New" w:hAnsi="Courier New"/>
      <w:sz w:val="18"/>
      <w:szCs w:val="20"/>
    </w:rPr>
  </w:style>
  <w:style w:type="paragraph" w:styleId="afff">
    <w:name w:val="Subtitle"/>
    <w:basedOn w:val="a"/>
    <w:link w:val="afff0"/>
    <w:qFormat/>
    <w:rsid w:val="00363CE3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ourier New" w:hAnsi="Courier New"/>
      <w:i/>
      <w:szCs w:val="20"/>
    </w:rPr>
  </w:style>
  <w:style w:type="character" w:customStyle="1" w:styleId="afff0">
    <w:name w:val="Подзаголовок Знак"/>
    <w:basedOn w:val="a0"/>
    <w:link w:val="afff"/>
    <w:rsid w:val="00363CE3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fff1">
    <w:name w:val="Горячие клавиши"/>
    <w:rsid w:val="00363CE3"/>
    <w:rPr>
      <w:i/>
      <w:sz w:val="24"/>
    </w:rPr>
  </w:style>
  <w:style w:type="character" w:customStyle="1" w:styleId="afff2">
    <w:name w:val="Определения"/>
    <w:rsid w:val="00363CE3"/>
    <w:rPr>
      <w:rFonts w:ascii="Courier New" w:hAnsi="Courier New"/>
      <w:i/>
      <w:caps/>
      <w:sz w:val="24"/>
      <w:u w:val="none"/>
    </w:rPr>
  </w:style>
  <w:style w:type="character" w:customStyle="1" w:styleId="afff3">
    <w:name w:val="Примечание"/>
    <w:rsid w:val="00363CE3"/>
    <w:rPr>
      <w:rFonts w:ascii="Courier New" w:hAnsi="Courier New"/>
      <w:b/>
      <w:sz w:val="24"/>
    </w:rPr>
  </w:style>
  <w:style w:type="paragraph" w:customStyle="1" w:styleId="afff4">
    <w:name w:val="Абзац примечания"/>
    <w:basedOn w:val="a8"/>
    <w:next w:val="a8"/>
    <w:rsid w:val="00363CE3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Courier New" w:hAnsi="Courier New"/>
      <w:sz w:val="22"/>
    </w:rPr>
  </w:style>
  <w:style w:type="paragraph" w:customStyle="1" w:styleId="afff5">
    <w:name w:val="Основной с отступом"/>
    <w:basedOn w:val="a8"/>
    <w:rsid w:val="00363CE3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Courier New" w:hAnsi="Courier New"/>
      <w:sz w:val="22"/>
    </w:rPr>
  </w:style>
  <w:style w:type="paragraph" w:customStyle="1" w:styleId="afff6">
    <w:name w:val="Пример"/>
    <w:basedOn w:val="a8"/>
    <w:next w:val="a"/>
    <w:rsid w:val="00363CE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b/>
      <w:sz w:val="22"/>
    </w:rPr>
  </w:style>
  <w:style w:type="paragraph" w:customStyle="1" w:styleId="afff7">
    <w:name w:val="Например"/>
    <w:basedOn w:val="a8"/>
    <w:next w:val="a"/>
    <w:rsid w:val="00363CE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</w:rPr>
  </w:style>
  <w:style w:type="paragraph" w:customStyle="1" w:styleId="afff8">
    <w:name w:val="Функция"/>
    <w:basedOn w:val="a"/>
    <w:rsid w:val="00363CE3"/>
    <w:pPr>
      <w:keepNext/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sz w:val="22"/>
      <w:szCs w:val="20"/>
    </w:rPr>
  </w:style>
  <w:style w:type="paragraph" w:customStyle="1" w:styleId="afff9">
    <w:name w:val="Нумерованный"/>
    <w:basedOn w:val="a8"/>
    <w:rsid w:val="00363CE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2"/>
    </w:rPr>
  </w:style>
  <w:style w:type="paragraph" w:customStyle="1" w:styleId="afffa">
    <w:name w:val="Рисунок"/>
    <w:basedOn w:val="a8"/>
    <w:next w:val="a8"/>
    <w:rsid w:val="00363CE3"/>
    <w:pPr>
      <w:keepNext/>
      <w:keepLines/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</w:rPr>
  </w:style>
  <w:style w:type="paragraph" w:styleId="afffb">
    <w:name w:val="caption"/>
    <w:basedOn w:val="a"/>
    <w:next w:val="a"/>
    <w:qFormat/>
    <w:rsid w:val="00363C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ourier New" w:hAnsi="Courier New"/>
      <w:b/>
      <w:szCs w:val="20"/>
    </w:rPr>
  </w:style>
  <w:style w:type="paragraph" w:styleId="61">
    <w:name w:val="toc 6"/>
    <w:basedOn w:val="a"/>
    <w:next w:val="a"/>
    <w:rsid w:val="00363CE3"/>
    <w:pPr>
      <w:tabs>
        <w:tab w:val="right" w:leader="dot" w:pos="9922"/>
      </w:tabs>
      <w:overflowPunct w:val="0"/>
      <w:autoSpaceDE w:val="0"/>
      <w:autoSpaceDN w:val="0"/>
      <w:adjustRightInd w:val="0"/>
      <w:ind w:left="1100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2b">
    <w:name w:val="Заголовок 2 с отступом"/>
    <w:basedOn w:val="20"/>
    <w:rsid w:val="00363CE3"/>
    <w:pPr>
      <w:spacing w:before="0" w:after="0"/>
      <w:ind w:firstLine="720"/>
    </w:pPr>
    <w:rPr>
      <w:rFonts w:ascii="Times New Roman" w:hAnsi="Times New Roman"/>
      <w:bCs w:val="0"/>
      <w:i w:val="0"/>
      <w:iCs w:val="0"/>
      <w:sz w:val="24"/>
      <w:szCs w:val="20"/>
    </w:rPr>
  </w:style>
  <w:style w:type="character" w:styleId="afffc">
    <w:name w:val="Book Title"/>
    <w:uiPriority w:val="33"/>
    <w:qFormat/>
    <w:rsid w:val="00363CE3"/>
    <w:rPr>
      <w:b/>
      <w:bCs/>
      <w:smallCaps/>
      <w:spacing w:val="5"/>
    </w:rPr>
  </w:style>
  <w:style w:type="paragraph" w:customStyle="1" w:styleId="Bullet1">
    <w:name w:val="Bullet 1"/>
    <w:basedOn w:val="a"/>
    <w:rsid w:val="00363CE3"/>
    <w:pPr>
      <w:widowControl w:val="0"/>
      <w:spacing w:after="240"/>
      <w:jc w:val="both"/>
    </w:pPr>
    <w:rPr>
      <w:szCs w:val="20"/>
      <w:lang w:val="en-US" w:eastAsia="en-US"/>
    </w:rPr>
  </w:style>
  <w:style w:type="paragraph" w:customStyle="1" w:styleId="Noeeu1">
    <w:name w:val="Noeeu1"/>
    <w:basedOn w:val="a"/>
    <w:rsid w:val="00363CE3"/>
    <w:pPr>
      <w:jc w:val="both"/>
    </w:pPr>
    <w:rPr>
      <w:rFonts w:ascii="Baltica" w:hAnsi="Baltica"/>
    </w:rPr>
  </w:style>
  <w:style w:type="paragraph" w:customStyle="1" w:styleId="xl65">
    <w:name w:val="xl65"/>
    <w:basedOn w:val="a"/>
    <w:rsid w:val="00363CE3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363CE3"/>
    <w:pPr>
      <w:spacing w:before="100" w:beforeAutospacing="1" w:after="100" w:afterAutospacing="1"/>
    </w:pPr>
  </w:style>
  <w:style w:type="paragraph" w:customStyle="1" w:styleId="xl67">
    <w:name w:val="xl67"/>
    <w:basedOn w:val="a"/>
    <w:rsid w:val="00363CE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363CE3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363CE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63CE3"/>
    <w:pPr>
      <w:spacing w:before="100" w:beforeAutospacing="1" w:after="100" w:afterAutospacing="1"/>
    </w:pPr>
    <w:rPr>
      <w:sz w:val="12"/>
      <w:szCs w:val="12"/>
    </w:rPr>
  </w:style>
  <w:style w:type="paragraph" w:customStyle="1" w:styleId="xl71">
    <w:name w:val="xl71"/>
    <w:basedOn w:val="a"/>
    <w:rsid w:val="00363CE3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363CE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363CE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63C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63C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63CE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363CE3"/>
    <w:pPr>
      <w:spacing w:before="100" w:beforeAutospacing="1" w:after="100" w:afterAutospacing="1"/>
    </w:pPr>
    <w:rPr>
      <w:sz w:val="17"/>
      <w:szCs w:val="17"/>
    </w:rPr>
  </w:style>
  <w:style w:type="paragraph" w:customStyle="1" w:styleId="xl78">
    <w:name w:val="xl78"/>
    <w:basedOn w:val="a"/>
    <w:rsid w:val="00363CE3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9">
    <w:name w:val="xl79"/>
    <w:basedOn w:val="a"/>
    <w:rsid w:val="00363CE3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0">
    <w:name w:val="xl80"/>
    <w:basedOn w:val="a"/>
    <w:rsid w:val="00363CE3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"/>
    <w:rsid w:val="00363CE3"/>
    <w:pPr>
      <w:pBdr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2">
    <w:name w:val="xl82"/>
    <w:basedOn w:val="a"/>
    <w:rsid w:val="00363CE3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83">
    <w:name w:val="xl83"/>
    <w:basedOn w:val="a"/>
    <w:rsid w:val="00363CE3"/>
    <w:pP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"/>
    <w:rsid w:val="00363CE3"/>
    <w:pPr>
      <w:spacing w:before="100" w:beforeAutospacing="1" w:after="100" w:afterAutospacing="1"/>
    </w:pPr>
  </w:style>
  <w:style w:type="paragraph" w:customStyle="1" w:styleId="xl85">
    <w:name w:val="xl85"/>
    <w:basedOn w:val="a"/>
    <w:rsid w:val="00363CE3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363CE3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7">
    <w:name w:val="xl87"/>
    <w:basedOn w:val="a"/>
    <w:rsid w:val="00363CE3"/>
    <w:pPr>
      <w:pBdr>
        <w:lef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8">
    <w:name w:val="xl88"/>
    <w:basedOn w:val="a"/>
    <w:rsid w:val="00363CE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9">
    <w:name w:val="xl89"/>
    <w:basedOn w:val="a"/>
    <w:rsid w:val="00363CE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rsid w:val="00363CE3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1">
    <w:name w:val="xl91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363CE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4">
    <w:name w:val="xl94"/>
    <w:basedOn w:val="a"/>
    <w:rsid w:val="00363CE3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5">
    <w:name w:val="xl95"/>
    <w:basedOn w:val="a"/>
    <w:rsid w:val="00363C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363C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363C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363CE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363C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363C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363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63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63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63C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63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63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63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63CE3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5">
    <w:name w:val="xl115"/>
    <w:basedOn w:val="a"/>
    <w:rsid w:val="00363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63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63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363C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363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63C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363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363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363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363C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363C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363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363C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363C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1">
    <w:name w:val="xl131"/>
    <w:basedOn w:val="a"/>
    <w:rsid w:val="00363CE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2">
    <w:name w:val="xl132"/>
    <w:basedOn w:val="a"/>
    <w:rsid w:val="00363C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3">
    <w:name w:val="xl133"/>
    <w:basedOn w:val="a"/>
    <w:rsid w:val="00363C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4">
    <w:name w:val="xl134"/>
    <w:basedOn w:val="a"/>
    <w:rsid w:val="00363CE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5">
    <w:name w:val="xl135"/>
    <w:basedOn w:val="a"/>
    <w:rsid w:val="00363C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6">
    <w:name w:val="xl136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rsid w:val="00363C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rsid w:val="00363C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"/>
    <w:rsid w:val="00363C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"/>
    <w:rsid w:val="00363CE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"/>
    <w:rsid w:val="00363C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"/>
    <w:rsid w:val="00363C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"/>
    <w:rsid w:val="00363C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4">
    <w:name w:val="xl144"/>
    <w:basedOn w:val="a"/>
    <w:rsid w:val="00363C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363C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7">
    <w:name w:val="xl147"/>
    <w:basedOn w:val="a"/>
    <w:rsid w:val="00363C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363C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363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363C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363CE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a"/>
    <w:rsid w:val="00363C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a"/>
    <w:rsid w:val="00363C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a"/>
    <w:rsid w:val="00363CE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a"/>
    <w:rsid w:val="00363CE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a"/>
    <w:rsid w:val="00363CE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"/>
    <w:rsid w:val="00363CE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"/>
    <w:rsid w:val="00363CE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a"/>
    <w:rsid w:val="00363C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a"/>
    <w:rsid w:val="00363C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63CE3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363CE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363C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63CE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63C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363CE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"/>
    <w:rsid w:val="00363CE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"/>
    <w:rsid w:val="00363C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"/>
    <w:rsid w:val="00363CE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0">
    <w:name w:val="xl170"/>
    <w:basedOn w:val="a"/>
    <w:rsid w:val="00363CE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a"/>
    <w:rsid w:val="00363C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a"/>
    <w:rsid w:val="00363CE3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numbering" w:customStyle="1" w:styleId="2c">
    <w:name w:val="Нет списка2"/>
    <w:next w:val="a2"/>
    <w:uiPriority w:val="99"/>
    <w:semiHidden/>
    <w:unhideWhenUsed/>
    <w:rsid w:val="00375B13"/>
  </w:style>
  <w:style w:type="table" w:customStyle="1" w:styleId="1a">
    <w:name w:val="Сетка таблицы1"/>
    <w:basedOn w:val="a1"/>
    <w:next w:val="a7"/>
    <w:uiPriority w:val="59"/>
    <w:rsid w:val="0037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Подпись к таблице (3)_"/>
    <w:basedOn w:val="a0"/>
    <w:link w:val="3a"/>
    <w:rsid w:val="00375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375B13"/>
    <w:pPr>
      <w:widowControl w:val="0"/>
      <w:shd w:val="clear" w:color="auto" w:fill="FFFFFF"/>
      <w:spacing w:line="252" w:lineRule="exact"/>
    </w:pPr>
    <w:rPr>
      <w:b/>
      <w:bCs/>
      <w:sz w:val="20"/>
      <w:szCs w:val="20"/>
      <w:lang w:eastAsia="en-US"/>
    </w:rPr>
  </w:style>
  <w:style w:type="character" w:customStyle="1" w:styleId="110">
    <w:name w:val="Основной текст (11)_"/>
    <w:basedOn w:val="a0"/>
    <w:link w:val="111"/>
    <w:rsid w:val="00375B1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75B13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  <w:style w:type="character" w:customStyle="1" w:styleId="72">
    <w:name w:val="Основной текст (7)_"/>
    <w:basedOn w:val="a0"/>
    <w:link w:val="73"/>
    <w:rsid w:val="00375B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75B13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11Exact">
    <w:name w:val="Основной текст (11) Exact"/>
    <w:basedOn w:val="a0"/>
    <w:rsid w:val="00375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afffd">
    <w:name w:val="No Spacing"/>
    <w:uiPriority w:val="1"/>
    <w:qFormat/>
    <w:rsid w:val="004C5F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  <w:style w:type="numbering" w:customStyle="1" w:styleId="21">
    <w:name w:val="111111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Светлана Викторовна</dc:creator>
  <cp:lastModifiedBy>Суворов Александр Юрьевич</cp:lastModifiedBy>
  <cp:revision>2</cp:revision>
  <cp:lastPrinted>2017-11-28T05:41:00Z</cp:lastPrinted>
  <dcterms:created xsi:type="dcterms:W3CDTF">2019-04-05T04:40:00Z</dcterms:created>
  <dcterms:modified xsi:type="dcterms:W3CDTF">2019-04-05T04:40:00Z</dcterms:modified>
</cp:coreProperties>
</file>