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DBCD" w14:textId="77777777" w:rsidR="00876A92" w:rsidRPr="00CC3372" w:rsidRDefault="0086032C" w:rsidP="00CD712E">
      <w:pPr>
        <w:spacing w:line="240" w:lineRule="auto"/>
        <w:jc w:val="center"/>
        <w:rPr>
          <w:b/>
          <w:sz w:val="28"/>
          <w:szCs w:val="28"/>
        </w:rPr>
      </w:pPr>
      <w:r w:rsidRPr="00CC3372">
        <w:rPr>
          <w:rFonts w:ascii="Times New Roman" w:hAnsi="Times New Roman" w:cs="Times New Roman"/>
          <w:b/>
          <w:sz w:val="28"/>
          <w:szCs w:val="28"/>
        </w:rPr>
        <w:t xml:space="preserve">01-290 АЦП-6/6-40 пожарная автоцистерна с ёмкостью для воды 6 м3 и насосом </w:t>
      </w:r>
      <w:r w:rsidR="00046F3F" w:rsidRPr="00046F3F">
        <w:rPr>
          <w:rFonts w:ascii="Times New Roman" w:hAnsi="Times New Roman" w:cs="Times New Roman"/>
          <w:b/>
          <w:sz w:val="28"/>
          <w:szCs w:val="28"/>
        </w:rPr>
        <w:t xml:space="preserve">НЦПН-40/100 </w:t>
      </w:r>
      <w:r w:rsidRPr="00CC3372">
        <w:rPr>
          <w:rFonts w:ascii="Times New Roman" w:hAnsi="Times New Roman" w:cs="Times New Roman"/>
          <w:b/>
          <w:sz w:val="28"/>
          <w:szCs w:val="28"/>
        </w:rPr>
        <w:t xml:space="preserve">в задней части кузова на шасси Урал-5557 6х6, </w:t>
      </w:r>
      <w:proofErr w:type="spellStart"/>
      <w:r w:rsidRPr="00CC3372">
        <w:rPr>
          <w:rFonts w:ascii="Times New Roman" w:hAnsi="Times New Roman" w:cs="Times New Roman"/>
          <w:b/>
          <w:sz w:val="28"/>
          <w:szCs w:val="28"/>
        </w:rPr>
        <w:t>пено</w:t>
      </w:r>
      <w:r w:rsidR="00046F3F">
        <w:rPr>
          <w:rFonts w:ascii="Times New Roman" w:hAnsi="Times New Roman" w:cs="Times New Roman"/>
          <w:b/>
          <w:sz w:val="28"/>
          <w:szCs w:val="28"/>
        </w:rPr>
        <w:t>бак</w:t>
      </w:r>
      <w:proofErr w:type="spellEnd"/>
      <w:r w:rsidRPr="00CC3372">
        <w:rPr>
          <w:rFonts w:ascii="Times New Roman" w:hAnsi="Times New Roman" w:cs="Times New Roman"/>
          <w:b/>
          <w:sz w:val="28"/>
          <w:szCs w:val="28"/>
        </w:rPr>
        <w:t xml:space="preserve"> 360 л, </w:t>
      </w:r>
      <w:r w:rsidR="00CC3372"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="00046F3F">
        <w:rPr>
          <w:rFonts w:ascii="Times New Roman" w:hAnsi="Times New Roman" w:cs="Times New Roman"/>
          <w:b/>
          <w:sz w:val="28"/>
          <w:szCs w:val="28"/>
        </w:rPr>
        <w:t>6</w:t>
      </w:r>
      <w:r w:rsidR="001C32EA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CC33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F3F">
        <w:rPr>
          <w:rFonts w:ascii="Times New Roman" w:hAnsi="Times New Roman" w:cs="Times New Roman"/>
          <w:b/>
          <w:sz w:val="28"/>
          <w:szCs w:val="28"/>
        </w:rPr>
        <w:t xml:space="preserve">полный вес до 16.8 </w:t>
      </w:r>
      <w:proofErr w:type="spellStart"/>
      <w:r w:rsidR="00046F3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46F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F3F" w:rsidRPr="00046F3F">
        <w:rPr>
          <w:rFonts w:ascii="Times New Roman" w:hAnsi="Times New Roman" w:cs="Times New Roman"/>
          <w:b/>
          <w:sz w:val="28"/>
          <w:szCs w:val="28"/>
        </w:rPr>
        <w:t>ЯМЗ-236НЕ2</w:t>
      </w:r>
      <w:r w:rsidR="00046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372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Pr="00CC337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C3372">
        <w:rPr>
          <w:rFonts w:ascii="Times New Roman" w:hAnsi="Times New Roman" w:cs="Times New Roman"/>
          <w:b/>
          <w:sz w:val="28"/>
          <w:szCs w:val="28"/>
        </w:rPr>
        <w:t>, 75 км/ч</w:t>
      </w:r>
      <w:r w:rsidR="00CD712E" w:rsidRPr="00CC3372">
        <w:rPr>
          <w:rFonts w:ascii="Times New Roman" w:hAnsi="Times New Roman" w:cs="Times New Roman"/>
          <w:b/>
          <w:sz w:val="28"/>
          <w:szCs w:val="28"/>
        </w:rPr>
        <w:t>ас, "</w:t>
      </w:r>
      <w:proofErr w:type="spellStart"/>
      <w:r w:rsidR="00CD712E" w:rsidRPr="00CC3372">
        <w:rPr>
          <w:rFonts w:ascii="Times New Roman" w:hAnsi="Times New Roman" w:cs="Times New Roman"/>
          <w:b/>
          <w:sz w:val="28"/>
          <w:szCs w:val="28"/>
        </w:rPr>
        <w:t>Уралпожтехника</w:t>
      </w:r>
      <w:proofErr w:type="spellEnd"/>
      <w:r w:rsidR="00CD712E" w:rsidRPr="00CC3372">
        <w:rPr>
          <w:rFonts w:ascii="Times New Roman" w:hAnsi="Times New Roman" w:cs="Times New Roman"/>
          <w:b/>
          <w:sz w:val="28"/>
          <w:szCs w:val="28"/>
        </w:rPr>
        <w:t xml:space="preserve">" г. Миасс, </w:t>
      </w:r>
      <w:r w:rsidRPr="00CC33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712E" w:rsidRPr="00CC3372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CC3372">
        <w:rPr>
          <w:rFonts w:ascii="Times New Roman" w:hAnsi="Times New Roman" w:cs="Times New Roman"/>
          <w:b/>
          <w:sz w:val="28"/>
          <w:szCs w:val="28"/>
        </w:rPr>
        <w:t>2000-х г.</w:t>
      </w:r>
      <w:r w:rsidR="00CD712E" w:rsidRPr="00CC3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D918D9" w14:textId="77777777" w:rsidR="00D014FF" w:rsidRDefault="00275457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61BE7" wp14:editId="04795E23">
            <wp:simplePos x="0" y="0"/>
            <wp:positionH relativeFrom="margin">
              <wp:posOffset>750570</wp:posOffset>
            </wp:positionH>
            <wp:positionV relativeFrom="margin">
              <wp:posOffset>870585</wp:posOffset>
            </wp:positionV>
            <wp:extent cx="4930140" cy="27717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AFA5A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0B83070C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3CB206C1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14B9DC77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394B81D2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20C01ECC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056A32DB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562DBE9E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33F6A30B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17D9A933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143CD8F4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7D5BD0CB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4665F8E0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51099067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76F58FE3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459DFAD0" w14:textId="77777777" w:rsidR="00D014FF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14:paraId="58ABE76F" w14:textId="77777777" w:rsidR="00CD712E" w:rsidRDefault="00D014FF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D712E">
        <w:rPr>
          <w:rFonts w:eastAsiaTheme="minorHAnsi"/>
          <w:lang w:eastAsia="en-US"/>
        </w:rPr>
        <w:t xml:space="preserve">Спасибо </w:t>
      </w:r>
      <w:r w:rsidR="00156448" w:rsidRPr="00E30879">
        <w:rPr>
          <w:rFonts w:eastAsiaTheme="minorHAnsi"/>
          <w:lang w:eastAsia="en-US"/>
        </w:rPr>
        <w:t>kolyan22rus</w:t>
      </w:r>
      <w:r w:rsidR="00156448">
        <w:rPr>
          <w:rFonts w:eastAsiaTheme="minorHAnsi"/>
          <w:lang w:eastAsia="en-US"/>
        </w:rPr>
        <w:t xml:space="preserve"> и </w:t>
      </w:r>
      <w:proofErr w:type="spellStart"/>
      <w:r w:rsidR="00156448">
        <w:rPr>
          <w:rFonts w:eastAsiaTheme="minorHAnsi"/>
          <w:lang w:val="en-US" w:eastAsia="en-US"/>
        </w:rPr>
        <w:t>rcforum</w:t>
      </w:r>
      <w:proofErr w:type="spellEnd"/>
      <w:r w:rsidR="00156448" w:rsidRPr="00E30879">
        <w:rPr>
          <w:rFonts w:eastAsiaTheme="minorHAnsi"/>
          <w:lang w:eastAsia="en-US"/>
        </w:rPr>
        <w:t>.</w:t>
      </w:r>
      <w:proofErr w:type="spellStart"/>
      <w:r w:rsidR="00156448">
        <w:rPr>
          <w:rFonts w:eastAsiaTheme="minorHAnsi"/>
          <w:lang w:val="en-US" w:eastAsia="en-US"/>
        </w:rPr>
        <w:t>ru</w:t>
      </w:r>
      <w:proofErr w:type="spellEnd"/>
      <w:r w:rsidR="00156448">
        <w:rPr>
          <w:rFonts w:eastAsiaTheme="minorHAnsi"/>
          <w:lang w:eastAsia="en-US"/>
        </w:rPr>
        <w:t xml:space="preserve"> </w:t>
      </w:r>
      <w:r w:rsidR="00CD712E">
        <w:rPr>
          <w:rFonts w:eastAsiaTheme="minorHAnsi"/>
          <w:lang w:eastAsia="en-US"/>
        </w:rPr>
        <w:t xml:space="preserve">за фото. </w:t>
      </w:r>
      <w:r w:rsidR="00766246">
        <w:rPr>
          <w:rFonts w:eastAsiaTheme="minorHAnsi"/>
          <w:lang w:eastAsia="en-US"/>
        </w:rPr>
        <w:t>Среди множества</w:t>
      </w:r>
      <w:r w:rsidR="00156448">
        <w:rPr>
          <w:rFonts w:eastAsiaTheme="minorHAnsi"/>
          <w:lang w:eastAsia="en-US"/>
        </w:rPr>
        <w:t>, фотография</w:t>
      </w:r>
      <w:r w:rsidR="00EF749F">
        <w:rPr>
          <w:rFonts w:eastAsiaTheme="minorHAnsi"/>
          <w:lang w:eastAsia="en-US"/>
        </w:rPr>
        <w:t xml:space="preserve"> АЦП от </w:t>
      </w:r>
      <w:proofErr w:type="spellStart"/>
      <w:r w:rsidR="00EF749F">
        <w:rPr>
          <w:rFonts w:eastAsiaTheme="minorHAnsi"/>
          <w:lang w:eastAsia="en-US"/>
        </w:rPr>
        <w:t>Уралпожтехники</w:t>
      </w:r>
      <w:proofErr w:type="spellEnd"/>
      <w:r w:rsidR="00766246">
        <w:rPr>
          <w:rFonts w:eastAsiaTheme="minorHAnsi"/>
          <w:lang w:eastAsia="en-US"/>
        </w:rPr>
        <w:t xml:space="preserve"> со шторными дверями отсеков </w:t>
      </w:r>
      <w:proofErr w:type="spellStart"/>
      <w:r w:rsidR="00766246">
        <w:rPr>
          <w:rFonts w:eastAsiaTheme="minorHAnsi"/>
          <w:lang w:eastAsia="en-US"/>
        </w:rPr>
        <w:t>нащлас</w:t>
      </w:r>
      <w:r w:rsidR="00EF749F">
        <w:rPr>
          <w:rFonts w:eastAsiaTheme="minorHAnsi"/>
          <w:lang w:eastAsia="en-US"/>
        </w:rPr>
        <w:t>ъ</w:t>
      </w:r>
      <w:proofErr w:type="spellEnd"/>
      <w:r w:rsidR="00766246">
        <w:rPr>
          <w:rFonts w:eastAsiaTheme="minorHAnsi"/>
          <w:lang w:eastAsia="en-US"/>
        </w:rPr>
        <w:t xml:space="preserve"> только одна.</w:t>
      </w:r>
      <w:r w:rsidR="00156448">
        <w:rPr>
          <w:rFonts w:eastAsiaTheme="minorHAnsi"/>
          <w:lang w:eastAsia="en-US"/>
        </w:rPr>
        <w:t xml:space="preserve"> </w:t>
      </w:r>
      <w:r w:rsidR="00CC3372">
        <w:rPr>
          <w:rFonts w:eastAsiaTheme="minorHAnsi"/>
          <w:lang w:eastAsia="en-US"/>
        </w:rPr>
        <w:t>Видимо эти шторы «не пришлись ко двору» пожарным.</w:t>
      </w:r>
      <w:r>
        <w:rPr>
          <w:rFonts w:eastAsiaTheme="minorHAnsi"/>
          <w:lang w:eastAsia="en-US"/>
        </w:rPr>
        <w:t xml:space="preserve"> На что явно не рассчитывали </w:t>
      </w:r>
      <w:r w:rsidR="00275457">
        <w:rPr>
          <w:rFonts w:eastAsiaTheme="minorHAnsi"/>
          <w:lang w:eastAsia="en-US"/>
        </w:rPr>
        <w:t>руководители</w:t>
      </w:r>
      <w:r>
        <w:rPr>
          <w:rFonts w:eastAsiaTheme="minorHAnsi"/>
          <w:lang w:eastAsia="en-US"/>
        </w:rPr>
        <w:t xml:space="preserve"> «</w:t>
      </w:r>
      <w:proofErr w:type="spellStart"/>
      <w:r>
        <w:rPr>
          <w:rFonts w:eastAsiaTheme="minorHAnsi"/>
          <w:lang w:eastAsia="en-US"/>
        </w:rPr>
        <w:t>Уралпожтехники</w:t>
      </w:r>
      <w:proofErr w:type="spellEnd"/>
      <w:r>
        <w:rPr>
          <w:rFonts w:eastAsiaTheme="minorHAnsi"/>
          <w:lang w:eastAsia="en-US"/>
        </w:rPr>
        <w:t>»</w:t>
      </w:r>
      <w:r w:rsidR="009F62BA">
        <w:rPr>
          <w:rFonts w:eastAsiaTheme="minorHAnsi"/>
          <w:lang w:eastAsia="en-US"/>
        </w:rPr>
        <w:t>, заказывая мастеру именно модель со шторами.</w:t>
      </w:r>
    </w:p>
    <w:p w14:paraId="55DA806A" w14:textId="77777777" w:rsidR="00C16ACD" w:rsidRDefault="00C16ACD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 ОКП</w:t>
      </w:r>
      <w:r w:rsidR="009F62BA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>
        <w:t xml:space="preserve">48 5411 211 от </w:t>
      </w:r>
      <w:r w:rsidR="00AE00FC">
        <w:t>24.05.</w:t>
      </w:r>
      <w:r>
        <w:t xml:space="preserve">2000 г., </w:t>
      </w:r>
      <w:r w:rsidRPr="00C16ACD">
        <w:rPr>
          <w:rFonts w:eastAsiaTheme="minorHAnsi"/>
          <w:lang w:eastAsia="en-US"/>
        </w:rPr>
        <w:t>ТУ</w:t>
      </w:r>
      <w:r>
        <w:rPr>
          <w:rFonts w:eastAsiaTheme="minorHAnsi"/>
          <w:lang w:eastAsia="en-US"/>
        </w:rPr>
        <w:t xml:space="preserve"> </w:t>
      </w:r>
      <w:r w:rsidRPr="00C16ACD">
        <w:rPr>
          <w:rFonts w:eastAsiaTheme="minorHAnsi"/>
          <w:lang w:eastAsia="en-US"/>
        </w:rPr>
        <w:t>4521</w:t>
      </w:r>
      <w:r>
        <w:rPr>
          <w:rFonts w:eastAsiaTheme="minorHAnsi"/>
          <w:lang w:eastAsia="en-US"/>
        </w:rPr>
        <w:t>-</w:t>
      </w:r>
      <w:r w:rsidRPr="00C16ACD">
        <w:rPr>
          <w:rFonts w:eastAsiaTheme="minorHAnsi"/>
          <w:lang w:eastAsia="en-US"/>
        </w:rPr>
        <w:t>003-21621628-9</w:t>
      </w:r>
      <w:r>
        <w:rPr>
          <w:rFonts w:eastAsiaTheme="minorHAnsi"/>
          <w:lang w:eastAsia="en-US"/>
        </w:rPr>
        <w:t>6</w:t>
      </w:r>
      <w:r w:rsidR="00CD712E">
        <w:rPr>
          <w:rFonts w:eastAsiaTheme="minorHAnsi"/>
          <w:lang w:eastAsia="en-US"/>
        </w:rPr>
        <w:t>.</w:t>
      </w:r>
    </w:p>
    <w:p w14:paraId="3A7D3C59" w14:textId="77777777" w:rsidR="00CD712E" w:rsidRDefault="00CD712E" w:rsidP="00CD712E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</w:t>
      </w:r>
      <w:r w:rsidRPr="00CD712E">
        <w:rPr>
          <w:rFonts w:eastAsiaTheme="minorHAnsi"/>
          <w:lang w:eastAsia="en-US"/>
        </w:rPr>
        <w:t>Из большого числа различных модификаций АЦ целесообразно выделить два их типа: с</w:t>
      </w:r>
      <w:r w:rsidR="007001AE">
        <w:rPr>
          <w:rFonts w:eastAsiaTheme="minorHAnsi"/>
          <w:lang w:eastAsia="en-US"/>
        </w:rPr>
        <w:t xml:space="preserve"> </w:t>
      </w:r>
      <w:r w:rsidRPr="00CD712E">
        <w:rPr>
          <w:rFonts w:eastAsiaTheme="minorHAnsi"/>
          <w:lang w:eastAsia="en-US"/>
        </w:rPr>
        <w:t>продольным и</w:t>
      </w:r>
      <w:r w:rsidR="007001AE">
        <w:rPr>
          <w:rFonts w:eastAsiaTheme="minorHAnsi"/>
          <w:lang w:eastAsia="en-US"/>
        </w:rPr>
        <w:t>ли</w:t>
      </w:r>
      <w:r w:rsidRPr="00CD712E">
        <w:rPr>
          <w:rFonts w:eastAsiaTheme="minorHAnsi"/>
          <w:lang w:eastAsia="en-US"/>
        </w:rPr>
        <w:t xml:space="preserve"> поперечным расположением цистерн</w:t>
      </w:r>
      <w:r w:rsidR="007001AE">
        <w:rPr>
          <w:rFonts w:eastAsiaTheme="minorHAnsi"/>
          <w:lang w:eastAsia="en-US"/>
        </w:rPr>
        <w:t xml:space="preserve"> </w:t>
      </w:r>
      <w:r w:rsidRPr="00CD712E">
        <w:rPr>
          <w:rFonts w:eastAsiaTheme="minorHAnsi"/>
          <w:lang w:eastAsia="en-US"/>
        </w:rPr>
        <w:t>для воды в кузовах. Они в основном и будут определять особенности компоновки АЦ, размещения оборудования в кузовах.</w:t>
      </w:r>
      <w:r w:rsidR="009F62BA">
        <w:rPr>
          <w:rFonts w:eastAsiaTheme="minorHAnsi"/>
          <w:lang w:eastAsia="en-US"/>
        </w:rPr>
        <w:t xml:space="preserve"> </w:t>
      </w:r>
      <w:r w:rsidR="0015466D">
        <w:rPr>
          <w:rFonts w:eastAsiaTheme="minorHAnsi"/>
          <w:lang w:eastAsia="en-US"/>
        </w:rPr>
        <w:t>Предположил</w:t>
      </w:r>
      <w:r w:rsidR="007001AE">
        <w:rPr>
          <w:rFonts w:eastAsiaTheme="minorHAnsi"/>
          <w:lang w:eastAsia="en-US"/>
        </w:rPr>
        <w:t>, что именно поперечное расположение цистерны в этой</w:t>
      </w:r>
      <w:r w:rsidR="007001AE" w:rsidRPr="007001AE">
        <w:t xml:space="preserve"> </w:t>
      </w:r>
      <w:r w:rsidR="007001AE">
        <w:t xml:space="preserve">АЦП-6/6-40 объясняет наличие буквы «П» в названии. </w:t>
      </w:r>
      <w:r w:rsidR="0015466D">
        <w:t xml:space="preserve">Ан нет. Вот переписка на </w:t>
      </w:r>
      <w:r w:rsidR="0015466D" w:rsidRPr="0015466D">
        <w:rPr>
          <w:i/>
        </w:rPr>
        <w:t>pojaru.net.ru:</w:t>
      </w:r>
    </w:p>
    <w:p w14:paraId="7180F400" w14:textId="77777777" w:rsidR="0015466D" w:rsidRDefault="0015466D" w:rsidP="00CD712E">
      <w:pPr>
        <w:pStyle w:val="a3"/>
        <w:spacing w:before="0" w:beforeAutospacing="0" w:after="0" w:afterAutospacing="0"/>
      </w:pPr>
      <w:proofErr w:type="spellStart"/>
      <w:r w:rsidRPr="0015466D">
        <w:rPr>
          <w:i/>
        </w:rPr>
        <w:t>Obsidian</w:t>
      </w:r>
      <w:proofErr w:type="spellEnd"/>
      <w:r w:rsidRPr="0015466D">
        <w:rPr>
          <w:i/>
        </w:rPr>
        <w:t>:</w:t>
      </w:r>
      <w:r>
        <w:t xml:space="preserve"> </w:t>
      </w:r>
      <w:r w:rsidRPr="0015466D">
        <w:t>Я, кстати, не понял почему у них АЦ называется именно АЦП-6/6-40(5557). Во-первых, у насоса производительность - 50</w:t>
      </w:r>
      <w:r>
        <w:t xml:space="preserve"> </w:t>
      </w:r>
      <w:r w:rsidRPr="0015466D">
        <w:t xml:space="preserve">л/с. Во-вторых АЦП - ЧТО ЭТО? </w:t>
      </w:r>
      <w:proofErr w:type="spellStart"/>
      <w:r w:rsidRPr="0015466D">
        <w:t>АвтоЦистерна</w:t>
      </w:r>
      <w:proofErr w:type="spellEnd"/>
      <w:r w:rsidRPr="0015466D">
        <w:t xml:space="preserve"> Пожарная? Чем от </w:t>
      </w:r>
      <w:proofErr w:type="spellStart"/>
      <w:r w:rsidRPr="0015466D">
        <w:t>НЕпожарной</w:t>
      </w:r>
      <w:proofErr w:type="spellEnd"/>
      <w:r w:rsidRPr="0015466D">
        <w:t xml:space="preserve"> АЦ отличается? И в третьих, что означает 6/6 в маркировке?</w:t>
      </w:r>
    </w:p>
    <w:p w14:paraId="7B1DA3C0" w14:textId="77777777" w:rsidR="0015466D" w:rsidRDefault="003A58E4" w:rsidP="00CD712E">
      <w:pPr>
        <w:pStyle w:val="a3"/>
        <w:spacing w:before="0" w:beforeAutospacing="0" w:after="0" w:afterAutospacing="0"/>
      </w:pPr>
      <w:r w:rsidRPr="003A58E4">
        <w:rPr>
          <w:i/>
        </w:rPr>
        <w:t>01fireman01:</w:t>
      </w:r>
      <w:r>
        <w:t xml:space="preserve"> </w:t>
      </w:r>
      <w:proofErr w:type="spellStart"/>
      <w:r w:rsidRPr="003A58E4">
        <w:t>Obsidian</w:t>
      </w:r>
      <w:proofErr w:type="spellEnd"/>
      <w:r w:rsidRPr="003A58E4">
        <w:t>, да, автоцистерна пожарная ))) если почитать формуляр, то там еще много "интересных" вещей можно найти))) Например, рукава там шлангами обзывают, топливный бак -"бензобаком" ))) ну и еще много чего.</w:t>
      </w:r>
    </w:p>
    <w:p w14:paraId="3B1FF16A" w14:textId="77777777" w:rsidR="00111D5B" w:rsidRDefault="00111D5B" w:rsidP="00CD712E">
      <w:pPr>
        <w:pStyle w:val="a3"/>
        <w:spacing w:before="0" w:beforeAutospacing="0" w:after="0" w:afterAutospacing="0"/>
      </w:pPr>
      <w:r w:rsidRPr="00111D5B">
        <w:rPr>
          <w:i/>
        </w:rPr>
        <w:t>Сергей_112:</w:t>
      </w:r>
      <w:r>
        <w:t xml:space="preserve"> </w:t>
      </w:r>
      <w:r w:rsidRPr="00111D5B">
        <w:t>Когда я "свою" АЦП 6/6... "разглядывал" по документам, то у меня тогда ещё сложилось мнение, что первая "6" - это объём или масса перевозимой воды на АЦП, а вот вторая "6-ка" - это обозначения количества перевозимого боевого расчёта на АЦП. Посмотрите другие модели данного производителя и увидите как тот меняет свою маркировку в их обозначениях по воде и по количеству людей в "кабине". Так что связано это, похоже, что определённый завод-изготовитель решил переиначить многолетн</w:t>
      </w:r>
      <w:r w:rsidR="0085049C">
        <w:t>ю</w:t>
      </w:r>
      <w:r w:rsidRPr="00111D5B">
        <w:t>ю сложивш</w:t>
      </w:r>
      <w:r w:rsidR="0085049C">
        <w:t>у</w:t>
      </w:r>
      <w:r w:rsidRPr="00111D5B">
        <w:t xml:space="preserve">юся практику обозначений и терминов в РФ (НОВАТОРЫ!), ввёл даже и дополнения, чтобы все уже знали, что машинка - </w:t>
      </w:r>
      <w:proofErr w:type="spellStart"/>
      <w:r w:rsidRPr="00111D5B">
        <w:t>ац</w:t>
      </w:r>
      <w:proofErr w:type="spellEnd"/>
      <w:r w:rsidRPr="00111D5B">
        <w:t xml:space="preserve"> - Пожарная. Не заморачивайтесь, а то из за такого завода будем лить в "бензобак"(по их заводским инструкциям) авто с "солярочным" двигателем совсем другое топливо, переделаем и все свои описи ПТВ.</w:t>
      </w:r>
    </w:p>
    <w:p w14:paraId="537D424D" w14:textId="77777777" w:rsidR="0085049C" w:rsidRDefault="0085049C" w:rsidP="002B40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65792A" w14:textId="77777777" w:rsidR="002B4097" w:rsidRPr="002B4097" w:rsidRDefault="0085049C" w:rsidP="002B40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0BE">
        <w:rPr>
          <w:rFonts w:ascii="Times New Roman" w:hAnsi="Times New Roman" w:cs="Times New Roman"/>
          <w:sz w:val="24"/>
          <w:szCs w:val="24"/>
        </w:rPr>
        <w:t>По поводу выпуска этих</w:t>
      </w:r>
      <w:r w:rsidR="007050BE" w:rsidRPr="007050BE">
        <w:rPr>
          <w:rFonts w:ascii="Times New Roman" w:hAnsi="Times New Roman" w:cs="Times New Roman"/>
          <w:sz w:val="24"/>
          <w:szCs w:val="24"/>
        </w:rPr>
        <w:t xml:space="preserve"> АЦП «Приоритетом» высказался</w:t>
      </w:r>
      <w:r w:rsidR="00705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097" w:rsidRPr="002B4097">
        <w:rPr>
          <w:rFonts w:ascii="Times New Roman" w:hAnsi="Times New Roman" w:cs="Times New Roman"/>
          <w:i/>
          <w:sz w:val="24"/>
          <w:szCs w:val="24"/>
        </w:rPr>
        <w:t>igorzhukov</w:t>
      </w:r>
      <w:proofErr w:type="spellEnd"/>
      <w:r w:rsidR="002B4097" w:rsidRPr="002B4097">
        <w:rPr>
          <w:rFonts w:ascii="Times New Roman" w:hAnsi="Times New Roman" w:cs="Times New Roman"/>
          <w:i/>
          <w:sz w:val="24"/>
          <w:szCs w:val="24"/>
        </w:rPr>
        <w:t xml:space="preserve"> RC-Эксперт</w:t>
      </w:r>
    </w:p>
    <w:p w14:paraId="5AE5F707" w14:textId="77777777" w:rsidR="002B4097" w:rsidRDefault="002B4097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«…</w:t>
      </w:r>
      <w:r w:rsidRPr="003B61A9">
        <w:t xml:space="preserve">справедливости ради надо сказать, что и сам "Приоритет" скопировал эту машину </w:t>
      </w:r>
      <w:r w:rsidRPr="002B4097">
        <w:rPr>
          <w:i/>
        </w:rPr>
        <w:t>(имеется ввиду АЦП-3/6-40(131)</w:t>
      </w:r>
      <w:r>
        <w:t xml:space="preserve"> </w:t>
      </w:r>
      <w:r w:rsidRPr="003B61A9">
        <w:t>у земляков-конкурентов из "</w:t>
      </w:r>
      <w:proofErr w:type="spellStart"/>
      <w:r w:rsidRPr="003B61A9">
        <w:t>УралПожТехники</w:t>
      </w:r>
      <w:proofErr w:type="spellEnd"/>
      <w:r w:rsidRPr="003B61A9">
        <w:t xml:space="preserve">". Ведь при появлении "Приоритета" туда перешли несколько человек из </w:t>
      </w:r>
      <w:proofErr w:type="spellStart"/>
      <w:r w:rsidRPr="003B61A9">
        <w:t>УралПТ</w:t>
      </w:r>
      <w:proofErr w:type="spellEnd"/>
      <w:r w:rsidRPr="003B61A9">
        <w:t xml:space="preserve">. И они то ли в головах сохранили </w:t>
      </w:r>
      <w:r w:rsidRPr="003B61A9">
        <w:lastRenderedPageBreak/>
        <w:t xml:space="preserve">идеи, то ли прихватили с собой какую то документацию, но факт остаётся фактом - первые модели выпускаемые "Приоритетом" являлись точной копией машин от </w:t>
      </w:r>
      <w:proofErr w:type="spellStart"/>
      <w:r w:rsidRPr="003B61A9">
        <w:t>УралПожТехники</w:t>
      </w:r>
      <w:proofErr w:type="spellEnd"/>
      <w:r w:rsidRPr="003B61A9">
        <w:t>.</w:t>
      </w:r>
      <w:r>
        <w:t>»</w:t>
      </w:r>
    </w:p>
    <w:p w14:paraId="4342BF47" w14:textId="77777777" w:rsidR="00E30879" w:rsidRPr="00E30879" w:rsidRDefault="00C633BC" w:rsidP="00CD712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633BC">
        <w:rPr>
          <w:rFonts w:eastAsiaTheme="minorHAnsi"/>
          <w:lang w:eastAsia="en-US"/>
        </w:rPr>
        <w:t xml:space="preserve"> </w:t>
      </w:r>
    </w:p>
    <w:p w14:paraId="72B0EAAB" w14:textId="77777777" w:rsidR="00C87094" w:rsidRDefault="00C633BC" w:rsidP="00A93806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633BC">
        <w:rPr>
          <w:rFonts w:eastAsiaTheme="minorHAnsi"/>
          <w:lang w:eastAsia="en-US"/>
        </w:rPr>
        <w:t xml:space="preserve">Автоцистерна пожарная АЦП-6/6-40 </w:t>
      </w:r>
      <w:r w:rsidR="00A93806" w:rsidRPr="00A93806">
        <w:rPr>
          <w:rFonts w:eastAsiaTheme="minorHAnsi"/>
          <w:lang w:eastAsia="en-US"/>
        </w:rPr>
        <w:t xml:space="preserve">с задним расположением насоса </w:t>
      </w:r>
      <w:r w:rsidRPr="00C633BC">
        <w:rPr>
          <w:rFonts w:eastAsiaTheme="minorHAnsi"/>
          <w:lang w:eastAsia="en-US"/>
        </w:rPr>
        <w:t>на шасси Урал-5557 предназначена для доставки к месту пожара боевого расчета,</w:t>
      </w:r>
      <w:r w:rsidR="00A30855">
        <w:rPr>
          <w:rFonts w:eastAsiaTheme="minorHAnsi"/>
          <w:lang w:eastAsia="en-US"/>
        </w:rPr>
        <w:t xml:space="preserve"> запаса воды, пенообразователя, </w:t>
      </w:r>
      <w:proofErr w:type="spellStart"/>
      <w:r w:rsidR="00A30855" w:rsidRPr="00A93806">
        <w:rPr>
          <w:rFonts w:eastAsiaTheme="minorHAnsi"/>
          <w:lang w:eastAsia="en-US"/>
        </w:rPr>
        <w:t>аварийно</w:t>
      </w:r>
      <w:proofErr w:type="spellEnd"/>
      <w:r w:rsidR="00A30855" w:rsidRPr="00A93806">
        <w:rPr>
          <w:rFonts w:eastAsiaTheme="minorHAnsi"/>
          <w:lang w:eastAsia="en-US"/>
        </w:rPr>
        <w:t xml:space="preserve"> - спасательного инструмента</w:t>
      </w:r>
      <w:r w:rsidR="00A30855" w:rsidRPr="00C633BC">
        <w:rPr>
          <w:rFonts w:eastAsiaTheme="minorHAnsi"/>
          <w:lang w:eastAsia="en-US"/>
        </w:rPr>
        <w:t xml:space="preserve"> </w:t>
      </w:r>
      <w:r w:rsidR="00A30855" w:rsidRPr="00A93806">
        <w:rPr>
          <w:rFonts w:eastAsiaTheme="minorHAnsi"/>
          <w:lang w:eastAsia="en-US"/>
        </w:rPr>
        <w:t>и</w:t>
      </w:r>
      <w:r w:rsidR="00A30855" w:rsidRPr="00C633BC">
        <w:rPr>
          <w:rFonts w:eastAsiaTheme="minorHAnsi"/>
          <w:lang w:eastAsia="en-US"/>
        </w:rPr>
        <w:t xml:space="preserve"> </w:t>
      </w:r>
      <w:r w:rsidRPr="00C633BC">
        <w:rPr>
          <w:rFonts w:eastAsiaTheme="minorHAnsi"/>
          <w:lang w:eastAsia="en-US"/>
        </w:rPr>
        <w:t>пожарно-технического оборудования для тушения водой из цистерн</w:t>
      </w:r>
      <w:r w:rsidR="00A30855">
        <w:rPr>
          <w:rFonts w:eastAsiaTheme="minorHAnsi"/>
          <w:lang w:eastAsia="en-US"/>
        </w:rPr>
        <w:t xml:space="preserve">ы, водоемов и гидрантов, или  </w:t>
      </w:r>
      <w:r w:rsidR="00A30855" w:rsidRPr="00C633BC">
        <w:rPr>
          <w:rFonts w:eastAsiaTheme="minorHAnsi"/>
          <w:lang w:eastAsia="en-US"/>
        </w:rPr>
        <w:t xml:space="preserve">воздушно </w:t>
      </w:r>
      <w:r w:rsidRPr="00C633BC">
        <w:rPr>
          <w:rFonts w:eastAsiaTheme="minorHAnsi"/>
          <w:lang w:eastAsia="en-US"/>
        </w:rPr>
        <w:t>-механической пеной</w:t>
      </w:r>
      <w:r w:rsidR="00A30855">
        <w:rPr>
          <w:rFonts w:eastAsiaTheme="minorHAnsi"/>
          <w:lang w:eastAsia="en-US"/>
        </w:rPr>
        <w:t>,</w:t>
      </w:r>
      <w:r w:rsidR="00A30855" w:rsidRPr="00A30855">
        <w:rPr>
          <w:rFonts w:eastAsiaTheme="minorHAnsi"/>
          <w:lang w:eastAsia="en-US"/>
        </w:rPr>
        <w:t xml:space="preserve"> </w:t>
      </w:r>
      <w:r w:rsidR="00A30855">
        <w:rPr>
          <w:rFonts w:eastAsiaTheme="minorHAnsi"/>
          <w:lang w:eastAsia="en-US"/>
        </w:rPr>
        <w:t>а также</w:t>
      </w:r>
      <w:r w:rsidR="00307F79" w:rsidRPr="00A93806">
        <w:rPr>
          <w:rFonts w:eastAsiaTheme="minorHAnsi"/>
          <w:lang w:eastAsia="en-US"/>
        </w:rPr>
        <w:t xml:space="preserve"> для проведения спасательных работ.</w:t>
      </w:r>
      <w:r w:rsidR="00C87094">
        <w:rPr>
          <w:rFonts w:eastAsiaTheme="minorHAnsi"/>
          <w:lang w:eastAsia="en-US"/>
        </w:rPr>
        <w:t xml:space="preserve"> </w:t>
      </w:r>
    </w:p>
    <w:p w14:paraId="0827A733" w14:textId="0B483045" w:rsidR="00A93806" w:rsidRPr="00C633BC" w:rsidRDefault="00C87094" w:rsidP="00A93806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93806" w:rsidRPr="00A93806">
        <w:rPr>
          <w:rFonts w:eastAsiaTheme="minorHAnsi"/>
          <w:lang w:eastAsia="en-US"/>
        </w:rPr>
        <w:t xml:space="preserve">При </w:t>
      </w:r>
      <w:proofErr w:type="spellStart"/>
      <w:r w:rsidR="00A93806" w:rsidRPr="00A93806">
        <w:rPr>
          <w:rFonts w:eastAsiaTheme="minorHAnsi"/>
          <w:lang w:eastAsia="en-US"/>
        </w:rPr>
        <w:t>развившихся</w:t>
      </w:r>
      <w:proofErr w:type="spellEnd"/>
      <w:r w:rsidR="00A93806" w:rsidRPr="00A93806">
        <w:rPr>
          <w:rFonts w:eastAsiaTheme="minorHAnsi"/>
          <w:lang w:eastAsia="en-US"/>
        </w:rPr>
        <w:t xml:space="preserve"> пожарах автоцистерна сразу же может подать воду или пену из стационарного лафетного ствола, тем самым предотвратить распространение огня, а затем может быть установлена на </w:t>
      </w:r>
      <w:proofErr w:type="spellStart"/>
      <w:r w:rsidR="00A93806" w:rsidRPr="00A93806">
        <w:rPr>
          <w:rFonts w:eastAsiaTheme="minorHAnsi"/>
          <w:lang w:eastAsia="en-US"/>
        </w:rPr>
        <w:t>водоисточник</w:t>
      </w:r>
      <w:proofErr w:type="spellEnd"/>
      <w:r w:rsidR="00460DC1">
        <w:rPr>
          <w:rFonts w:eastAsiaTheme="minorHAnsi"/>
          <w:lang w:eastAsia="en-US"/>
        </w:rPr>
        <w:t>.</w:t>
      </w:r>
    </w:p>
    <w:p w14:paraId="7445F36A" w14:textId="77777777" w:rsidR="00C633BC" w:rsidRPr="004836DB" w:rsidRDefault="00C633BC" w:rsidP="00CD712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5"/>
        <w:gridCol w:w="6144"/>
      </w:tblGrid>
      <w:tr w:rsidR="00C633BC" w:rsidRPr="00C633BC" w14:paraId="25BBA830" w14:textId="77777777" w:rsidTr="00C633BC">
        <w:tc>
          <w:tcPr>
            <w:tcW w:w="0" w:type="auto"/>
            <w:hideMark/>
          </w:tcPr>
          <w:p w14:paraId="3A9829F0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14:paraId="7A8D9C8C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</w:t>
            </w:r>
          </w:p>
        </w:tc>
      </w:tr>
      <w:tr w:rsidR="00C633BC" w:rsidRPr="00C633BC" w14:paraId="2D9185BD" w14:textId="77777777" w:rsidTr="00C633BC">
        <w:tc>
          <w:tcPr>
            <w:tcW w:w="0" w:type="auto"/>
            <w:hideMark/>
          </w:tcPr>
          <w:p w14:paraId="2B3000B2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6B977C89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C633BC" w:rsidRPr="00C633BC" w14:paraId="137D8AD5" w14:textId="77777777" w:rsidTr="00C633BC">
        <w:tc>
          <w:tcPr>
            <w:tcW w:w="0" w:type="auto"/>
            <w:hideMark/>
          </w:tcPr>
          <w:p w14:paraId="42C461C7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вкл.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водителя, чел.</w:t>
            </w:r>
          </w:p>
        </w:tc>
        <w:tc>
          <w:tcPr>
            <w:tcW w:w="0" w:type="auto"/>
            <w:hideMark/>
          </w:tcPr>
          <w:p w14:paraId="02E7D907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33BC" w:rsidRPr="00C633BC" w14:paraId="2613E96C" w14:textId="77777777" w:rsidTr="00C633BC">
        <w:tc>
          <w:tcPr>
            <w:tcW w:w="0" w:type="auto"/>
            <w:hideMark/>
          </w:tcPr>
          <w:p w14:paraId="5243C414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0CC614AD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633BC" w:rsidRPr="00C633BC" w14:paraId="139FD703" w14:textId="77777777" w:rsidTr="00C633BC">
        <w:tc>
          <w:tcPr>
            <w:tcW w:w="0" w:type="auto"/>
            <w:hideMark/>
          </w:tcPr>
          <w:p w14:paraId="64EE8D07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разворота, м</w:t>
            </w:r>
          </w:p>
        </w:tc>
        <w:tc>
          <w:tcPr>
            <w:tcW w:w="0" w:type="auto"/>
            <w:hideMark/>
          </w:tcPr>
          <w:p w14:paraId="2EA5399C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633BC" w:rsidRPr="00C633BC" w14:paraId="01E9CF02" w14:textId="77777777" w:rsidTr="00C633BC">
        <w:tc>
          <w:tcPr>
            <w:tcW w:w="0" w:type="auto"/>
            <w:hideMark/>
          </w:tcPr>
          <w:p w14:paraId="7608508C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 подъема, %</w:t>
            </w:r>
          </w:p>
        </w:tc>
        <w:tc>
          <w:tcPr>
            <w:tcW w:w="0" w:type="auto"/>
            <w:hideMark/>
          </w:tcPr>
          <w:p w14:paraId="38070F7C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33BC" w:rsidRPr="00C633BC" w14:paraId="6C4842A8" w14:textId="77777777" w:rsidTr="00C633BC">
        <w:tc>
          <w:tcPr>
            <w:tcW w:w="0" w:type="auto"/>
            <w:gridSpan w:val="2"/>
            <w:hideMark/>
          </w:tcPr>
          <w:p w14:paraId="01B733BB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масс</w:t>
            </w:r>
          </w:p>
        </w:tc>
      </w:tr>
      <w:tr w:rsidR="00C633BC" w:rsidRPr="00C633BC" w14:paraId="02F3D773" w14:textId="77777777" w:rsidTr="00C633BC">
        <w:tc>
          <w:tcPr>
            <w:tcW w:w="0" w:type="auto"/>
            <w:hideMark/>
          </w:tcPr>
          <w:p w14:paraId="2B3220F0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0" w:type="auto"/>
            <w:hideMark/>
          </w:tcPr>
          <w:p w14:paraId="3D265767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16 750</w:t>
            </w:r>
          </w:p>
        </w:tc>
      </w:tr>
      <w:tr w:rsidR="00C633BC" w:rsidRPr="00C633BC" w14:paraId="250CC365" w14:textId="77777777" w:rsidTr="00D936F9">
        <w:tc>
          <w:tcPr>
            <w:tcW w:w="0" w:type="auto"/>
            <w:gridSpan w:val="2"/>
            <w:tcBorders>
              <w:bottom w:val="nil"/>
            </w:tcBorders>
            <w:hideMark/>
          </w:tcPr>
          <w:p w14:paraId="5F9CFFC3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BC" w:rsidRPr="00C633BC" w14:paraId="7DC5099C" w14:textId="77777777" w:rsidTr="00D936F9">
        <w:tc>
          <w:tcPr>
            <w:tcW w:w="0" w:type="auto"/>
            <w:tcBorders>
              <w:top w:val="nil"/>
            </w:tcBorders>
            <w:hideMark/>
          </w:tcPr>
          <w:p w14:paraId="75B0C537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</w:t>
            </w: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 w:rsidR="00D936F9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36F9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198AD2C8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D9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936F9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D9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936F9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633BC" w:rsidRPr="00C633BC" w14:paraId="4C12734A" w14:textId="77777777" w:rsidTr="00C633BC">
        <w:tc>
          <w:tcPr>
            <w:tcW w:w="0" w:type="auto"/>
            <w:gridSpan w:val="2"/>
            <w:hideMark/>
          </w:tcPr>
          <w:p w14:paraId="0B0EA667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C633BC" w:rsidRPr="00C633BC" w14:paraId="6D055EA2" w14:textId="77777777" w:rsidTr="00C633BC">
        <w:tc>
          <w:tcPr>
            <w:tcW w:w="0" w:type="auto"/>
            <w:hideMark/>
          </w:tcPr>
          <w:p w14:paraId="7ADDCEB9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2A507E2D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ЯМЗ-236НЕ2-3</w:t>
            </w:r>
          </w:p>
        </w:tc>
      </w:tr>
      <w:tr w:rsidR="00C633BC" w:rsidRPr="00C633BC" w14:paraId="1E3773C2" w14:textId="77777777" w:rsidTr="00C633BC">
        <w:tc>
          <w:tcPr>
            <w:tcW w:w="0" w:type="auto"/>
            <w:hideMark/>
          </w:tcPr>
          <w:p w14:paraId="020C6856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 (</w:t>
            </w:r>
            <w:proofErr w:type="spellStart"/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310B6BE8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/ 230</w:t>
            </w:r>
          </w:p>
        </w:tc>
      </w:tr>
      <w:tr w:rsidR="00C633BC" w:rsidRPr="00C633BC" w14:paraId="26F7712E" w14:textId="77777777" w:rsidTr="00D936F9">
        <w:tc>
          <w:tcPr>
            <w:tcW w:w="0" w:type="auto"/>
            <w:gridSpan w:val="2"/>
            <w:tcBorders>
              <w:bottom w:val="nil"/>
            </w:tcBorders>
            <w:hideMark/>
          </w:tcPr>
          <w:p w14:paraId="5060A71A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BC" w:rsidRPr="00C633BC" w14:paraId="19A329C2" w14:textId="77777777" w:rsidTr="00D936F9">
        <w:tc>
          <w:tcPr>
            <w:tcW w:w="0" w:type="auto"/>
            <w:tcBorders>
              <w:top w:val="nil"/>
            </w:tcBorders>
            <w:hideMark/>
          </w:tcPr>
          <w:p w14:paraId="7DBDB84A" w14:textId="77777777" w:rsidR="00C633BC" w:rsidRPr="00C633BC" w:rsidRDefault="00D936F9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33BC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7253F321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с регулируемым давлением</w:t>
            </w:r>
          </w:p>
        </w:tc>
      </w:tr>
      <w:tr w:rsidR="00C633BC" w:rsidRPr="00C633BC" w14:paraId="5C1E4BBD" w14:textId="77777777" w:rsidTr="00D936F9">
        <w:tc>
          <w:tcPr>
            <w:tcW w:w="0" w:type="auto"/>
            <w:gridSpan w:val="2"/>
            <w:tcBorders>
              <w:bottom w:val="nil"/>
            </w:tcBorders>
            <w:hideMark/>
          </w:tcPr>
          <w:p w14:paraId="2385B931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BC" w:rsidRPr="00C633BC" w14:paraId="0C1CE403" w14:textId="77777777" w:rsidTr="00D936F9">
        <w:tc>
          <w:tcPr>
            <w:tcW w:w="0" w:type="auto"/>
            <w:tcBorders>
              <w:top w:val="nil"/>
            </w:tcBorders>
            <w:hideMark/>
          </w:tcPr>
          <w:p w14:paraId="114C81AE" w14:textId="77777777" w:rsidR="00C633BC" w:rsidRPr="00C633BC" w:rsidRDefault="00D936F9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33BC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3F17B8E4" w14:textId="77777777" w:rsidR="00C633BC" w:rsidRPr="00C633BC" w:rsidRDefault="00D936F9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633BC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тупенчатая коробка передач, 2-</w:t>
            </w:r>
            <w:r w:rsidR="00C633BC"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раздаточная коробка</w:t>
            </w:r>
          </w:p>
        </w:tc>
      </w:tr>
      <w:tr w:rsidR="00C633BC" w:rsidRPr="00C633BC" w14:paraId="58F1976B" w14:textId="77777777" w:rsidTr="00C633BC">
        <w:tc>
          <w:tcPr>
            <w:tcW w:w="0" w:type="auto"/>
            <w:gridSpan w:val="2"/>
            <w:hideMark/>
          </w:tcPr>
          <w:p w14:paraId="4B64111E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Цистерна</w:t>
            </w:r>
          </w:p>
        </w:tc>
      </w:tr>
      <w:tr w:rsidR="00C633BC" w:rsidRPr="00C633BC" w14:paraId="64817024" w14:textId="77777777" w:rsidTr="00C633BC">
        <w:tc>
          <w:tcPr>
            <w:tcW w:w="0" w:type="auto"/>
            <w:hideMark/>
          </w:tcPr>
          <w:p w14:paraId="474AD6D0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м</w:t>
            </w: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D1FB578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33BC" w:rsidRPr="00C633BC" w14:paraId="2664CC28" w14:textId="77777777" w:rsidTr="00C633BC">
        <w:tc>
          <w:tcPr>
            <w:tcW w:w="0" w:type="auto"/>
            <w:hideMark/>
          </w:tcPr>
          <w:p w14:paraId="54B81415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бака для пенообразователя, л</w:t>
            </w:r>
          </w:p>
        </w:tc>
        <w:tc>
          <w:tcPr>
            <w:tcW w:w="0" w:type="auto"/>
            <w:hideMark/>
          </w:tcPr>
          <w:p w14:paraId="34E73EE6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633BC" w:rsidRPr="00C633BC" w14:paraId="7E203092" w14:textId="77777777" w:rsidTr="00C633BC">
        <w:tc>
          <w:tcPr>
            <w:tcW w:w="0" w:type="auto"/>
            <w:gridSpan w:val="2"/>
            <w:hideMark/>
          </w:tcPr>
          <w:p w14:paraId="03F8E2C4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Насосная установка</w:t>
            </w:r>
          </w:p>
        </w:tc>
      </w:tr>
      <w:tr w:rsidR="00C633BC" w:rsidRPr="00C633BC" w14:paraId="16A61549" w14:textId="77777777" w:rsidTr="00C633BC">
        <w:tc>
          <w:tcPr>
            <w:tcW w:w="0" w:type="auto"/>
            <w:hideMark/>
          </w:tcPr>
          <w:p w14:paraId="33F45A29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 центробежный</w:t>
            </w:r>
          </w:p>
        </w:tc>
        <w:tc>
          <w:tcPr>
            <w:tcW w:w="0" w:type="auto"/>
            <w:hideMark/>
          </w:tcPr>
          <w:p w14:paraId="403399F5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НЦПН-40/100 или ПН-40УВ</w:t>
            </w:r>
          </w:p>
        </w:tc>
      </w:tr>
      <w:tr w:rsidR="00C633BC" w:rsidRPr="00C633BC" w14:paraId="0D237C03" w14:textId="77777777" w:rsidTr="00C633BC">
        <w:tc>
          <w:tcPr>
            <w:tcW w:w="0" w:type="auto"/>
            <w:hideMark/>
          </w:tcPr>
          <w:p w14:paraId="7C8B5DB8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 и управление им</w:t>
            </w:r>
          </w:p>
        </w:tc>
        <w:tc>
          <w:tcPr>
            <w:tcW w:w="0" w:type="auto"/>
            <w:hideMark/>
          </w:tcPr>
          <w:p w14:paraId="099751A2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 кабине/насос в заднем отсеке</w:t>
            </w:r>
          </w:p>
        </w:tc>
      </w:tr>
      <w:tr w:rsidR="00C633BC" w:rsidRPr="00C633BC" w14:paraId="691A5834" w14:textId="77777777" w:rsidTr="00C633BC">
        <w:tc>
          <w:tcPr>
            <w:tcW w:w="0" w:type="auto"/>
            <w:hideMark/>
          </w:tcPr>
          <w:p w14:paraId="25592F7F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напорных рукавных линий, м</w:t>
            </w:r>
          </w:p>
        </w:tc>
        <w:tc>
          <w:tcPr>
            <w:tcW w:w="0" w:type="auto"/>
            <w:hideMark/>
          </w:tcPr>
          <w:p w14:paraId="697FDBA6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633BC" w:rsidRPr="00C633BC" w14:paraId="093F8A15" w14:textId="77777777" w:rsidTr="00C633BC">
        <w:tc>
          <w:tcPr>
            <w:tcW w:w="0" w:type="auto"/>
            <w:hideMark/>
          </w:tcPr>
          <w:p w14:paraId="32B6A81F" w14:textId="77777777" w:rsidR="00C633BC" w:rsidRPr="00C633BC" w:rsidRDefault="00C633BC" w:rsidP="00CD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пожарный лафетный</w:t>
            </w:r>
          </w:p>
        </w:tc>
        <w:tc>
          <w:tcPr>
            <w:tcW w:w="0" w:type="auto"/>
            <w:hideMark/>
          </w:tcPr>
          <w:p w14:paraId="245C6FF3" w14:textId="77777777" w:rsidR="00C633BC" w:rsidRPr="00C633BC" w:rsidRDefault="00C633BC" w:rsidP="00CD7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ЛС-С40</w:t>
            </w:r>
          </w:p>
        </w:tc>
      </w:tr>
    </w:tbl>
    <w:p w14:paraId="65A10212" w14:textId="77777777" w:rsidR="00C633BC" w:rsidRPr="00C633BC" w:rsidRDefault="00C633BC" w:rsidP="00CD712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CD96073" w14:textId="77777777" w:rsidR="00C633BC" w:rsidRPr="00045E4F" w:rsidRDefault="00C633BC" w:rsidP="00CD7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33BC" w:rsidRPr="00045E4F" w:rsidSect="008603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BB"/>
    <w:rsid w:val="00045E4F"/>
    <w:rsid w:val="00046F3F"/>
    <w:rsid w:val="00090698"/>
    <w:rsid w:val="000E5ABB"/>
    <w:rsid w:val="00111D5B"/>
    <w:rsid w:val="0015466D"/>
    <w:rsid w:val="00156448"/>
    <w:rsid w:val="001C32EA"/>
    <w:rsid w:val="001F01F6"/>
    <w:rsid w:val="00265CBB"/>
    <w:rsid w:val="00275457"/>
    <w:rsid w:val="002B4097"/>
    <w:rsid w:val="00307F79"/>
    <w:rsid w:val="003A58E4"/>
    <w:rsid w:val="00460DC1"/>
    <w:rsid w:val="004836DB"/>
    <w:rsid w:val="005009F9"/>
    <w:rsid w:val="0052150E"/>
    <w:rsid w:val="00677B11"/>
    <w:rsid w:val="007001AE"/>
    <w:rsid w:val="007050BE"/>
    <w:rsid w:val="00766246"/>
    <w:rsid w:val="0085049C"/>
    <w:rsid w:val="0086032C"/>
    <w:rsid w:val="00876A92"/>
    <w:rsid w:val="009F62BA"/>
    <w:rsid w:val="00A30855"/>
    <w:rsid w:val="00A93806"/>
    <w:rsid w:val="00AE00FC"/>
    <w:rsid w:val="00C16ACD"/>
    <w:rsid w:val="00C633BC"/>
    <w:rsid w:val="00C87094"/>
    <w:rsid w:val="00CC3372"/>
    <w:rsid w:val="00CD712E"/>
    <w:rsid w:val="00D014FF"/>
    <w:rsid w:val="00D12A5F"/>
    <w:rsid w:val="00D936F9"/>
    <w:rsid w:val="00E0545B"/>
    <w:rsid w:val="00E27193"/>
    <w:rsid w:val="00E30879"/>
    <w:rsid w:val="00E37EFC"/>
    <w:rsid w:val="00EB40E1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6314"/>
  <w15:docId w15:val="{A1D82CE8-B445-0C41-AD12-F38F7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3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BC"/>
    <w:rPr>
      <w:b/>
      <w:bCs/>
    </w:rPr>
  </w:style>
  <w:style w:type="table" w:styleId="a5">
    <w:name w:val="Table Grid"/>
    <w:basedOn w:val="a1"/>
    <w:uiPriority w:val="59"/>
    <w:rsid w:val="00C63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AEE6-C0A2-4A8D-952B-E94DFDB2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2022-04-08T07:04:00Z</dcterms:created>
  <dcterms:modified xsi:type="dcterms:W3CDTF">2022-04-08T19:03:00Z</dcterms:modified>
</cp:coreProperties>
</file>