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AE" w:rsidRPr="00075466" w:rsidRDefault="00B019E2" w:rsidP="000754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C2DB857" wp14:editId="4105AB43">
            <wp:simplePos x="0" y="0"/>
            <wp:positionH relativeFrom="margin">
              <wp:posOffset>752475</wp:posOffset>
            </wp:positionH>
            <wp:positionV relativeFrom="margin">
              <wp:posOffset>914400</wp:posOffset>
            </wp:positionV>
            <wp:extent cx="4761865" cy="25901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590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1CAE" w:rsidRPr="00075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01-237 </w:t>
      </w:r>
      <w:r w:rsidR="00F773F4" w:rsidRPr="00F7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АЦ-5,0-40 (5557) модель 11ВР</w:t>
      </w:r>
      <w:r w:rsidR="00F7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1CAE" w:rsidRPr="00075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пожарная автоцистерна ёмкостью для воды 5 м3 на шасс</w:t>
      </w:r>
      <w:r w:rsidR="00AE5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F41CAE" w:rsidRPr="00075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Урал-5557 6х6, </w:t>
      </w:r>
      <w:r w:rsidR="00075466" w:rsidRPr="00075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насос НПЦ-40/100 40 л/с, </w:t>
      </w:r>
      <w:proofErr w:type="spellStart"/>
      <w:r w:rsidR="00F41CAE" w:rsidRPr="00075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пенобак</w:t>
      </w:r>
      <w:proofErr w:type="spellEnd"/>
      <w:r w:rsidR="00F41CAE" w:rsidRPr="00075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500 л, </w:t>
      </w:r>
      <w:r w:rsidR="00075466" w:rsidRPr="00075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боевой расчет 6 чел.</w:t>
      </w:r>
      <w:r w:rsidR="00F41CAE" w:rsidRPr="00075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075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полный вес до 15.6 </w:t>
      </w:r>
      <w:proofErr w:type="spellStart"/>
      <w:r w:rsidR="00075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075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075466" w:rsidRPr="00075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ЯМЗ-236НЕ2</w:t>
      </w:r>
      <w:r w:rsidR="00470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1CAE" w:rsidRPr="00075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230 </w:t>
      </w:r>
      <w:proofErr w:type="spellStart"/>
      <w:r w:rsidR="00F41CAE" w:rsidRPr="00075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F41CAE" w:rsidRPr="00075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80 км/час, </w:t>
      </w:r>
      <w:r w:rsidR="00075466" w:rsidRPr="00075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завод ППСО, р. п. Варгаши,</w:t>
      </w:r>
      <w:r w:rsidR="00075466" w:rsidRPr="00D7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1999 г.</w:t>
      </w:r>
    </w:p>
    <w:p w:rsidR="00F41CAE" w:rsidRDefault="00F41CAE" w:rsidP="001B7C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CAE" w:rsidRDefault="00F41CAE" w:rsidP="001B7C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E2" w:rsidRDefault="00B019E2" w:rsidP="001B7C9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9E2" w:rsidRDefault="00B019E2" w:rsidP="001B7C9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9E2" w:rsidRDefault="00B019E2" w:rsidP="001B7C9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9E2" w:rsidRDefault="00B019E2" w:rsidP="001B7C9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9E2" w:rsidRDefault="00B019E2" w:rsidP="001B7C9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9E2" w:rsidRDefault="00B019E2" w:rsidP="001B7C9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9E2" w:rsidRDefault="00B019E2" w:rsidP="001B7C9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9E2" w:rsidRDefault="00B019E2" w:rsidP="001B7C9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9E2" w:rsidRDefault="00B019E2" w:rsidP="001B7C9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9E2" w:rsidRDefault="00B019E2" w:rsidP="001B7C9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9E2" w:rsidRDefault="00B019E2" w:rsidP="001B7C9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9E2" w:rsidRDefault="00B019E2" w:rsidP="001B7C9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9E2" w:rsidRDefault="00B019E2" w:rsidP="001B7C9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9E2" w:rsidRDefault="00B019E2" w:rsidP="001B7C9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03CF" w:rsidRDefault="00D703CF" w:rsidP="001B7C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25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Завод пр</w:t>
      </w:r>
      <w:r w:rsidR="00633E35" w:rsidRPr="00525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оизводитель:</w:t>
      </w:r>
      <w:r w:rsidR="00E05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05655" w:rsidRPr="00E056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</w:t>
      </w:r>
      <w:r w:rsidR="00C1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633E3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Варгашинский</w:t>
      </w:r>
      <w:proofErr w:type="spellEnd"/>
      <w:r w:rsidR="00633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</w:t>
      </w:r>
      <w:r w:rsidR="00633E35" w:rsidRPr="00633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противопожарного и специального оборудования</w:t>
      </w:r>
      <w:r w:rsidR="00C15C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33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05655" w:rsidRPr="00D703CF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</w:t>
      </w:r>
      <w:r w:rsidR="00E05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3C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ВЗППСО</w:t>
      </w:r>
      <w:r w:rsidR="00633E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7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3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Варгаши., </w:t>
      </w:r>
      <w:proofErr w:type="gramStart"/>
      <w:r w:rsidR="00525D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Курганская</w:t>
      </w:r>
      <w:proofErr w:type="gramEnd"/>
      <w:r w:rsidR="0052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</w:t>
      </w:r>
      <w:r w:rsidR="00525DC7" w:rsidRPr="0052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 основан в сентябре 1941 года на территории бывшей МТС на базе эвакуированных цехов </w:t>
      </w:r>
      <w:proofErr w:type="spellStart"/>
      <w:r w:rsidR="00525DC7" w:rsidRPr="00525D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Новоторжковского</w:t>
      </w:r>
      <w:proofErr w:type="spellEnd"/>
      <w:r w:rsidR="00525DC7" w:rsidRPr="0052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 противопожарного оборудования. Первоначально выпускал корпуса авиабомб. В 1945 году началось производство пожарных автомобилей ПМЗ-7. С 1956 года завод переходит на производство пожарных </w:t>
      </w:r>
      <w:proofErr w:type="gramStart"/>
      <w:r w:rsidR="00525DC7" w:rsidRPr="00525DC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автомобилей</w:t>
      </w:r>
      <w:proofErr w:type="gramEnd"/>
      <w:r w:rsidR="00525DC7" w:rsidRPr="00525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ГАЗ и УАЗ. В настоящее время выпускает широкую гамму цистерн, вспомогательных и специальных автомобилей.</w:t>
      </w:r>
    </w:p>
    <w:p w:rsidR="00525DC7" w:rsidRPr="00D703CF" w:rsidRDefault="00525DC7" w:rsidP="001B7C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F41CAE" w:rsidP="001B7C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251" w:rsidRPr="001B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Автоцистерна пожарная </w:t>
      </w:r>
      <w:r w:rsidR="00E05655" w:rsidRPr="00E05655">
        <w:rPr>
          <w:rFonts w:ascii="Times New Roman" w:eastAsia="Times New Roman" w:hAnsi="Times New Roman" w:cs="Times New Roman"/>
          <w:sz w:val="24"/>
          <w:szCs w:val="24"/>
          <w:lang w:eastAsia="ru-RU"/>
        </w:rPr>
        <w:t>АЦ-5,0-40 (</w:t>
      </w:r>
      <w:r w:rsidR="00E05655" w:rsidRPr="001B7C9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056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</w:t>
      </w:r>
      <w:r w:rsidR="00E05655" w:rsidRPr="001B7C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5655" w:rsidRPr="00E05655">
        <w:rPr>
          <w:rFonts w:ascii="Times New Roman" w:eastAsia="Times New Roman" w:hAnsi="Times New Roman" w:cs="Times New Roman"/>
          <w:sz w:val="24"/>
          <w:szCs w:val="24"/>
          <w:lang w:eastAsia="ru-RU"/>
        </w:rPr>
        <w:t>5557)-11ВР</w:t>
      </w:r>
      <w:r w:rsidR="00E05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251" w:rsidRPr="001B7C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 для тушения пожаров в населенных пунктах, на промышленных предприятиях, в сельской местности и других объектах и служит для доставки к месту пожара боевого расчета, пожарно-технического вооружения и запаса огнетушащих веществ.</w:t>
      </w:r>
      <w:r w:rsidR="00E05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E05655" w:rsidRPr="00E0565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ерийно выпуска</w:t>
      </w:r>
      <w:r w:rsidR="00E0565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r w:rsidR="00E05655" w:rsidRPr="00E05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ТУ 4854-011-08717447-99</w:t>
      </w:r>
      <w:r w:rsidR="00E056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7C9E" w:rsidRPr="001B7C9E" w:rsidRDefault="001B7C9E" w:rsidP="001B7C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51" w:rsidRPr="001B7C9E" w:rsidRDefault="00B019E2" w:rsidP="001B7C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node_firetruck_full_group_ttx" w:history="1">
        <w:r w:rsidR="00092251" w:rsidRPr="001B7C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Технические характеристики</w:t>
        </w:r>
      </w:hyperlink>
      <w:r w:rsidR="00D703CF" w:rsidRPr="001B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3CF" w:rsidRPr="001B7C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pozhtehpro.ru</w:t>
      </w:r>
      <w:r w:rsidR="00D703CF" w:rsidRPr="001B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03CF" w:rsidRDefault="00D703CF" w:rsidP="001B7C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полная, </w:t>
      </w:r>
      <w:proofErr w:type="gramStart"/>
      <w:r w:rsidRPr="00D703CF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D7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15600 </w:t>
      </w:r>
    </w:p>
    <w:p w:rsidR="00D703CF" w:rsidRDefault="00D703CF" w:rsidP="001B7C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C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Вместимость цистерны для воды, куб.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5,0 </w:t>
      </w:r>
    </w:p>
    <w:p w:rsidR="00D703CF" w:rsidRDefault="00D703CF" w:rsidP="001B7C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Вместимость </w:t>
      </w:r>
      <w:proofErr w:type="spellStart"/>
      <w:r w:rsidRPr="00D703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пенобака</w:t>
      </w:r>
      <w:proofErr w:type="spellEnd"/>
      <w:r w:rsidRPr="00D703CF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0,5 </w:t>
      </w:r>
    </w:p>
    <w:p w:rsidR="00D703CF" w:rsidRDefault="00D703CF" w:rsidP="001B7C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Базовое шасси Урал-5557, 6х6 </w:t>
      </w:r>
    </w:p>
    <w:p w:rsidR="00D703CF" w:rsidRDefault="00D703CF" w:rsidP="001B7C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двигателя, кВт 169 </w:t>
      </w:r>
      <w:r w:rsidR="00D35533" w:rsidRPr="00D35533">
        <w:rPr>
          <w:rFonts w:ascii="Times New Roman" w:eastAsia="Times New Roman" w:hAnsi="Times New Roman" w:cs="Times New Roman"/>
          <w:sz w:val="24"/>
          <w:szCs w:val="24"/>
          <w:lang w:eastAsia="ru-RU"/>
        </w:rPr>
        <w:t>ЯМЗ-236НЕ2</w:t>
      </w:r>
    </w:p>
    <w:p w:rsidR="001B7C9E" w:rsidRDefault="00D703CF" w:rsidP="001B7C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</w:t>
      </w:r>
      <w:proofErr w:type="gramStart"/>
      <w:r w:rsidRPr="00D703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7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703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7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корость, км/час 70 </w:t>
      </w:r>
    </w:p>
    <w:p w:rsidR="001B7C9E" w:rsidRDefault="00D703CF" w:rsidP="001B7C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мест боевого расчета 6 </w:t>
      </w:r>
    </w:p>
    <w:p w:rsidR="001B7C9E" w:rsidRDefault="00D703CF" w:rsidP="001B7C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Пожарный насос НПЦ-40/100 </w:t>
      </w:r>
      <w:r w:rsidR="001B7C9E" w:rsidRPr="000922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АВС-01Э; НЦПН-40/100; ПН-40 УВ; НПЦ-60/100</w:t>
      </w:r>
    </w:p>
    <w:p w:rsidR="001B7C9E" w:rsidRDefault="00D703CF" w:rsidP="001B7C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Производительность насоса, </w:t>
      </w:r>
      <w:proofErr w:type="gramStart"/>
      <w:r w:rsidRPr="00D703C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7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40 </w:t>
      </w:r>
    </w:p>
    <w:p w:rsidR="001B7C9E" w:rsidRDefault="00D703CF" w:rsidP="001B7C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 напорных рукавов, </w:t>
      </w:r>
      <w:proofErr w:type="gramStart"/>
      <w:r w:rsidRPr="00D703C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7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360 </w:t>
      </w:r>
    </w:p>
    <w:p w:rsidR="001B7C9E" w:rsidRDefault="00D703CF" w:rsidP="001B7C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Дальность струи при подаче лафетным стволом, </w:t>
      </w:r>
      <w:proofErr w:type="gramStart"/>
      <w:r w:rsidRPr="00D703C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7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(воды/ пены) 50/ 40 </w:t>
      </w:r>
    </w:p>
    <w:p w:rsidR="001B7C9E" w:rsidRDefault="00D703CF" w:rsidP="001B7C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Габаритные размеры, </w:t>
      </w:r>
      <w:proofErr w:type="gramStart"/>
      <w:r w:rsidRPr="00D703CF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D7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8550/ 2500/ 3200 </w:t>
      </w:r>
    </w:p>
    <w:p w:rsidR="001B7C9E" w:rsidRDefault="00D703CF" w:rsidP="001B7C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Конструктивные особенности Привод насоса через КОМ от первичного вала КПП. Окраска автоцистерны лакокрасочными материалами </w:t>
      </w:r>
      <w:proofErr w:type="spellStart"/>
      <w:r w:rsidRPr="00D703CF">
        <w:rPr>
          <w:rFonts w:ascii="Times New Roman" w:eastAsia="Times New Roman" w:hAnsi="Times New Roman" w:cs="Times New Roman"/>
          <w:sz w:val="24"/>
          <w:szCs w:val="24"/>
          <w:lang w:eastAsia="ru-RU"/>
        </w:rPr>
        <w:t>Helios</w:t>
      </w:r>
      <w:proofErr w:type="spellEnd"/>
      <w:r w:rsidRPr="00D7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Двери отсеков для ПТВ шторного или панельного типа. </w:t>
      </w:r>
    </w:p>
    <w:p w:rsidR="001B7C9E" w:rsidRDefault="001B7C9E" w:rsidP="001B7C9E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03CF" w:rsidRPr="00092251" w:rsidRDefault="00D703CF" w:rsidP="001B7C9E">
      <w:pPr>
        <w:spacing w:line="240" w:lineRule="auto"/>
      </w:pPr>
      <w:r w:rsidRPr="00D70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2251" w:rsidRDefault="00092251" w:rsidP="001B7C9E">
      <w:pPr>
        <w:spacing w:line="240" w:lineRule="auto"/>
      </w:pPr>
    </w:p>
    <w:sectPr w:rsidR="00092251" w:rsidSect="00C15CB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D7E"/>
    <w:multiLevelType w:val="multilevel"/>
    <w:tmpl w:val="8522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48"/>
    <w:rsid w:val="00075466"/>
    <w:rsid w:val="00092251"/>
    <w:rsid w:val="000E5ABB"/>
    <w:rsid w:val="001B7C9E"/>
    <w:rsid w:val="00260955"/>
    <w:rsid w:val="00275F2B"/>
    <w:rsid w:val="0047080C"/>
    <w:rsid w:val="0052150E"/>
    <w:rsid w:val="00525DC7"/>
    <w:rsid w:val="00633E35"/>
    <w:rsid w:val="00AE517B"/>
    <w:rsid w:val="00B019E2"/>
    <w:rsid w:val="00C15CB7"/>
    <w:rsid w:val="00D35533"/>
    <w:rsid w:val="00D703CF"/>
    <w:rsid w:val="00E05655"/>
    <w:rsid w:val="00ED5E48"/>
    <w:rsid w:val="00F41CAE"/>
    <w:rsid w:val="00F7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2251"/>
    <w:rPr>
      <w:b/>
      <w:bCs/>
    </w:rPr>
  </w:style>
  <w:style w:type="character" w:customStyle="1" w:styleId="element-invisible">
    <w:name w:val="element-invisible"/>
    <w:basedOn w:val="a0"/>
    <w:rsid w:val="00092251"/>
  </w:style>
  <w:style w:type="table" w:styleId="a4">
    <w:name w:val="Table Grid"/>
    <w:basedOn w:val="a1"/>
    <w:uiPriority w:val="59"/>
    <w:rsid w:val="000922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703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19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2251"/>
    <w:rPr>
      <w:b/>
      <w:bCs/>
    </w:rPr>
  </w:style>
  <w:style w:type="character" w:customStyle="1" w:styleId="element-invisible">
    <w:name w:val="element-invisible"/>
    <w:basedOn w:val="a0"/>
    <w:rsid w:val="00092251"/>
  </w:style>
  <w:style w:type="table" w:styleId="a4">
    <w:name w:val="Table Grid"/>
    <w:basedOn w:val="a1"/>
    <w:uiPriority w:val="59"/>
    <w:rsid w:val="000922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703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19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argashi.com/product/ac-50-40-ural-5557-11v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2022-04-13T14:32:00Z</dcterms:created>
  <dcterms:modified xsi:type="dcterms:W3CDTF">2022-04-14T07:13:00Z</dcterms:modified>
</cp:coreProperties>
</file>