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525C3F" w:rsidRDefault="00166712" w:rsidP="00C822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C3F">
        <w:rPr>
          <w:rFonts w:ascii="Times New Roman" w:hAnsi="Times New Roman" w:cs="Times New Roman"/>
          <w:b/>
          <w:sz w:val="28"/>
          <w:szCs w:val="28"/>
        </w:rPr>
        <w:t xml:space="preserve">01-373 </w:t>
      </w:r>
      <w:r w:rsidR="000F5BF1" w:rsidRPr="00525C3F">
        <w:rPr>
          <w:rFonts w:ascii="Times New Roman" w:hAnsi="Times New Roman" w:cs="Times New Roman"/>
          <w:b/>
          <w:sz w:val="28"/>
          <w:szCs w:val="28"/>
        </w:rPr>
        <w:t>АПП-20 п</w:t>
      </w:r>
      <w:r w:rsidRPr="00525C3F">
        <w:rPr>
          <w:rFonts w:ascii="Times New Roman" w:hAnsi="Times New Roman" w:cs="Times New Roman"/>
          <w:b/>
          <w:sz w:val="28"/>
          <w:szCs w:val="28"/>
        </w:rPr>
        <w:t xml:space="preserve">ожарный </w:t>
      </w:r>
      <w:proofErr w:type="spellStart"/>
      <w:r w:rsidRPr="00525C3F">
        <w:rPr>
          <w:rFonts w:ascii="Times New Roman" w:hAnsi="Times New Roman" w:cs="Times New Roman"/>
          <w:b/>
          <w:sz w:val="28"/>
          <w:szCs w:val="28"/>
        </w:rPr>
        <w:t>пеноподъемник</w:t>
      </w:r>
      <w:proofErr w:type="spellEnd"/>
      <w:r w:rsidRPr="0052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2B6" w:rsidRPr="00525C3F">
        <w:rPr>
          <w:rFonts w:ascii="Times New Roman" w:hAnsi="Times New Roman" w:cs="Times New Roman"/>
          <w:b/>
          <w:sz w:val="28"/>
          <w:szCs w:val="28"/>
        </w:rPr>
        <w:t xml:space="preserve">с высотой подачи до 20 м </w:t>
      </w:r>
      <w:r w:rsidRPr="00525C3F">
        <w:rPr>
          <w:rFonts w:ascii="Times New Roman" w:hAnsi="Times New Roman" w:cs="Times New Roman"/>
          <w:b/>
          <w:sz w:val="28"/>
          <w:szCs w:val="28"/>
        </w:rPr>
        <w:t>на базе гусеничного артиллерийского тягача АТ</w:t>
      </w:r>
      <w:r w:rsidR="00A330CE" w:rsidRPr="00525C3F">
        <w:rPr>
          <w:rFonts w:ascii="Times New Roman" w:hAnsi="Times New Roman" w:cs="Times New Roman"/>
          <w:b/>
          <w:sz w:val="28"/>
          <w:szCs w:val="28"/>
        </w:rPr>
        <w:t>-</w:t>
      </w:r>
      <w:r w:rsidRPr="00525C3F">
        <w:rPr>
          <w:rFonts w:ascii="Times New Roman" w:hAnsi="Times New Roman" w:cs="Times New Roman"/>
          <w:b/>
          <w:sz w:val="28"/>
          <w:szCs w:val="28"/>
        </w:rPr>
        <w:t>С</w:t>
      </w:r>
      <w:r w:rsidR="00A330CE" w:rsidRPr="00525C3F">
        <w:rPr>
          <w:rFonts w:ascii="Times New Roman" w:hAnsi="Times New Roman" w:cs="Times New Roman"/>
          <w:b/>
          <w:sz w:val="28"/>
          <w:szCs w:val="28"/>
        </w:rPr>
        <w:t xml:space="preserve"> модели </w:t>
      </w:r>
      <w:r w:rsidRPr="00525C3F">
        <w:rPr>
          <w:rFonts w:ascii="Times New Roman" w:hAnsi="Times New Roman" w:cs="Times New Roman"/>
          <w:b/>
          <w:sz w:val="28"/>
          <w:szCs w:val="28"/>
        </w:rPr>
        <w:t>712</w:t>
      </w:r>
      <w:r w:rsidR="00197C83" w:rsidRPr="00525C3F">
        <w:rPr>
          <w:rFonts w:ascii="Times New Roman" w:hAnsi="Times New Roman" w:cs="Times New Roman"/>
          <w:b/>
          <w:sz w:val="28"/>
          <w:szCs w:val="28"/>
        </w:rPr>
        <w:t xml:space="preserve"> образца</w:t>
      </w:r>
      <w:r w:rsidRPr="00525C3F">
        <w:rPr>
          <w:rFonts w:ascii="Times New Roman" w:hAnsi="Times New Roman" w:cs="Times New Roman"/>
          <w:b/>
          <w:sz w:val="28"/>
          <w:szCs w:val="28"/>
        </w:rPr>
        <w:t xml:space="preserve"> 195</w:t>
      </w:r>
      <w:r w:rsidR="00197C83" w:rsidRPr="00525C3F">
        <w:rPr>
          <w:rFonts w:ascii="Times New Roman" w:hAnsi="Times New Roman" w:cs="Times New Roman"/>
          <w:b/>
          <w:sz w:val="28"/>
          <w:szCs w:val="28"/>
        </w:rPr>
        <w:t>2</w:t>
      </w:r>
      <w:r w:rsidRPr="00525C3F">
        <w:rPr>
          <w:rFonts w:ascii="Times New Roman" w:hAnsi="Times New Roman" w:cs="Times New Roman"/>
          <w:b/>
          <w:sz w:val="28"/>
          <w:szCs w:val="28"/>
        </w:rPr>
        <w:t xml:space="preserve"> г. для тушения пожаров </w:t>
      </w:r>
      <w:r w:rsidR="00525C3F">
        <w:rPr>
          <w:rFonts w:ascii="Times New Roman" w:hAnsi="Times New Roman" w:cs="Times New Roman"/>
          <w:b/>
          <w:sz w:val="28"/>
          <w:szCs w:val="28"/>
        </w:rPr>
        <w:t>в резервуарных парках</w:t>
      </w:r>
      <w:r w:rsidRPr="00525C3F">
        <w:rPr>
          <w:rFonts w:ascii="Times New Roman" w:hAnsi="Times New Roman" w:cs="Times New Roman"/>
          <w:b/>
          <w:sz w:val="28"/>
          <w:szCs w:val="28"/>
        </w:rPr>
        <w:t xml:space="preserve">, боевой расчет 3 чел., </w:t>
      </w:r>
      <w:r w:rsidR="00525C3F">
        <w:rPr>
          <w:rFonts w:ascii="Times New Roman" w:hAnsi="Times New Roman" w:cs="Times New Roman"/>
          <w:b/>
          <w:sz w:val="28"/>
          <w:szCs w:val="28"/>
        </w:rPr>
        <w:t>полный</w:t>
      </w:r>
      <w:r w:rsidRPr="00525C3F">
        <w:rPr>
          <w:rFonts w:ascii="Times New Roman" w:hAnsi="Times New Roman" w:cs="Times New Roman"/>
          <w:b/>
          <w:sz w:val="28"/>
          <w:szCs w:val="28"/>
        </w:rPr>
        <w:t xml:space="preserve"> ве</w:t>
      </w:r>
      <w:r w:rsidR="00C822B6" w:rsidRPr="00525C3F">
        <w:rPr>
          <w:rFonts w:ascii="Times New Roman" w:hAnsi="Times New Roman" w:cs="Times New Roman"/>
          <w:b/>
          <w:sz w:val="28"/>
          <w:szCs w:val="28"/>
        </w:rPr>
        <w:t>с</w:t>
      </w:r>
      <w:r w:rsidR="00525C3F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C822B6" w:rsidRPr="00525C3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25C3F">
        <w:rPr>
          <w:rFonts w:ascii="Times New Roman" w:hAnsi="Times New Roman" w:cs="Times New Roman"/>
          <w:b/>
          <w:sz w:val="28"/>
          <w:szCs w:val="28"/>
        </w:rPr>
        <w:t>5</w:t>
      </w:r>
      <w:r w:rsidR="00C822B6" w:rsidRPr="00525C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22B6" w:rsidRPr="00525C3F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C822B6" w:rsidRPr="00525C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1279F" w:rsidRPr="00B1279F">
        <w:rPr>
          <w:rFonts w:ascii="Times New Roman" w:hAnsi="Times New Roman" w:cs="Times New Roman"/>
          <w:b/>
          <w:sz w:val="28"/>
          <w:szCs w:val="28"/>
        </w:rPr>
        <w:t>В-54</w:t>
      </w:r>
      <w:r w:rsidR="00B12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79F" w:rsidRPr="00B1279F">
        <w:rPr>
          <w:rFonts w:ascii="Times New Roman" w:hAnsi="Times New Roman" w:cs="Times New Roman"/>
          <w:b/>
          <w:sz w:val="28"/>
          <w:szCs w:val="28"/>
        </w:rPr>
        <w:t>V</w:t>
      </w:r>
      <w:r w:rsidR="00B1279F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C822B6" w:rsidRPr="00525C3F">
        <w:rPr>
          <w:rFonts w:ascii="Times New Roman" w:hAnsi="Times New Roman" w:cs="Times New Roman"/>
          <w:b/>
          <w:sz w:val="28"/>
          <w:szCs w:val="28"/>
        </w:rPr>
        <w:t xml:space="preserve">275 </w:t>
      </w:r>
      <w:proofErr w:type="spellStart"/>
      <w:r w:rsidR="00C822B6" w:rsidRPr="00525C3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C822B6" w:rsidRPr="00525C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5C3F">
        <w:rPr>
          <w:rFonts w:ascii="Times New Roman" w:hAnsi="Times New Roman" w:cs="Times New Roman"/>
          <w:b/>
          <w:sz w:val="28"/>
          <w:szCs w:val="28"/>
        </w:rPr>
        <w:t>?</w:t>
      </w:r>
      <w:r w:rsidR="00C822B6" w:rsidRPr="00525C3F">
        <w:rPr>
          <w:rFonts w:ascii="Times New Roman" w:hAnsi="Times New Roman" w:cs="Times New Roman"/>
          <w:b/>
          <w:sz w:val="28"/>
          <w:szCs w:val="28"/>
        </w:rPr>
        <w:t xml:space="preserve"> км/час, 1 экз., мастерские ПЧ в Московской обл.,</w:t>
      </w:r>
      <w:r w:rsidR="00CA4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2B6" w:rsidRPr="00525C3F">
        <w:rPr>
          <w:rFonts w:ascii="Times New Roman" w:hAnsi="Times New Roman" w:cs="Times New Roman"/>
          <w:b/>
          <w:sz w:val="28"/>
          <w:szCs w:val="28"/>
        </w:rPr>
        <w:t>1970-е</w:t>
      </w:r>
      <w:r w:rsidRPr="00525C3F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</w:p>
    <w:p w:rsidR="00A7127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7664C1" wp14:editId="54040426">
            <wp:simplePos x="0" y="0"/>
            <wp:positionH relativeFrom="margin">
              <wp:posOffset>819150</wp:posOffset>
            </wp:positionH>
            <wp:positionV relativeFrom="margin">
              <wp:posOffset>1076325</wp:posOffset>
            </wp:positionV>
            <wp:extent cx="4761865" cy="35712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440" w:rsidRDefault="00CA444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1432" w:rsidRDefault="00561C29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Благодаря пожарным Балашихи (</w:t>
      </w:r>
      <w:r w:rsidR="00EE4870">
        <w:rPr>
          <w:rFonts w:ascii="Times New Roman" w:hAnsi="Times New Roman" w:cs="Times New Roman"/>
          <w:sz w:val="24"/>
          <w:szCs w:val="24"/>
        </w:rPr>
        <w:t>п</w:t>
      </w:r>
      <w:r w:rsidRPr="00C26344">
        <w:rPr>
          <w:rFonts w:ascii="Times New Roman" w:hAnsi="Times New Roman" w:cs="Times New Roman"/>
          <w:sz w:val="24"/>
          <w:szCs w:val="24"/>
        </w:rPr>
        <w:t>о словам экскурсовода</w:t>
      </w:r>
      <w:r w:rsidR="00EE48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сотрудникам </w:t>
      </w:r>
      <w:r w:rsidR="00976D4F" w:rsidRPr="00976D4F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76D4F" w:rsidRPr="00976D4F">
        <w:rPr>
          <w:rFonts w:ascii="Times New Roman" w:hAnsi="Times New Roman" w:cs="Times New Roman"/>
          <w:sz w:val="24"/>
          <w:szCs w:val="24"/>
        </w:rPr>
        <w:t xml:space="preserve"> военно-техническ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76D4F" w:rsidRPr="00976D4F">
        <w:rPr>
          <w:rFonts w:ascii="Times New Roman" w:hAnsi="Times New Roman" w:cs="Times New Roman"/>
          <w:sz w:val="24"/>
          <w:szCs w:val="24"/>
        </w:rPr>
        <w:t xml:space="preserve"> музе</w:t>
      </w:r>
      <w:r>
        <w:rPr>
          <w:rFonts w:ascii="Times New Roman" w:hAnsi="Times New Roman" w:cs="Times New Roman"/>
          <w:sz w:val="24"/>
          <w:szCs w:val="24"/>
        </w:rPr>
        <w:t>я (</w:t>
      </w:r>
      <w:r w:rsidR="00976D4F" w:rsidRPr="00976D4F">
        <w:rPr>
          <w:rFonts w:ascii="Times New Roman" w:hAnsi="Times New Roman" w:cs="Times New Roman"/>
          <w:sz w:val="24"/>
          <w:szCs w:val="24"/>
        </w:rPr>
        <w:t>Московская обл., Ногинский р-н, гор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6D4F" w:rsidRPr="00976D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6D4F" w:rsidRPr="00976D4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76D4F" w:rsidRPr="00976D4F">
        <w:rPr>
          <w:rFonts w:ascii="Times New Roman" w:hAnsi="Times New Roman" w:cs="Times New Roman"/>
          <w:sz w:val="24"/>
          <w:szCs w:val="24"/>
        </w:rPr>
        <w:t>круг Черноголовка с. Ивановское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4870">
        <w:rPr>
          <w:rFonts w:ascii="Times New Roman" w:hAnsi="Times New Roman" w:cs="Times New Roman"/>
          <w:sz w:val="24"/>
          <w:szCs w:val="24"/>
        </w:rPr>
        <w:t xml:space="preserve"> </w:t>
      </w:r>
      <w:r w:rsidR="00C26344" w:rsidRPr="00C26344">
        <w:rPr>
          <w:rFonts w:ascii="Times New Roman" w:hAnsi="Times New Roman" w:cs="Times New Roman"/>
          <w:sz w:val="24"/>
          <w:szCs w:val="24"/>
        </w:rPr>
        <w:t xml:space="preserve"> </w:t>
      </w:r>
      <w:r w:rsidR="003303B4">
        <w:rPr>
          <w:rFonts w:ascii="Times New Roman" w:hAnsi="Times New Roman" w:cs="Times New Roman"/>
          <w:sz w:val="24"/>
          <w:szCs w:val="24"/>
        </w:rPr>
        <w:t xml:space="preserve">сохранился экземпляр этого </w:t>
      </w:r>
      <w:proofErr w:type="spellStart"/>
      <w:r w:rsidR="003303B4">
        <w:rPr>
          <w:rFonts w:ascii="Times New Roman" w:hAnsi="Times New Roman" w:cs="Times New Roman"/>
          <w:sz w:val="24"/>
          <w:szCs w:val="24"/>
        </w:rPr>
        <w:t>пеноподъемника</w:t>
      </w:r>
      <w:proofErr w:type="spellEnd"/>
      <w:r w:rsidR="003303B4">
        <w:rPr>
          <w:rFonts w:ascii="Times New Roman" w:hAnsi="Times New Roman" w:cs="Times New Roman"/>
          <w:sz w:val="24"/>
          <w:szCs w:val="24"/>
        </w:rPr>
        <w:t xml:space="preserve">. А вот какого-либо </w:t>
      </w:r>
      <w:r w:rsidR="00215640">
        <w:rPr>
          <w:rFonts w:ascii="Times New Roman" w:hAnsi="Times New Roman" w:cs="Times New Roman"/>
          <w:sz w:val="24"/>
          <w:szCs w:val="24"/>
        </w:rPr>
        <w:t xml:space="preserve">его </w:t>
      </w:r>
      <w:r w:rsidR="003303B4">
        <w:rPr>
          <w:rFonts w:ascii="Times New Roman" w:hAnsi="Times New Roman" w:cs="Times New Roman"/>
          <w:sz w:val="24"/>
          <w:szCs w:val="24"/>
        </w:rPr>
        <w:t>описания</w:t>
      </w:r>
      <w:r w:rsidR="00215640">
        <w:rPr>
          <w:rFonts w:ascii="Times New Roman" w:hAnsi="Times New Roman" w:cs="Times New Roman"/>
          <w:sz w:val="24"/>
          <w:szCs w:val="24"/>
        </w:rPr>
        <w:t xml:space="preserve"> не найдено, поэтому «что вижу, то пою».</w:t>
      </w:r>
    </w:p>
    <w:p w:rsidR="00513849" w:rsidRDefault="00215640" w:rsidP="00567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432">
        <w:rPr>
          <w:rFonts w:ascii="Times New Roman" w:hAnsi="Times New Roman" w:cs="Times New Roman"/>
          <w:sz w:val="24"/>
          <w:szCs w:val="24"/>
        </w:rPr>
        <w:t>По утверждению Виталия Кузьмина</w:t>
      </w:r>
      <w:r w:rsidR="00CC4B18">
        <w:rPr>
          <w:rFonts w:ascii="Times New Roman" w:hAnsi="Times New Roman" w:cs="Times New Roman"/>
          <w:sz w:val="24"/>
          <w:szCs w:val="24"/>
        </w:rPr>
        <w:t xml:space="preserve"> </w:t>
      </w:r>
      <w:r w:rsidR="00CC4B18" w:rsidRPr="00CC4B18">
        <w:rPr>
          <w:rFonts w:ascii="Times New Roman" w:hAnsi="Times New Roman" w:cs="Times New Roman"/>
          <w:i/>
          <w:sz w:val="24"/>
          <w:szCs w:val="24"/>
        </w:rPr>
        <w:t>(vitalykuzmin.net)</w:t>
      </w:r>
      <w:r w:rsidR="00471432">
        <w:rPr>
          <w:rFonts w:ascii="Times New Roman" w:hAnsi="Times New Roman" w:cs="Times New Roman"/>
          <w:sz w:val="24"/>
          <w:szCs w:val="24"/>
        </w:rPr>
        <w:t>, выложившего в сеть фото этой машины в музее</w:t>
      </w:r>
      <w:r w:rsidR="00CC4B18">
        <w:rPr>
          <w:rFonts w:ascii="Times New Roman" w:hAnsi="Times New Roman" w:cs="Times New Roman"/>
          <w:sz w:val="24"/>
          <w:szCs w:val="24"/>
        </w:rPr>
        <w:t xml:space="preserve">, </w:t>
      </w:r>
      <w:r w:rsidR="00471432">
        <w:rPr>
          <w:rFonts w:ascii="Times New Roman" w:hAnsi="Times New Roman" w:cs="Times New Roman"/>
          <w:sz w:val="24"/>
          <w:szCs w:val="24"/>
        </w:rPr>
        <w:t xml:space="preserve">она называется АПП-20. </w:t>
      </w:r>
      <w:r w:rsidR="00154696">
        <w:rPr>
          <w:rFonts w:ascii="Times New Roman" w:hAnsi="Times New Roman" w:cs="Times New Roman"/>
          <w:sz w:val="24"/>
          <w:szCs w:val="24"/>
        </w:rPr>
        <w:t>Что означает «А» не понятно</w:t>
      </w:r>
      <w:r w:rsidR="00C03DF6">
        <w:rPr>
          <w:rFonts w:ascii="Times New Roman" w:hAnsi="Times New Roman" w:cs="Times New Roman"/>
          <w:sz w:val="24"/>
          <w:szCs w:val="24"/>
        </w:rPr>
        <w:t xml:space="preserve">, но не поверить человеку, стоявшему у музейной таблички, сложно. </w:t>
      </w:r>
      <w:r w:rsidR="00DA1589">
        <w:rPr>
          <w:rFonts w:ascii="Times New Roman" w:hAnsi="Times New Roman" w:cs="Times New Roman"/>
          <w:sz w:val="24"/>
          <w:szCs w:val="24"/>
        </w:rPr>
        <w:t xml:space="preserve">По фото из книги А. В. Карпова можно понять, </w:t>
      </w:r>
      <w:r w:rsidR="00154696">
        <w:rPr>
          <w:rFonts w:ascii="Times New Roman" w:hAnsi="Times New Roman" w:cs="Times New Roman"/>
          <w:sz w:val="24"/>
          <w:szCs w:val="24"/>
        </w:rPr>
        <w:t xml:space="preserve">что </w:t>
      </w:r>
      <w:r w:rsidR="00DA1589">
        <w:rPr>
          <w:rFonts w:ascii="Times New Roman" w:hAnsi="Times New Roman" w:cs="Times New Roman"/>
          <w:sz w:val="24"/>
          <w:szCs w:val="24"/>
        </w:rPr>
        <w:t xml:space="preserve">надстройка взята от </w:t>
      </w:r>
      <w:r w:rsidR="00C822B6">
        <w:rPr>
          <w:rFonts w:ascii="Times New Roman" w:hAnsi="Times New Roman" w:cs="Times New Roman"/>
          <w:sz w:val="24"/>
          <w:szCs w:val="24"/>
        </w:rPr>
        <w:t xml:space="preserve">гидравлической </w:t>
      </w:r>
      <w:proofErr w:type="spellStart"/>
      <w:r w:rsidR="00DA1589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DA1589">
        <w:rPr>
          <w:rFonts w:ascii="Times New Roman" w:hAnsi="Times New Roman" w:cs="Times New Roman"/>
          <w:sz w:val="24"/>
          <w:szCs w:val="24"/>
        </w:rPr>
        <w:t xml:space="preserve"> </w:t>
      </w:r>
      <w:r w:rsidR="00DA1589" w:rsidRPr="00292B24">
        <w:rPr>
          <w:rFonts w:ascii="Times New Roman" w:hAnsi="Times New Roman" w:cs="Times New Roman"/>
          <w:sz w:val="24"/>
          <w:szCs w:val="24"/>
        </w:rPr>
        <w:t>АЛ-30(131) модел</w:t>
      </w:r>
      <w:r w:rsidR="00154696">
        <w:rPr>
          <w:rFonts w:ascii="Times New Roman" w:hAnsi="Times New Roman" w:cs="Times New Roman"/>
          <w:sz w:val="24"/>
          <w:szCs w:val="24"/>
        </w:rPr>
        <w:t>и</w:t>
      </w:r>
      <w:r w:rsidR="00DA1589" w:rsidRPr="00292B24">
        <w:rPr>
          <w:rFonts w:ascii="Times New Roman" w:hAnsi="Times New Roman" w:cs="Times New Roman"/>
          <w:sz w:val="24"/>
          <w:szCs w:val="24"/>
        </w:rPr>
        <w:t xml:space="preserve"> </w:t>
      </w:r>
      <w:r w:rsidR="00154696">
        <w:rPr>
          <w:rFonts w:ascii="Times New Roman" w:hAnsi="Times New Roman" w:cs="Times New Roman"/>
          <w:sz w:val="24"/>
          <w:szCs w:val="24"/>
        </w:rPr>
        <w:t xml:space="preserve">Л21 </w:t>
      </w:r>
      <w:proofErr w:type="spellStart"/>
      <w:r w:rsidR="009067B3">
        <w:rPr>
          <w:rFonts w:ascii="Times New Roman" w:hAnsi="Times New Roman" w:cs="Times New Roman"/>
          <w:sz w:val="24"/>
          <w:szCs w:val="24"/>
        </w:rPr>
        <w:t>Торжокского</w:t>
      </w:r>
      <w:proofErr w:type="spellEnd"/>
      <w:r w:rsidR="00906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B3">
        <w:rPr>
          <w:rFonts w:ascii="Times New Roman" w:hAnsi="Times New Roman" w:cs="Times New Roman"/>
          <w:sz w:val="24"/>
          <w:szCs w:val="24"/>
        </w:rPr>
        <w:t>мащиностроительного</w:t>
      </w:r>
      <w:proofErr w:type="spellEnd"/>
      <w:r w:rsidR="009067B3">
        <w:rPr>
          <w:rFonts w:ascii="Times New Roman" w:hAnsi="Times New Roman" w:cs="Times New Roman"/>
          <w:sz w:val="24"/>
          <w:szCs w:val="24"/>
        </w:rPr>
        <w:t xml:space="preserve"> завода </w:t>
      </w:r>
      <w:r w:rsidR="00154696">
        <w:rPr>
          <w:rFonts w:ascii="Times New Roman" w:hAnsi="Times New Roman" w:cs="Times New Roman"/>
          <w:sz w:val="24"/>
          <w:szCs w:val="24"/>
        </w:rPr>
        <w:t>с демонтированным последним коленом</w:t>
      </w:r>
      <w:r w:rsidR="00C03DF6">
        <w:rPr>
          <w:rFonts w:ascii="Times New Roman" w:hAnsi="Times New Roman" w:cs="Times New Roman"/>
          <w:sz w:val="24"/>
          <w:szCs w:val="24"/>
        </w:rPr>
        <w:t xml:space="preserve"> (выпуск с 1970 г.)</w:t>
      </w:r>
      <w:r w:rsidR="006E3092">
        <w:rPr>
          <w:rFonts w:ascii="Times New Roman" w:hAnsi="Times New Roman" w:cs="Times New Roman"/>
          <w:sz w:val="24"/>
          <w:szCs w:val="24"/>
        </w:rPr>
        <w:t xml:space="preserve">. На подписи под ним указано, что </w:t>
      </w:r>
      <w:proofErr w:type="spellStart"/>
      <w:r w:rsidR="006E3092">
        <w:rPr>
          <w:rFonts w:ascii="Times New Roman" w:hAnsi="Times New Roman" w:cs="Times New Roman"/>
          <w:sz w:val="24"/>
          <w:szCs w:val="24"/>
        </w:rPr>
        <w:t>пеноподъемник</w:t>
      </w:r>
      <w:proofErr w:type="spellEnd"/>
      <w:r w:rsidR="006E3092">
        <w:rPr>
          <w:rFonts w:ascii="Times New Roman" w:hAnsi="Times New Roman" w:cs="Times New Roman"/>
          <w:sz w:val="24"/>
          <w:szCs w:val="24"/>
        </w:rPr>
        <w:t xml:space="preserve"> стоял на службе в Московской области</w:t>
      </w:r>
      <w:r w:rsidR="00A75640">
        <w:rPr>
          <w:rFonts w:ascii="Times New Roman" w:hAnsi="Times New Roman" w:cs="Times New Roman"/>
          <w:sz w:val="24"/>
          <w:szCs w:val="24"/>
        </w:rPr>
        <w:t>, по всей видимости,</w:t>
      </w:r>
      <w:r w:rsidR="006E3092">
        <w:rPr>
          <w:rFonts w:ascii="Times New Roman" w:hAnsi="Times New Roman" w:cs="Times New Roman"/>
          <w:sz w:val="24"/>
          <w:szCs w:val="24"/>
        </w:rPr>
        <w:t xml:space="preserve"> </w:t>
      </w:r>
      <w:r w:rsidR="00A75640" w:rsidRPr="00513849">
        <w:rPr>
          <w:rFonts w:ascii="Times New Roman" w:hAnsi="Times New Roman" w:cs="Times New Roman"/>
          <w:sz w:val="24"/>
          <w:szCs w:val="24"/>
        </w:rPr>
        <w:t>в пожарн</w:t>
      </w:r>
      <w:r w:rsidR="00A75640">
        <w:rPr>
          <w:rFonts w:ascii="Times New Roman" w:hAnsi="Times New Roman" w:cs="Times New Roman"/>
          <w:sz w:val="24"/>
          <w:szCs w:val="24"/>
        </w:rPr>
        <w:t>ой</w:t>
      </w:r>
      <w:r w:rsidR="00A75640" w:rsidRPr="00513849">
        <w:rPr>
          <w:rFonts w:ascii="Times New Roman" w:hAnsi="Times New Roman" w:cs="Times New Roman"/>
          <w:sz w:val="24"/>
          <w:szCs w:val="24"/>
        </w:rPr>
        <w:t xml:space="preserve"> част</w:t>
      </w:r>
      <w:r w:rsidR="00A75640">
        <w:rPr>
          <w:rFonts w:ascii="Times New Roman" w:hAnsi="Times New Roman" w:cs="Times New Roman"/>
          <w:sz w:val="24"/>
          <w:szCs w:val="24"/>
        </w:rPr>
        <w:t>и</w:t>
      </w:r>
      <w:r w:rsidR="00A75640" w:rsidRPr="00513849">
        <w:rPr>
          <w:rFonts w:ascii="Times New Roman" w:hAnsi="Times New Roman" w:cs="Times New Roman"/>
          <w:sz w:val="24"/>
          <w:szCs w:val="24"/>
        </w:rPr>
        <w:t xml:space="preserve"> при нефтебаз</w:t>
      </w:r>
      <w:r w:rsidR="00A75640">
        <w:rPr>
          <w:rFonts w:ascii="Times New Roman" w:hAnsi="Times New Roman" w:cs="Times New Roman"/>
          <w:sz w:val="24"/>
          <w:szCs w:val="24"/>
        </w:rPr>
        <w:t>е</w:t>
      </w:r>
      <w:r w:rsidR="00A75640" w:rsidRPr="00513849">
        <w:rPr>
          <w:rFonts w:ascii="Times New Roman" w:hAnsi="Times New Roman" w:cs="Times New Roman"/>
          <w:sz w:val="24"/>
          <w:szCs w:val="24"/>
        </w:rPr>
        <w:t xml:space="preserve"> и</w:t>
      </w:r>
      <w:r w:rsidR="00A75640">
        <w:rPr>
          <w:rFonts w:ascii="Times New Roman" w:hAnsi="Times New Roman" w:cs="Times New Roman"/>
          <w:sz w:val="24"/>
          <w:szCs w:val="24"/>
        </w:rPr>
        <w:t>ли</w:t>
      </w:r>
      <w:r w:rsidR="00A75640" w:rsidRPr="00513849">
        <w:rPr>
          <w:rFonts w:ascii="Times New Roman" w:hAnsi="Times New Roman" w:cs="Times New Roman"/>
          <w:sz w:val="24"/>
          <w:szCs w:val="24"/>
        </w:rPr>
        <w:t xml:space="preserve"> </w:t>
      </w:r>
      <w:r w:rsidR="00A75640">
        <w:rPr>
          <w:rFonts w:ascii="Times New Roman" w:hAnsi="Times New Roman" w:cs="Times New Roman"/>
          <w:sz w:val="24"/>
          <w:szCs w:val="24"/>
        </w:rPr>
        <w:t>НПЗ</w:t>
      </w:r>
      <w:r w:rsidR="00A75640" w:rsidRPr="00513849">
        <w:rPr>
          <w:rFonts w:ascii="Times New Roman" w:hAnsi="Times New Roman" w:cs="Times New Roman"/>
          <w:sz w:val="24"/>
          <w:szCs w:val="24"/>
        </w:rPr>
        <w:t xml:space="preserve"> </w:t>
      </w:r>
      <w:r w:rsidR="006E3092">
        <w:rPr>
          <w:rFonts w:ascii="Times New Roman" w:hAnsi="Times New Roman" w:cs="Times New Roman"/>
          <w:sz w:val="24"/>
          <w:szCs w:val="24"/>
        </w:rPr>
        <w:t>и, скорее всего, там же был изготовлен.</w:t>
      </w:r>
      <w:r w:rsidR="00A75640" w:rsidRPr="00A75640">
        <w:rPr>
          <w:rFonts w:ascii="Times New Roman" w:hAnsi="Times New Roman" w:cs="Times New Roman"/>
          <w:sz w:val="24"/>
          <w:szCs w:val="24"/>
        </w:rPr>
        <w:t xml:space="preserve"> </w:t>
      </w:r>
      <w:r w:rsidR="00A75640">
        <w:rPr>
          <w:rFonts w:ascii="Times New Roman" w:hAnsi="Times New Roman" w:cs="Times New Roman"/>
          <w:sz w:val="24"/>
          <w:szCs w:val="24"/>
        </w:rPr>
        <w:t>Н</w:t>
      </w:r>
      <w:r w:rsidR="00A75640" w:rsidRPr="00513849">
        <w:rPr>
          <w:rFonts w:ascii="Times New Roman" w:hAnsi="Times New Roman" w:cs="Times New Roman"/>
          <w:sz w:val="24"/>
          <w:szCs w:val="24"/>
        </w:rPr>
        <w:t>а тягаче укор</w:t>
      </w:r>
      <w:r w:rsidR="00A75640">
        <w:rPr>
          <w:rFonts w:ascii="Times New Roman" w:hAnsi="Times New Roman" w:cs="Times New Roman"/>
          <w:sz w:val="24"/>
          <w:szCs w:val="24"/>
        </w:rPr>
        <w:t>о</w:t>
      </w:r>
      <w:r w:rsidR="00A75640" w:rsidRPr="00513849">
        <w:rPr>
          <w:rFonts w:ascii="Times New Roman" w:hAnsi="Times New Roman" w:cs="Times New Roman"/>
          <w:sz w:val="24"/>
          <w:szCs w:val="24"/>
        </w:rPr>
        <w:t>ч</w:t>
      </w:r>
      <w:r w:rsidR="00A75640">
        <w:rPr>
          <w:rFonts w:ascii="Times New Roman" w:hAnsi="Times New Roman" w:cs="Times New Roman"/>
          <w:sz w:val="24"/>
          <w:szCs w:val="24"/>
        </w:rPr>
        <w:t>ена кабина</w:t>
      </w:r>
      <w:r w:rsidR="00A75640" w:rsidRPr="00513849">
        <w:rPr>
          <w:rFonts w:ascii="Times New Roman" w:hAnsi="Times New Roman" w:cs="Times New Roman"/>
          <w:sz w:val="24"/>
          <w:szCs w:val="24"/>
        </w:rPr>
        <w:t xml:space="preserve"> - у стандартного </w:t>
      </w:r>
      <w:proofErr w:type="gramStart"/>
      <w:r w:rsidR="00A75640" w:rsidRPr="00513849">
        <w:rPr>
          <w:rFonts w:ascii="Times New Roman" w:hAnsi="Times New Roman" w:cs="Times New Roman"/>
          <w:sz w:val="24"/>
          <w:szCs w:val="24"/>
        </w:rPr>
        <w:t>АТ-С</w:t>
      </w:r>
      <w:proofErr w:type="gramEnd"/>
      <w:r w:rsidR="00A75640" w:rsidRPr="00513849">
        <w:rPr>
          <w:rFonts w:ascii="Times New Roman" w:hAnsi="Times New Roman" w:cs="Times New Roman"/>
          <w:sz w:val="24"/>
          <w:szCs w:val="24"/>
        </w:rPr>
        <w:t xml:space="preserve"> она двухрядная</w:t>
      </w:r>
      <w:r w:rsidR="00DC4025">
        <w:rPr>
          <w:rFonts w:ascii="Times New Roman" w:hAnsi="Times New Roman" w:cs="Times New Roman"/>
          <w:sz w:val="24"/>
          <w:szCs w:val="24"/>
        </w:rPr>
        <w:t xml:space="preserve"> на 7 человек</w:t>
      </w:r>
      <w:r w:rsidR="00A75640" w:rsidRPr="00513849">
        <w:rPr>
          <w:rFonts w:ascii="Times New Roman" w:hAnsi="Times New Roman" w:cs="Times New Roman"/>
          <w:sz w:val="24"/>
          <w:szCs w:val="24"/>
        </w:rPr>
        <w:t>, для размещения артиллерийского расчёта.</w:t>
      </w:r>
      <w:r w:rsidR="00567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AC5" w:rsidRDefault="00567AC5" w:rsidP="00A712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4F" w:rsidRPr="00C822B6" w:rsidRDefault="00567AC5" w:rsidP="00A7127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22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А. В. Карпова Пожарный автомобиль в СССР: в 6 ч., Ч. 3: Пожарный спецназ т. 2: Силы и средства, Москва, 2016.</w:t>
      </w:r>
      <w:r w:rsidR="00D038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благодарностью к автору.</w:t>
      </w:r>
    </w:p>
    <w:p w:rsidR="00A71270" w:rsidRPr="00A71270" w:rsidRDefault="00A7127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Начнём с того, что при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резервуарных парков в середине XX 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 xml:space="preserve">как-то не обращалось внимания на качество внутренних проездов. Дороги, конечно </w:t>
      </w:r>
      <w:proofErr w:type="gramStart"/>
      <w:r w:rsidRPr="00A7127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A71270">
        <w:rPr>
          <w:rFonts w:ascii="Times New Roman" w:hAnsi="Times New Roman" w:cs="Times New Roman"/>
          <w:sz w:val="24"/>
          <w:szCs w:val="24"/>
        </w:rPr>
        <w:t xml:space="preserve"> были, но вели они далеко не ко всему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 xml:space="preserve">оборудованию. Борьба с огнём - вещь суровая, у неё свои жесткие правила: удобно - </w:t>
      </w:r>
      <w:proofErr w:type="gramStart"/>
      <w:r w:rsidRPr="00A71270">
        <w:rPr>
          <w:rFonts w:ascii="Times New Roman" w:hAnsi="Times New Roman" w:cs="Times New Roman"/>
          <w:sz w:val="24"/>
          <w:szCs w:val="24"/>
        </w:rPr>
        <w:t>не удобно</w:t>
      </w:r>
      <w:proofErr w:type="gramEnd"/>
      <w:r w:rsidRPr="00A71270">
        <w:rPr>
          <w:rFonts w:ascii="Times New Roman" w:hAnsi="Times New Roman" w:cs="Times New Roman"/>
          <w:sz w:val="24"/>
          <w:szCs w:val="24"/>
        </w:rPr>
        <w:t>, есть проезд или нет, снег,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зной или весенняя распутица - добирайся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 xml:space="preserve">и туши.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1270">
        <w:rPr>
          <w:rFonts w:ascii="Times New Roman" w:hAnsi="Times New Roman" w:cs="Times New Roman"/>
          <w:sz w:val="24"/>
          <w:szCs w:val="24"/>
        </w:rPr>
        <w:t xml:space="preserve">Второй момент, во многом перекликающийся с первой проблемой: </w:t>
      </w:r>
      <w:proofErr w:type="gramStart"/>
      <w:r w:rsidRPr="00A71270">
        <w:rPr>
          <w:rFonts w:ascii="Times New Roman" w:hAnsi="Times New Roman" w:cs="Times New Roman"/>
          <w:sz w:val="24"/>
          <w:szCs w:val="24"/>
        </w:rPr>
        <w:t>согласно</w:t>
      </w:r>
      <w:r w:rsidR="00670E98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норм</w:t>
      </w:r>
      <w:proofErr w:type="gramEnd"/>
      <w:r w:rsidRPr="00A71270">
        <w:rPr>
          <w:rFonts w:ascii="Times New Roman" w:hAnsi="Times New Roman" w:cs="Times New Roman"/>
          <w:sz w:val="24"/>
          <w:szCs w:val="24"/>
        </w:rPr>
        <w:t xml:space="preserve"> пожарной безопасности, каждый</w:t>
      </w:r>
      <w:r w:rsidR="00670E98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резервуар должен был иметь достаточно</w:t>
      </w:r>
      <w:r w:rsidR="00670E98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высокое обвалование. На тот случай, если</w:t>
      </w:r>
      <w:r w:rsidR="00670E98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произойдёт его разрушение. Распространение продукта, вытекающего из повреждённого резервуара или оборудования, должно</w:t>
      </w:r>
      <w:r w:rsidR="00670E98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было ограничиваться этим обвалованием.</w:t>
      </w:r>
    </w:p>
    <w:p w:rsidR="00A71270" w:rsidRPr="00A71270" w:rsidRDefault="00A7127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270">
        <w:rPr>
          <w:rFonts w:ascii="Times New Roman" w:hAnsi="Times New Roman" w:cs="Times New Roman"/>
          <w:sz w:val="24"/>
          <w:szCs w:val="24"/>
        </w:rPr>
        <w:t>Идея хорошая и нужная. Только как наше</w:t>
      </w:r>
      <w:r w:rsidR="00670E98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средство тушения это обвалование преодолеет? Для того</w:t>
      </w:r>
      <w:proofErr w:type="gramStart"/>
      <w:r w:rsidRPr="00A712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1270">
        <w:rPr>
          <w:rFonts w:ascii="Times New Roman" w:hAnsi="Times New Roman" w:cs="Times New Roman"/>
          <w:sz w:val="24"/>
          <w:szCs w:val="24"/>
        </w:rPr>
        <w:t xml:space="preserve"> чтобы встать под стенкой</w:t>
      </w:r>
      <w:r w:rsidR="00670E98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резервуара, где высота подъёма средств тушения кратчайшая и оптимальная? По силам ли это было автомобилю, пусть даже</w:t>
      </w:r>
      <w:r w:rsidR="00670E98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на шасси повышенной</w:t>
      </w:r>
      <w:r w:rsidR="00670E98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lastRenderedPageBreak/>
        <w:t>проходимости? Ответ «не всегда», пожарных не устраивал.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Решение было найдено достаточно простое - средство доставки приборов тушения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должно быть на гусеничном ходу. Выбор</w:t>
      </w:r>
    </w:p>
    <w:p w:rsidR="004C1026" w:rsidRPr="004C1026" w:rsidRDefault="00A71270" w:rsidP="004C1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270">
        <w:rPr>
          <w:rFonts w:ascii="Times New Roman" w:hAnsi="Times New Roman" w:cs="Times New Roman"/>
          <w:sz w:val="24"/>
          <w:szCs w:val="24"/>
        </w:rPr>
        <w:t>гусеничной техники, подходящей пожарным-технарям по размерам базы и особенностям конструкции, в СССР был невелик: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тракторы были малы, а танки - велики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и тяжелы. Как не крути, что не придумывай, всё упиралось в «золотую середину» -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артиллерийские тягачи различных типов.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Страна, армия которой традиционно имела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Pr="00A71270">
        <w:rPr>
          <w:rFonts w:ascii="Times New Roman" w:hAnsi="Times New Roman" w:cs="Times New Roman"/>
          <w:sz w:val="24"/>
          <w:szCs w:val="24"/>
        </w:rPr>
        <w:t>один из самых больших артиллерийских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парков в мире, постоянно совершенствовала средства транспортировки орудий, из-за</w:t>
      </w:r>
      <w:r w:rsidR="004C1026">
        <w:rPr>
          <w:rFonts w:ascii="Times New Roman" w:hAnsi="Times New Roman" w:cs="Times New Roman"/>
          <w:sz w:val="24"/>
          <w:szCs w:val="24"/>
        </w:rPr>
        <w:t xml:space="preserve">  </w:t>
      </w:r>
      <w:r w:rsidR="004C1026" w:rsidRPr="004C1026">
        <w:rPr>
          <w:rFonts w:ascii="Times New Roman" w:hAnsi="Times New Roman" w:cs="Times New Roman"/>
          <w:sz w:val="24"/>
          <w:szCs w:val="24"/>
        </w:rPr>
        <w:t>чего в воинских частях в наличии всегда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имелась устаревшая исправная техника,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до конца не выработавшая свой моторесурс. Получить её труда большого не составляло - в пределах отдельно взятого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региона, как правило, между руководством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перерабатывающего предприятия, начальством пожарной охраны и командованием</w:t>
      </w:r>
      <w:r w:rsidR="004C1026"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войсковых частей существовало согласие</w:t>
      </w:r>
      <w:r w:rsidR="00FF547D"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и взаимопонимание.</w:t>
      </w:r>
    </w:p>
    <w:p w:rsidR="00197C83" w:rsidRDefault="00FF547D" w:rsidP="00BF4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 xml:space="preserve">Идём далее. </w:t>
      </w:r>
      <w:proofErr w:type="spellStart"/>
      <w:r w:rsidR="004C1026" w:rsidRPr="004C1026">
        <w:rPr>
          <w:rFonts w:ascii="Times New Roman" w:hAnsi="Times New Roman" w:cs="Times New Roman"/>
          <w:sz w:val="24"/>
          <w:szCs w:val="24"/>
        </w:rPr>
        <w:t>Пеногенераторы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для получения ВМП средней кратности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были сравнительно легки, но как поднять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>их на 12-15 м? Чтобы отказаться от трудоёмкого ручного привода выдвижения,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4C1026" w:rsidRPr="004C1026">
        <w:rPr>
          <w:rFonts w:ascii="Times New Roman" w:hAnsi="Times New Roman" w:cs="Times New Roman"/>
          <w:sz w:val="24"/>
          <w:szCs w:val="24"/>
        </w:rPr>
        <w:t>пеноподъёмниках</w:t>
      </w:r>
      <w:proofErr w:type="spellEnd"/>
      <w:r w:rsidR="004C1026" w:rsidRPr="004C1026">
        <w:rPr>
          <w:rFonts w:ascii="Times New Roman" w:hAnsi="Times New Roman" w:cs="Times New Roman"/>
          <w:sz w:val="24"/>
          <w:szCs w:val="24"/>
        </w:rPr>
        <w:t xml:space="preserve"> системы Трофимова?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026" w:rsidRPr="004C1026">
        <w:rPr>
          <w:rFonts w:ascii="Times New Roman" w:hAnsi="Times New Roman" w:cs="Times New Roman"/>
          <w:sz w:val="24"/>
          <w:szCs w:val="24"/>
        </w:rPr>
        <w:t xml:space="preserve">А ведь у нас есть такой механизм! Это — </w:t>
      </w:r>
      <w:proofErr w:type="spellStart"/>
      <w:r w:rsidR="004C1026" w:rsidRPr="004C1026">
        <w:rPr>
          <w:rFonts w:ascii="Times New Roman" w:hAnsi="Times New Roman" w:cs="Times New Roman"/>
          <w:sz w:val="24"/>
          <w:szCs w:val="24"/>
        </w:rPr>
        <w:t>автолестница</w:t>
      </w:r>
      <w:proofErr w:type="spellEnd"/>
      <w:r w:rsidR="004C1026" w:rsidRPr="004C1026">
        <w:rPr>
          <w:rFonts w:ascii="Times New Roman" w:hAnsi="Times New Roman" w:cs="Times New Roman"/>
          <w:sz w:val="24"/>
          <w:szCs w:val="24"/>
        </w:rPr>
        <w:t xml:space="preserve">. </w:t>
      </w:r>
      <w:r w:rsidR="00BF4CDB" w:rsidRPr="00BF4CDB">
        <w:rPr>
          <w:rFonts w:ascii="Times New Roman" w:hAnsi="Times New Roman" w:cs="Times New Roman"/>
          <w:sz w:val="24"/>
          <w:szCs w:val="24"/>
        </w:rPr>
        <w:t>В целом по конструкции</w:t>
      </w:r>
      <w:r w:rsidR="00BF4CDB">
        <w:rPr>
          <w:rFonts w:ascii="Times New Roman" w:hAnsi="Times New Roman" w:cs="Times New Roman"/>
          <w:sz w:val="24"/>
          <w:szCs w:val="24"/>
        </w:rPr>
        <w:t xml:space="preserve"> </w:t>
      </w:r>
      <w:r w:rsidR="00BF4CDB" w:rsidRPr="00BF4CDB">
        <w:rPr>
          <w:rFonts w:ascii="Times New Roman" w:hAnsi="Times New Roman" w:cs="Times New Roman"/>
          <w:sz w:val="24"/>
          <w:szCs w:val="24"/>
        </w:rPr>
        <w:t>тут всё было просто - шасси гусеничное,</w:t>
      </w:r>
      <w:r w:rsidR="00BF4CDB">
        <w:rPr>
          <w:rFonts w:ascii="Times New Roman" w:hAnsi="Times New Roman" w:cs="Times New Roman"/>
          <w:sz w:val="24"/>
          <w:szCs w:val="24"/>
        </w:rPr>
        <w:t xml:space="preserve"> </w:t>
      </w:r>
      <w:r w:rsidR="00BF4CDB" w:rsidRPr="00BF4CDB">
        <w:rPr>
          <w:rFonts w:ascii="Times New Roman" w:hAnsi="Times New Roman" w:cs="Times New Roman"/>
          <w:sz w:val="24"/>
          <w:szCs w:val="24"/>
        </w:rPr>
        <w:t>подъёмник, рукавные линии, гребёнки</w:t>
      </w:r>
      <w:r w:rsidR="00BF4CDB">
        <w:rPr>
          <w:rFonts w:ascii="Times New Roman" w:hAnsi="Times New Roman" w:cs="Times New Roman"/>
          <w:sz w:val="24"/>
          <w:szCs w:val="24"/>
        </w:rPr>
        <w:t xml:space="preserve"> </w:t>
      </w:r>
      <w:r w:rsidR="00BF4CDB" w:rsidRPr="00BF4CDB">
        <w:rPr>
          <w:rFonts w:ascii="Times New Roman" w:hAnsi="Times New Roman" w:cs="Times New Roman"/>
          <w:sz w:val="24"/>
          <w:szCs w:val="24"/>
        </w:rPr>
        <w:t xml:space="preserve">крепления </w:t>
      </w:r>
      <w:proofErr w:type="spellStart"/>
      <w:r w:rsidR="00BF4CDB" w:rsidRPr="00BF4CDB">
        <w:rPr>
          <w:rFonts w:ascii="Times New Roman" w:hAnsi="Times New Roman" w:cs="Times New Roman"/>
          <w:sz w:val="24"/>
          <w:szCs w:val="24"/>
        </w:rPr>
        <w:t>пеногенераторов</w:t>
      </w:r>
      <w:proofErr w:type="spellEnd"/>
      <w:r w:rsidR="00BF4CDB" w:rsidRPr="00BF4CDB">
        <w:rPr>
          <w:rFonts w:ascii="Times New Roman" w:hAnsi="Times New Roman" w:cs="Times New Roman"/>
          <w:sz w:val="24"/>
          <w:szCs w:val="24"/>
        </w:rPr>
        <w:t xml:space="preserve"> на верхней части самодельной</w:t>
      </w:r>
      <w:r w:rsidR="00BF4CDB">
        <w:rPr>
          <w:rFonts w:ascii="Times New Roman" w:hAnsi="Times New Roman" w:cs="Times New Roman"/>
          <w:sz w:val="24"/>
          <w:szCs w:val="24"/>
        </w:rPr>
        <w:t xml:space="preserve"> </w:t>
      </w:r>
      <w:r w:rsidR="00BF4CDB" w:rsidRPr="00BF4CDB">
        <w:rPr>
          <w:rFonts w:ascii="Times New Roman" w:hAnsi="Times New Roman" w:cs="Times New Roman"/>
          <w:sz w:val="24"/>
          <w:szCs w:val="24"/>
        </w:rPr>
        <w:t>конструкции. Сложность</w:t>
      </w:r>
      <w:r w:rsidR="00BF4CDB">
        <w:rPr>
          <w:rFonts w:ascii="Times New Roman" w:hAnsi="Times New Roman" w:cs="Times New Roman"/>
          <w:sz w:val="24"/>
          <w:szCs w:val="24"/>
        </w:rPr>
        <w:t xml:space="preserve"> </w:t>
      </w:r>
      <w:r w:rsidR="00BF4CDB" w:rsidRPr="00BF4CDB">
        <w:rPr>
          <w:rFonts w:ascii="Times New Roman" w:hAnsi="Times New Roman" w:cs="Times New Roman"/>
          <w:sz w:val="24"/>
          <w:szCs w:val="24"/>
        </w:rPr>
        <w:t>была лишь в одном вопросе, называемом</w:t>
      </w:r>
      <w:r w:rsidR="00214D44">
        <w:rPr>
          <w:rFonts w:ascii="Times New Roman" w:hAnsi="Times New Roman" w:cs="Times New Roman"/>
          <w:sz w:val="24"/>
          <w:szCs w:val="24"/>
        </w:rPr>
        <w:t xml:space="preserve"> </w:t>
      </w:r>
      <w:r w:rsidR="00BF4CDB" w:rsidRPr="00BF4CDB">
        <w:rPr>
          <w:rFonts w:ascii="Times New Roman" w:hAnsi="Times New Roman" w:cs="Times New Roman"/>
          <w:sz w:val="24"/>
          <w:szCs w:val="24"/>
        </w:rPr>
        <w:t>на языке ещё довоенной пожарной классики «условие равновесия свободно стоящей</w:t>
      </w:r>
      <w:r w:rsidR="00214D44">
        <w:rPr>
          <w:rFonts w:ascii="Times New Roman" w:hAnsi="Times New Roman" w:cs="Times New Roman"/>
          <w:sz w:val="24"/>
          <w:szCs w:val="24"/>
        </w:rPr>
        <w:t xml:space="preserve"> </w:t>
      </w:r>
      <w:r w:rsidR="00BF4CDB" w:rsidRPr="00BF4CDB">
        <w:rPr>
          <w:rFonts w:ascii="Times New Roman" w:hAnsi="Times New Roman" w:cs="Times New Roman"/>
          <w:sz w:val="24"/>
          <w:szCs w:val="24"/>
        </w:rPr>
        <w:t>механической лестницы». Проще говоря,</w:t>
      </w:r>
      <w:r w:rsidR="00214D44">
        <w:rPr>
          <w:rFonts w:ascii="Times New Roman" w:hAnsi="Times New Roman" w:cs="Times New Roman"/>
          <w:sz w:val="24"/>
          <w:szCs w:val="24"/>
        </w:rPr>
        <w:t xml:space="preserve"> </w:t>
      </w:r>
      <w:r w:rsidR="00BF4CDB" w:rsidRPr="00BF4CDB">
        <w:rPr>
          <w:rFonts w:ascii="Times New Roman" w:hAnsi="Times New Roman" w:cs="Times New Roman"/>
          <w:sz w:val="24"/>
          <w:szCs w:val="24"/>
        </w:rPr>
        <w:t>требовалось лишь рассчитать центр тяжести всей конструкции и другие характеристики её узлов так, чтобы она не завалилась.</w:t>
      </w:r>
    </w:p>
    <w:p w:rsidR="00EF7EF9" w:rsidRDefault="00EF7EF9" w:rsidP="00EF7E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F9">
        <w:rPr>
          <w:rFonts w:ascii="Times New Roman" w:hAnsi="Times New Roman" w:cs="Times New Roman"/>
          <w:sz w:val="24"/>
          <w:szCs w:val="24"/>
        </w:rPr>
        <w:t xml:space="preserve">Пионеров создания передвижных </w:t>
      </w:r>
      <w:proofErr w:type="spellStart"/>
      <w:r w:rsidRPr="00EF7EF9">
        <w:rPr>
          <w:rFonts w:ascii="Times New Roman" w:hAnsi="Times New Roman" w:cs="Times New Roman"/>
          <w:sz w:val="24"/>
          <w:szCs w:val="24"/>
        </w:rPr>
        <w:t>пеноподъёмников</w:t>
      </w:r>
      <w:proofErr w:type="spellEnd"/>
      <w:r w:rsidRPr="00EF7EF9">
        <w:rPr>
          <w:rFonts w:ascii="Times New Roman" w:hAnsi="Times New Roman" w:cs="Times New Roman"/>
          <w:sz w:val="24"/>
          <w:szCs w:val="24"/>
        </w:rPr>
        <w:t xml:space="preserve"> на гусеничном шасси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F9">
        <w:rPr>
          <w:rFonts w:ascii="Times New Roman" w:hAnsi="Times New Roman" w:cs="Times New Roman"/>
          <w:sz w:val="24"/>
          <w:szCs w:val="24"/>
        </w:rPr>
        <w:t>несколько, и, возможно, по некоторым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F9">
        <w:rPr>
          <w:rFonts w:ascii="Times New Roman" w:hAnsi="Times New Roman" w:cs="Times New Roman"/>
          <w:sz w:val="24"/>
          <w:szCs w:val="24"/>
        </w:rPr>
        <w:t>информация до наших дней просто не сохранилась. Но сегодня нам точно известно, что у самых истоков стояли 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F9">
        <w:rPr>
          <w:rFonts w:ascii="Times New Roman" w:hAnsi="Times New Roman" w:cs="Times New Roman"/>
          <w:sz w:val="24"/>
          <w:szCs w:val="24"/>
        </w:rPr>
        <w:t>специалисты Уфы и Куйбышева.</w:t>
      </w:r>
    </w:p>
    <w:p w:rsidR="009834A4" w:rsidRDefault="009834A4" w:rsidP="009834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34A4">
        <w:rPr>
          <w:rFonts w:ascii="Times New Roman" w:hAnsi="Times New Roman" w:cs="Times New Roman"/>
          <w:sz w:val="24"/>
          <w:szCs w:val="24"/>
        </w:rPr>
        <w:t>Первый опыт применения подобной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A4">
        <w:rPr>
          <w:rFonts w:ascii="Times New Roman" w:hAnsi="Times New Roman" w:cs="Times New Roman"/>
          <w:sz w:val="24"/>
          <w:szCs w:val="24"/>
        </w:rPr>
        <w:t>техники заставил отказаться от 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A4">
        <w:rPr>
          <w:rFonts w:ascii="Times New Roman" w:hAnsi="Times New Roman" w:cs="Times New Roman"/>
          <w:sz w:val="24"/>
          <w:szCs w:val="24"/>
        </w:rPr>
        <w:t>пеногенераторов</w:t>
      </w:r>
      <w:proofErr w:type="spellEnd"/>
      <w:r w:rsidRPr="009834A4">
        <w:rPr>
          <w:rFonts w:ascii="Times New Roman" w:hAnsi="Times New Roman" w:cs="Times New Roman"/>
          <w:sz w:val="24"/>
          <w:szCs w:val="24"/>
        </w:rPr>
        <w:t xml:space="preserve"> к стандартному верхнему колену </w:t>
      </w:r>
      <w:proofErr w:type="spellStart"/>
      <w:r w:rsidRPr="009834A4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Pr="009834A4">
        <w:rPr>
          <w:rFonts w:ascii="Times New Roman" w:hAnsi="Times New Roman" w:cs="Times New Roman"/>
          <w:sz w:val="24"/>
          <w:szCs w:val="24"/>
        </w:rPr>
        <w:t>. Конструкция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A4">
        <w:rPr>
          <w:rFonts w:ascii="Times New Roman" w:hAnsi="Times New Roman" w:cs="Times New Roman"/>
          <w:sz w:val="24"/>
          <w:szCs w:val="24"/>
        </w:rPr>
        <w:t>изменилась. Последнее колено демонтировалось, при этом механизм его выдвижения сохранялся. На комплекте колен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A4">
        <w:rPr>
          <w:rFonts w:ascii="Times New Roman" w:hAnsi="Times New Roman" w:cs="Times New Roman"/>
          <w:sz w:val="24"/>
          <w:szCs w:val="24"/>
        </w:rPr>
        <w:t>устанавливались специальные направляющие ролики, по которым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A4">
        <w:rPr>
          <w:rFonts w:ascii="Times New Roman" w:hAnsi="Times New Roman" w:cs="Times New Roman"/>
          <w:sz w:val="24"/>
          <w:szCs w:val="24"/>
        </w:rPr>
        <w:t>к горящему резервуару выдвигалась труба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4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34A4">
        <w:rPr>
          <w:rFonts w:ascii="Times New Roman" w:hAnsi="Times New Roman" w:cs="Times New Roman"/>
          <w:sz w:val="24"/>
          <w:szCs w:val="24"/>
        </w:rPr>
        <w:t xml:space="preserve"> установленными на ней </w:t>
      </w:r>
      <w:proofErr w:type="spellStart"/>
      <w:r w:rsidRPr="009834A4">
        <w:rPr>
          <w:rFonts w:ascii="Times New Roman" w:hAnsi="Times New Roman" w:cs="Times New Roman"/>
          <w:sz w:val="24"/>
          <w:szCs w:val="24"/>
        </w:rPr>
        <w:t>пеногенераторами</w:t>
      </w:r>
      <w:proofErr w:type="spellEnd"/>
      <w:r w:rsidRPr="009834A4">
        <w:rPr>
          <w:rFonts w:ascii="Times New Roman" w:hAnsi="Times New Roman" w:cs="Times New Roman"/>
          <w:sz w:val="24"/>
          <w:szCs w:val="24"/>
        </w:rPr>
        <w:t>. Нижний конец такой трубы имел рукавную соединительную головку и 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4A4">
        <w:rPr>
          <w:rFonts w:ascii="Times New Roman" w:hAnsi="Times New Roman" w:cs="Times New Roman"/>
          <w:sz w:val="24"/>
          <w:szCs w:val="24"/>
        </w:rPr>
        <w:t>для троса. Процесс выдвижения не отличался от обычного подъёма комплекта колен, а рукавная линия наращивалась подсоединением и закреплением на ступенях</w:t>
      </w:r>
      <w:r w:rsidR="007D7158">
        <w:rPr>
          <w:rFonts w:ascii="Times New Roman" w:hAnsi="Times New Roman" w:cs="Times New Roman"/>
          <w:sz w:val="24"/>
          <w:szCs w:val="24"/>
        </w:rPr>
        <w:t xml:space="preserve"> </w:t>
      </w:r>
      <w:r w:rsidR="007D7158" w:rsidRPr="007D7158">
        <w:rPr>
          <w:rFonts w:ascii="Times New Roman" w:hAnsi="Times New Roman" w:cs="Times New Roman"/>
          <w:sz w:val="24"/>
          <w:szCs w:val="24"/>
        </w:rPr>
        <w:t>новых рукавов.</w:t>
      </w:r>
      <w:r w:rsidR="007D7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EF1" w:rsidRDefault="00082EF1" w:rsidP="00082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F1">
        <w:rPr>
          <w:rFonts w:ascii="Times New Roman" w:hAnsi="Times New Roman" w:cs="Times New Roman"/>
          <w:sz w:val="24"/>
          <w:szCs w:val="24"/>
        </w:rPr>
        <w:t xml:space="preserve">Важным шагом в истории передвижных </w:t>
      </w:r>
      <w:proofErr w:type="spellStart"/>
      <w:r w:rsidRPr="00082EF1">
        <w:rPr>
          <w:rFonts w:ascii="Times New Roman" w:hAnsi="Times New Roman" w:cs="Times New Roman"/>
          <w:sz w:val="24"/>
          <w:szCs w:val="24"/>
        </w:rPr>
        <w:t>пеноподъёмников</w:t>
      </w:r>
      <w:proofErr w:type="spellEnd"/>
      <w:r w:rsidRPr="00082EF1">
        <w:rPr>
          <w:rFonts w:ascii="Times New Roman" w:hAnsi="Times New Roman" w:cs="Times New Roman"/>
          <w:sz w:val="24"/>
          <w:szCs w:val="24"/>
        </w:rPr>
        <w:t xml:space="preserve"> стало использование в их конструкции элементов комплекта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F1">
        <w:rPr>
          <w:rFonts w:ascii="Times New Roman" w:hAnsi="Times New Roman" w:cs="Times New Roman"/>
          <w:sz w:val="24"/>
          <w:szCs w:val="24"/>
        </w:rPr>
        <w:t xml:space="preserve">колен и башен механизмов от 30 и 45-метровых </w:t>
      </w:r>
      <w:proofErr w:type="spellStart"/>
      <w:r w:rsidRPr="00082EF1">
        <w:rPr>
          <w:rFonts w:ascii="Times New Roman" w:hAnsi="Times New Roman" w:cs="Times New Roman"/>
          <w:sz w:val="24"/>
          <w:szCs w:val="24"/>
        </w:rPr>
        <w:t>автолестниц</w:t>
      </w:r>
      <w:proofErr w:type="spellEnd"/>
      <w:r w:rsidRPr="00082EF1">
        <w:rPr>
          <w:rFonts w:ascii="Times New Roman" w:hAnsi="Times New Roman" w:cs="Times New Roman"/>
          <w:sz w:val="24"/>
          <w:szCs w:val="24"/>
        </w:rPr>
        <w:t>. Это новшество позволило подавать значительное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F1">
        <w:rPr>
          <w:rFonts w:ascii="Times New Roman" w:hAnsi="Times New Roman" w:cs="Times New Roman"/>
          <w:sz w:val="24"/>
          <w:szCs w:val="24"/>
        </w:rPr>
        <w:t>пеногенераторов</w:t>
      </w:r>
      <w:proofErr w:type="spellEnd"/>
      <w:r w:rsidRPr="00082EF1">
        <w:rPr>
          <w:rFonts w:ascii="Times New Roman" w:hAnsi="Times New Roman" w:cs="Times New Roman"/>
          <w:sz w:val="24"/>
          <w:szCs w:val="24"/>
        </w:rPr>
        <w:t xml:space="preserve"> (до 10 штук ГПС-600)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F1">
        <w:rPr>
          <w:rFonts w:ascii="Times New Roman" w:hAnsi="Times New Roman" w:cs="Times New Roman"/>
          <w:sz w:val="24"/>
          <w:szCs w:val="24"/>
        </w:rPr>
        <w:t>на значительную высоту - до 25 м.</w:t>
      </w:r>
    </w:p>
    <w:p w:rsidR="00082EF1" w:rsidRPr="00082EF1" w:rsidRDefault="00082EF1" w:rsidP="00082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F1">
        <w:rPr>
          <w:rFonts w:ascii="Times New Roman" w:hAnsi="Times New Roman" w:cs="Times New Roman"/>
          <w:sz w:val="24"/>
          <w:szCs w:val="24"/>
        </w:rPr>
        <w:t>Несмотря на долгую службу на протяжении десятилетий и встречающиеся в отчётах и докладах многочисленные общие</w:t>
      </w:r>
      <w:r w:rsidR="0070178C">
        <w:rPr>
          <w:rFonts w:ascii="Times New Roman" w:hAnsi="Times New Roman" w:cs="Times New Roman"/>
          <w:sz w:val="24"/>
          <w:szCs w:val="24"/>
        </w:rPr>
        <w:t xml:space="preserve"> </w:t>
      </w:r>
      <w:r w:rsidRPr="00082EF1">
        <w:rPr>
          <w:rFonts w:ascii="Times New Roman" w:hAnsi="Times New Roman" w:cs="Times New Roman"/>
          <w:sz w:val="24"/>
          <w:szCs w:val="24"/>
        </w:rPr>
        <w:t>фразы про «успешное тушение пожаров»,</w:t>
      </w:r>
      <w:r w:rsidR="0070178C">
        <w:rPr>
          <w:rFonts w:ascii="Times New Roman" w:hAnsi="Times New Roman" w:cs="Times New Roman"/>
          <w:sz w:val="24"/>
          <w:szCs w:val="24"/>
        </w:rPr>
        <w:t xml:space="preserve"> </w:t>
      </w:r>
      <w:r w:rsidRPr="00082EF1">
        <w:rPr>
          <w:rFonts w:ascii="Times New Roman" w:hAnsi="Times New Roman" w:cs="Times New Roman"/>
          <w:sz w:val="24"/>
          <w:szCs w:val="24"/>
        </w:rPr>
        <w:t xml:space="preserve">реальных фактов боевого применения гусеничных </w:t>
      </w:r>
      <w:proofErr w:type="spellStart"/>
      <w:r w:rsidRPr="00082EF1">
        <w:rPr>
          <w:rFonts w:ascii="Times New Roman" w:hAnsi="Times New Roman" w:cs="Times New Roman"/>
          <w:sz w:val="24"/>
          <w:szCs w:val="24"/>
        </w:rPr>
        <w:t>пеноподъёмников</w:t>
      </w:r>
      <w:proofErr w:type="spellEnd"/>
      <w:r w:rsidRPr="00082EF1">
        <w:rPr>
          <w:rFonts w:ascii="Times New Roman" w:hAnsi="Times New Roman" w:cs="Times New Roman"/>
          <w:sz w:val="24"/>
          <w:szCs w:val="24"/>
        </w:rPr>
        <w:t xml:space="preserve"> набирается</w:t>
      </w:r>
      <w:r w:rsidR="0070178C">
        <w:rPr>
          <w:rFonts w:ascii="Times New Roman" w:hAnsi="Times New Roman" w:cs="Times New Roman"/>
          <w:sz w:val="24"/>
          <w:szCs w:val="24"/>
        </w:rPr>
        <w:t xml:space="preserve"> </w:t>
      </w:r>
      <w:r w:rsidRPr="00082EF1">
        <w:rPr>
          <w:rFonts w:ascii="Times New Roman" w:hAnsi="Times New Roman" w:cs="Times New Roman"/>
          <w:sz w:val="24"/>
          <w:szCs w:val="24"/>
        </w:rPr>
        <w:t>совсем немного. Не всегда их применение</w:t>
      </w:r>
    </w:p>
    <w:p w:rsidR="00082EF1" w:rsidRDefault="00082EF1" w:rsidP="00082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EF1">
        <w:rPr>
          <w:rFonts w:ascii="Times New Roman" w:hAnsi="Times New Roman" w:cs="Times New Roman"/>
          <w:sz w:val="24"/>
          <w:szCs w:val="24"/>
        </w:rPr>
        <w:t>было удачным.</w:t>
      </w:r>
    </w:p>
    <w:p w:rsidR="0070178C" w:rsidRDefault="0070178C" w:rsidP="007017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8C">
        <w:rPr>
          <w:rFonts w:ascii="Times New Roman" w:hAnsi="Times New Roman" w:cs="Times New Roman"/>
          <w:sz w:val="24"/>
          <w:szCs w:val="24"/>
        </w:rPr>
        <w:t xml:space="preserve">Главным фактором в успехе или неудаче применения </w:t>
      </w:r>
      <w:proofErr w:type="spellStart"/>
      <w:r w:rsidRPr="0070178C">
        <w:rPr>
          <w:rFonts w:ascii="Times New Roman" w:hAnsi="Times New Roman" w:cs="Times New Roman"/>
          <w:sz w:val="24"/>
          <w:szCs w:val="24"/>
        </w:rPr>
        <w:t>пеноподъёмника</w:t>
      </w:r>
      <w:proofErr w:type="spellEnd"/>
      <w:r w:rsidRPr="0070178C">
        <w:rPr>
          <w:rFonts w:ascii="Times New Roman" w:hAnsi="Times New Roman" w:cs="Times New Roman"/>
          <w:sz w:val="24"/>
          <w:szCs w:val="24"/>
        </w:rPr>
        <w:t xml:space="preserve"> на протяжении </w:t>
      </w:r>
      <w:r w:rsidR="00A50A6C">
        <w:rPr>
          <w:rFonts w:ascii="Times New Roman" w:hAnsi="Times New Roman" w:cs="Times New Roman"/>
          <w:sz w:val="24"/>
          <w:szCs w:val="24"/>
        </w:rPr>
        <w:t>10-</w:t>
      </w:r>
      <w:r w:rsidRPr="0070178C">
        <w:rPr>
          <w:rFonts w:ascii="Times New Roman" w:hAnsi="Times New Roman" w:cs="Times New Roman"/>
          <w:sz w:val="24"/>
          <w:szCs w:val="24"/>
        </w:rPr>
        <w:t xml:space="preserve">летий оставался </w:t>
      </w:r>
      <w:proofErr w:type="gramStart"/>
      <w:r w:rsidRPr="0070178C">
        <w:rPr>
          <w:rFonts w:ascii="Times New Roman" w:hAnsi="Times New Roman" w:cs="Times New Roman"/>
          <w:sz w:val="24"/>
          <w:szCs w:val="24"/>
        </w:rPr>
        <w:t>человеческий</w:t>
      </w:r>
      <w:proofErr w:type="gramEnd"/>
      <w:r w:rsidRPr="0070178C">
        <w:rPr>
          <w:rFonts w:ascii="Times New Roman" w:hAnsi="Times New Roman" w:cs="Times New Roman"/>
          <w:sz w:val="24"/>
          <w:szCs w:val="24"/>
        </w:rPr>
        <w:t>. И так же, как и во времена уфимских</w:t>
      </w:r>
      <w:r w:rsidR="00A50A6C">
        <w:rPr>
          <w:rFonts w:ascii="Times New Roman" w:hAnsi="Times New Roman" w:cs="Times New Roman"/>
          <w:sz w:val="24"/>
          <w:szCs w:val="24"/>
        </w:rPr>
        <w:t xml:space="preserve"> </w:t>
      </w:r>
      <w:r w:rsidRPr="0070178C">
        <w:rPr>
          <w:rFonts w:ascii="Times New Roman" w:hAnsi="Times New Roman" w:cs="Times New Roman"/>
          <w:sz w:val="24"/>
          <w:szCs w:val="24"/>
        </w:rPr>
        <w:t>первопроходцев, успех дела зависел от мастерства и мужества, уровня подготовки и практических навыков «танкиста»,</w:t>
      </w:r>
      <w:r w:rsidR="00A50A6C">
        <w:rPr>
          <w:rFonts w:ascii="Times New Roman" w:hAnsi="Times New Roman" w:cs="Times New Roman"/>
          <w:sz w:val="24"/>
          <w:szCs w:val="24"/>
        </w:rPr>
        <w:t xml:space="preserve"> </w:t>
      </w:r>
      <w:r w:rsidRPr="0070178C">
        <w:rPr>
          <w:rFonts w:ascii="Times New Roman" w:hAnsi="Times New Roman" w:cs="Times New Roman"/>
          <w:sz w:val="24"/>
          <w:szCs w:val="24"/>
        </w:rPr>
        <w:t>управляющего гусеничной машиной. Любая его ошибка приводила к серьёзным</w:t>
      </w:r>
      <w:r w:rsidR="00A50A6C">
        <w:rPr>
          <w:rFonts w:ascii="Times New Roman" w:hAnsi="Times New Roman" w:cs="Times New Roman"/>
          <w:sz w:val="24"/>
          <w:szCs w:val="24"/>
        </w:rPr>
        <w:t xml:space="preserve"> </w:t>
      </w:r>
      <w:r w:rsidRPr="0070178C">
        <w:rPr>
          <w:rFonts w:ascii="Times New Roman" w:hAnsi="Times New Roman" w:cs="Times New Roman"/>
          <w:sz w:val="24"/>
          <w:szCs w:val="24"/>
        </w:rPr>
        <w:t>последствиям.</w:t>
      </w:r>
    </w:p>
    <w:p w:rsidR="00907FAC" w:rsidRDefault="00907FAC" w:rsidP="00907F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FAC">
        <w:rPr>
          <w:rFonts w:ascii="Times New Roman" w:hAnsi="Times New Roman" w:cs="Times New Roman"/>
          <w:sz w:val="24"/>
          <w:szCs w:val="24"/>
        </w:rPr>
        <w:t>На протяжении всей этой части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FAC">
        <w:rPr>
          <w:rFonts w:ascii="Times New Roman" w:hAnsi="Times New Roman" w:cs="Times New Roman"/>
          <w:sz w:val="24"/>
          <w:szCs w:val="24"/>
        </w:rPr>
        <w:t>истории мы удивлялись конструкциям, созданным специалистами пожарной технической службы и охраняемых объектов. За десятилетия мы так и не встретили ни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FAC">
        <w:rPr>
          <w:rFonts w:ascii="Times New Roman" w:hAnsi="Times New Roman" w:cs="Times New Roman"/>
          <w:sz w:val="24"/>
          <w:szCs w:val="24"/>
        </w:rPr>
        <w:t>серийного промышленного образца. 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FAC">
        <w:rPr>
          <w:rFonts w:ascii="Times New Roman" w:hAnsi="Times New Roman" w:cs="Times New Roman"/>
          <w:sz w:val="24"/>
          <w:szCs w:val="24"/>
        </w:rPr>
        <w:t>эта проблема, начиная с 70-х годов, поднималась пожарными специалистами постоянно.</w:t>
      </w:r>
    </w:p>
    <w:p w:rsidR="00A71270" w:rsidRDefault="00A71270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270" w:rsidRDefault="00197C83" w:rsidP="00A712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Техническая характеристика шасси </w:t>
      </w:r>
      <w:proofErr w:type="gramStart"/>
      <w:r w:rsidRPr="0019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АТ-С</w:t>
      </w:r>
      <w:proofErr w:type="gramEnd"/>
      <w:r w:rsidRPr="00197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712.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74"/>
        <w:gridCol w:w="1548"/>
      </w:tblGrid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в снаряженном состоянии без груза,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платформы,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8000—14 000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в кабине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 в кузове для сидения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3E5B" w:rsidRPr="00AB3E5B" w:rsidTr="00AB3E5B">
        <w:tc>
          <w:tcPr>
            <w:tcW w:w="0" w:type="auto"/>
            <w:gridSpan w:val="2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кабине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 тенту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опорных катков,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опорной поверхности гусениц,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(по серединам гусениц),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 с грузом на платформе,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удельное давление на грунт с грузом на платформе, кг/см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0,557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двигателя, </w:t>
            </w:r>
            <w:proofErr w:type="spell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частоте вращения,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с нагрузкой по шоссе, км/ч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 по грунту с нагрузкой и прицепом, </w:t>
            </w:r>
            <w:proofErr w:type="gramStart"/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шоссе с нагрузкой и прицепом, км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AB3E5B" w:rsidRPr="00AB3E5B" w:rsidTr="00AB3E5B">
        <w:tc>
          <w:tcPr>
            <w:tcW w:w="0" w:type="auto"/>
            <w:hideMark/>
          </w:tcPr>
          <w:p w:rsidR="00AB3E5B" w:rsidRPr="00AB3E5B" w:rsidRDefault="00AB3E5B" w:rsidP="00AB3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преодолеваемый подъем по твердому грунту с нагрузкой без прицепа, град.:</w:t>
            </w:r>
          </w:p>
        </w:tc>
        <w:tc>
          <w:tcPr>
            <w:tcW w:w="0" w:type="auto"/>
            <w:hideMark/>
          </w:tcPr>
          <w:p w:rsidR="00AB3E5B" w:rsidRPr="00AB3E5B" w:rsidRDefault="00AB3E5B" w:rsidP="00B12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197C83" w:rsidRPr="00166712" w:rsidRDefault="00567AC5" w:rsidP="00A7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197C83" w:rsidRPr="00166712" w:rsidSect="0070178C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CE"/>
    <w:rsid w:val="00082EF1"/>
    <w:rsid w:val="000E5ABB"/>
    <w:rsid w:val="000F5BF1"/>
    <w:rsid w:val="00154696"/>
    <w:rsid w:val="00165691"/>
    <w:rsid w:val="00166712"/>
    <w:rsid w:val="00197C83"/>
    <w:rsid w:val="0021207C"/>
    <w:rsid w:val="00214D44"/>
    <w:rsid w:val="00215640"/>
    <w:rsid w:val="002216AF"/>
    <w:rsid w:val="00292B24"/>
    <w:rsid w:val="003303B4"/>
    <w:rsid w:val="00441EEF"/>
    <w:rsid w:val="00471432"/>
    <w:rsid w:val="004C1026"/>
    <w:rsid w:val="00513849"/>
    <w:rsid w:val="0052150E"/>
    <w:rsid w:val="00525C3F"/>
    <w:rsid w:val="00561C29"/>
    <w:rsid w:val="00567AC5"/>
    <w:rsid w:val="00571BE7"/>
    <w:rsid w:val="00670E98"/>
    <w:rsid w:val="006C44CE"/>
    <w:rsid w:val="006E3092"/>
    <w:rsid w:val="0070178C"/>
    <w:rsid w:val="007D7158"/>
    <w:rsid w:val="009067B3"/>
    <w:rsid w:val="00907FAC"/>
    <w:rsid w:val="00976D4F"/>
    <w:rsid w:val="009834A4"/>
    <w:rsid w:val="00A330CE"/>
    <w:rsid w:val="00A50A6C"/>
    <w:rsid w:val="00A71270"/>
    <w:rsid w:val="00A75640"/>
    <w:rsid w:val="00AB3E5B"/>
    <w:rsid w:val="00B1279F"/>
    <w:rsid w:val="00BF4CDB"/>
    <w:rsid w:val="00C03DF6"/>
    <w:rsid w:val="00C26344"/>
    <w:rsid w:val="00C822B6"/>
    <w:rsid w:val="00CA4440"/>
    <w:rsid w:val="00CB1A2D"/>
    <w:rsid w:val="00CC018E"/>
    <w:rsid w:val="00CC4B18"/>
    <w:rsid w:val="00CE575B"/>
    <w:rsid w:val="00D0387C"/>
    <w:rsid w:val="00DA1589"/>
    <w:rsid w:val="00DC4025"/>
    <w:rsid w:val="00EE4870"/>
    <w:rsid w:val="00EF7EF9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C83"/>
    <w:rPr>
      <w:b/>
      <w:bCs/>
    </w:rPr>
  </w:style>
  <w:style w:type="character" w:styleId="a5">
    <w:name w:val="Hyperlink"/>
    <w:basedOn w:val="a0"/>
    <w:uiPriority w:val="99"/>
    <w:semiHidden/>
    <w:unhideWhenUsed/>
    <w:rsid w:val="00197C83"/>
    <w:rPr>
      <w:color w:val="0000FF"/>
      <w:u w:val="single"/>
    </w:rPr>
  </w:style>
  <w:style w:type="table" w:styleId="a6">
    <w:name w:val="Table Grid"/>
    <w:basedOn w:val="a1"/>
    <w:uiPriority w:val="59"/>
    <w:rsid w:val="00197C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44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C83"/>
    <w:rPr>
      <w:b/>
      <w:bCs/>
    </w:rPr>
  </w:style>
  <w:style w:type="character" w:styleId="a5">
    <w:name w:val="Hyperlink"/>
    <w:basedOn w:val="a0"/>
    <w:uiPriority w:val="99"/>
    <w:semiHidden/>
    <w:unhideWhenUsed/>
    <w:rsid w:val="00197C83"/>
    <w:rPr>
      <w:color w:val="0000FF"/>
      <w:u w:val="single"/>
    </w:rPr>
  </w:style>
  <w:style w:type="table" w:styleId="a6">
    <w:name w:val="Table Grid"/>
    <w:basedOn w:val="a1"/>
    <w:uiPriority w:val="59"/>
    <w:rsid w:val="00197C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44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2022-03-07T16:44:00Z</dcterms:created>
  <dcterms:modified xsi:type="dcterms:W3CDTF">2022-03-09T05:02:00Z</dcterms:modified>
</cp:coreProperties>
</file>