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61" w:rsidRDefault="005B31AA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01-462 АКП-30(53213) модель ПМ-509 3-коленчатый подъёмник</w:t>
      </w:r>
      <w:r w:rsid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высоту до 30 м</w:t>
      </w:r>
      <w:r w:rsidR="00A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шасси КамАЗ-53213 6х4</w:t>
      </w:r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916CD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грузоподъемность</w:t>
      </w:r>
      <w:r w:rsidR="0049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16CD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люльки 350 кг, </w:t>
      </w:r>
      <w:r w:rsidR="0049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качестве крана 2 </w:t>
      </w:r>
      <w:proofErr w:type="spellStart"/>
      <w:r w:rsidR="0049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49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вылет 17.4</w:t>
      </w:r>
      <w:r w:rsidR="00495D6B" w:rsidRPr="00495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м, </w:t>
      </w:r>
      <w:r w:rsidR="006D3B9E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боевой расчет 3, </w:t>
      </w:r>
      <w:r w:rsidR="00A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20 </w:t>
      </w:r>
      <w:proofErr w:type="spellStart"/>
      <w:r w:rsidR="00A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AD0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КамАЗ-740.10 210 </w:t>
      </w:r>
      <w:proofErr w:type="spellStart"/>
      <w:r w:rsid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3B9E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 км/час</w:t>
      </w:r>
      <w:r w:rsid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3B9E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</w:t>
      </w:r>
      <w:proofErr w:type="spellStart"/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Пожтехника</w:t>
      </w:r>
      <w:proofErr w:type="spellEnd"/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B143B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F6CB3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Торжок</w:t>
      </w:r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FB8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="006F6CB3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A6FB8" w:rsidRPr="006D3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:rsidR="00F70B3D" w:rsidRDefault="00B748D2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8283E4" wp14:editId="3F0A827E">
            <wp:simplePos x="0" y="0"/>
            <wp:positionH relativeFrom="margin">
              <wp:posOffset>742950</wp:posOffset>
            </wp:positionH>
            <wp:positionV relativeFrom="margin">
              <wp:posOffset>885825</wp:posOffset>
            </wp:positionV>
            <wp:extent cx="4761865" cy="28187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3D" w:rsidRDefault="00F70B3D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B3D" w:rsidRDefault="00F70B3D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B3D" w:rsidRDefault="00F70B3D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B3D" w:rsidRDefault="00F70B3D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B3D" w:rsidRPr="006D3B9E" w:rsidRDefault="00F70B3D" w:rsidP="006D3B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8D2" w:rsidRDefault="00B748D2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2" w:rsidRDefault="00206E94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78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удя по фотографиям, внешних конструктивных отличий между моделями 509 и 509А нет.</w:t>
      </w:r>
      <w:r w:rsidR="007B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Жаль, что уважаемый Александр Владимирович не высказался по этому вопросу.</w:t>
      </w:r>
      <w:r w:rsidR="00DF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косвенно подтверждает, что серьезных отличий не было.</w:t>
      </w:r>
    </w:p>
    <w:p w:rsidR="00810AF1" w:rsidRDefault="00810AF1" w:rsidP="00421A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</w:t>
      </w:r>
      <w:r w:rsidRPr="00810AF1">
        <w:rPr>
          <w:rFonts w:ascii="Times New Roman" w:eastAsia="Times New Roman" w:hAnsi="Times New Roman" w:cs="Times New Roman"/>
          <w:sz w:val="24"/>
          <w:szCs w:val="24"/>
          <w:lang w:eastAsia="ru-RU"/>
        </w:rPr>
        <w:t>rcforum.ru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сообществу, что они есть.</w:t>
      </w:r>
    </w:p>
    <w:p w:rsidR="007F3DBA" w:rsidRPr="005B31AA" w:rsidRDefault="007F3DBA" w:rsidP="007F3DB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1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</w:t>
      </w:r>
      <w:r w:rsidR="00AF0DCE" w:rsidRPr="005B31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5B31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ч., Ч. 3: Пожарный спецназ Том 1: Лестница в небо, Москва, 2015.</w:t>
      </w:r>
      <w:r w:rsidR="00B56A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Здоровья и </w:t>
      </w:r>
      <w:r w:rsidR="00CC0F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B56A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олгих лет автору, нужное дело делает.</w:t>
      </w:r>
    </w:p>
    <w:p w:rsidR="00AF0DCE" w:rsidRPr="00AF0DCE" w:rsidRDefault="00AF0DCE" w:rsidP="00AF0D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момент создания самых массовых отечественных коленчатых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подъёмников - модели ПМ 509 и её модификаций. Это первый советский 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коленчатый подъёмник на базе 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207262" w:rsidRPr="00207262" w:rsidRDefault="00AF0DCE" w:rsidP="007201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его изготовления будет использовано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распространённое шасси 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-53213.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модели АКП-30 (53213) 509 важной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вехой становится 1987 год. События развиваются стремительно: техническое задание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проектирование разрабатывается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ведущего конструктора ОКБ ПТ Н. В. </w:t>
      </w:r>
      <w:proofErr w:type="spellStart"/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Брантова</w:t>
      </w:r>
      <w:proofErr w:type="spellEnd"/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1987 года. Разработка технической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ведется параллельно, на свет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вытаскиваются все плоды «инициативных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AD038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зработок», касающиеся модели ПМ-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503.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срок между утвержде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</w:t>
      </w:r>
      <w:proofErr w:type="spellStart"/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техзадания</w:t>
      </w:r>
      <w:proofErr w:type="spellEnd"/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технического проекта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всего ... 4 дня. Технический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утверждается техническим советом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proofErr w:type="spellStart"/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» 17 июня 1987 года, а уже</w:t>
      </w:r>
      <w:r w:rsid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июля того же года </w:t>
      </w:r>
      <w:r w:rsidR="00720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ОКБ ПТ завершил изготовление опытного образца нового пожарного коленчатого подъёмника.</w:t>
      </w:r>
      <w:r w:rsidR="0072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бурных темпов в создании опытных</w:t>
      </w:r>
      <w:r w:rsidR="0072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 наша история до сих пор не знала.</w:t>
      </w:r>
      <w:r w:rsidR="0072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1479" w:rsidRPr="00181479" w:rsidRDefault="007201D6" w:rsidP="00181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августа по октябрь того же года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АКП-30 (53213) 509 проходит положенные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испытания, которые выявили на удивление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количество замечаний. Показанные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фактически полностью соответствовали требованиям 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комиссией отмечались лучшие параметры модели ПМ-509 в сравнении с моделью ПМ-503. </w:t>
      </w:r>
      <w:proofErr w:type="gramStart"/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больший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просвет и меньшую на 4300 кг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262" w:rsidRPr="0020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АКП-30 (250) 503 полную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массу, увеличение транспортной скорости до 80 км/ч. Распределение нагрузки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осям шасси соответствовало нормативным значениям, что, соответственно, привело к применению более совершенной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опорного устройства - как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раньше, потребовалось четыре опоры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шести (без двух передних аутригеров модели ПМ</w:t>
      </w:r>
      <w:r w:rsidR="001E58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503).</w:t>
      </w:r>
      <w:proofErr w:type="gramEnd"/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Люлька подъёмника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 увеличенную до 2 м</w:t>
      </w:r>
      <w:proofErr w:type="gramStart"/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пола,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оборудовалась откидным трапом и устройством для подвески спасательного рукава.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воды служил лафетный ствол,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в левой стороне люльки</w:t>
      </w:r>
      <w:r w:rsid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79"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управляемый оператором вручную. Магистраль, питающая его, проходила под</w:t>
      </w:r>
      <w:r w:rsid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79"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днищем люльки. Дорожные испытания по</w:t>
      </w:r>
      <w:r w:rsid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79"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различных категорий при пробеге</w:t>
      </w:r>
      <w:r w:rsid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479"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4000 км значительных замечаний не выявили.</w:t>
      </w:r>
    </w:p>
    <w:p w:rsidR="00181479" w:rsidRPr="00181479" w:rsidRDefault="00181479" w:rsidP="00181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результаты показали испытания на безотказность опытного образца.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сентября 1987 года,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ОКБ ПТ модель ПМ-509 за 52 часа наработала 155 циклов,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включавших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этапы работы подъёмника: приведение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положение, подъём люльки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высоту, опускание колен и приведение автомобиля в транспортное положение.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выявлено 10 замечаний, из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серьёзными были замена манометра на пульте управления и течь масла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задней опоры.</w:t>
      </w:r>
    </w:p>
    <w:p w:rsidR="00365DAF" w:rsidRPr="00365DAF" w:rsidRDefault="00181479" w:rsidP="00365D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общей позитивной картине забавно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выглядели несколько казусов, возникших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причине. Чтобы получить доступ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двигателю, водитель 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должен был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опрокинуть кабину. На коленчатом подъёмнике в транспортном положении этому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мешал комплект колен. Логично предположить, что подобная процедура по опрокидыванию кабины должна </w:t>
      </w:r>
      <w:proofErr w:type="gramStart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водителем без приведения подъёмника в рабочее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положение. Например, нам нужно заняться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двигателем во дворе пожарной части или на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выезде, на улице с оживленным движением, где нет возможности выдвинуть опоры.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ситуация была предусмотрена проектировщиками и за подъём колен с передней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на необходимые 7° отвечал ручной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«Родник». Однако</w:t>
      </w:r>
      <w:proofErr w:type="gramStart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оказалось, что эта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 несложная процедура занимает 40 минут непрерывной работы водителя.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велико было время, необходимое аварийному приводу для приведения</w:t>
      </w:r>
      <w:r w:rsid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коленчатого подъёмника из рабочего положения </w:t>
      </w:r>
      <w:proofErr w:type="gramStart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транспортное. Оно составляло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минуты. Для сравнения - самое большое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требуемое на полное развертывание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АКП-30 (53213) 509 (приведение в рабочее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подъём люльки на 30 м), составляло при испытаниях всего 3 минуты.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совершенно «не пожарные»,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потребовавшие от конструкторов внесения</w:t>
      </w:r>
      <w:r w:rsid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конструкцию аварийного привода.</w:t>
      </w:r>
    </w:p>
    <w:p w:rsidR="00F863B0" w:rsidRPr="00F863B0" w:rsidRDefault="00F863B0" w:rsidP="00F863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серийным выпуском будет произведен ряд изменений во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DAF" w:rsidRPr="0036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опытного образца. Из соображений технической эстетики ручной насос аварий</w:t>
      </w:r>
      <w:r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привода закроют кожухом и скроют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панелями промежуток между платформой</w:t>
      </w:r>
      <w:r w:rsidR="00DD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кабиной водителя.</w:t>
      </w:r>
    </w:p>
    <w:p w:rsidR="00F863B0" w:rsidRPr="00F863B0" w:rsidRDefault="00DD5246" w:rsidP="00F863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устройству модель ПМ-509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отличалась от АКП-30 (250) 503,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незначительных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комплекте колен, конструкций люльки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самой платформы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(расположения отсеков), применительно к новому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-53123.</w:t>
      </w:r>
    </w:p>
    <w:p w:rsidR="00F863B0" w:rsidRPr="00F863B0" w:rsidRDefault="00DD5246" w:rsidP="00F863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АКП-30 (53213) 509 был рекомендован к серийному производству с 1988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ТУ 22-150-122-87, допускалось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варианта исполнения пожарного коленчатого подъёмника - для умеренного и тропического климата, что свидетельствует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возможных его поставках в социалистические страны. За оставшиеся три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истории будет выпущено ещё две</w:t>
      </w:r>
      <w:r w:rsidR="0099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 АКП-30 (53213): ПМ 509А</w:t>
      </w:r>
      <w:r w:rsidR="00CA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ПМ 509Б. Обе эти модификации выпускались серийно. Последняя модификация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разработана ОКБ ПТ в «инициативном порядке» и рекомендована решением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к серийному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 по результатам испытаний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январе-феврале 1991 года. Главной её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было применение в гидравлической системе </w:t>
      </w:r>
      <w:proofErr w:type="spellStart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элетрогидравлических</w:t>
      </w:r>
      <w:proofErr w:type="spellEnd"/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 пропорционального управления,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получить плавное изменение скоростей движений со всех пультов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 А их на модели ПМ-509Б насчитывалось уже три: нижний на платформе, верхний - в люльке и переносной, позволявший управлять работой коленчатого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подъёмника с безопасного расстояния, например, из-за обвалования при подаче воздушно-механической пены или воды при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пожаров в резервуарах. Этой цели</w:t>
      </w:r>
      <w:r w:rsidR="00B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служил и лафетный ствол люльки, также</w:t>
      </w:r>
      <w:r w:rsidR="007A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оборудованный дистанционным управлением с электроприводом.</w:t>
      </w:r>
    </w:p>
    <w:p w:rsidR="00F863B0" w:rsidRPr="00F863B0" w:rsidRDefault="007A11A5" w:rsidP="00F863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АКП-30 (53213) 509Б легко отличим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от предыдущих моделей. Всё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его платформы. На этой модели отказались от задних лесенок, сохранившихся в конструкции </w:t>
      </w:r>
      <w:proofErr w:type="gramStart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ПМ 503.</w:t>
      </w:r>
      <w:r w:rsidR="006F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платформы стала более эстетичной, лесенка для подъёма на неё располагалась прямо за кабиной водителя.</w:t>
      </w:r>
    </w:p>
    <w:p w:rsidR="00F863B0" w:rsidRPr="00F863B0" w:rsidRDefault="006F6CB3" w:rsidP="00F863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сегодня мы не знаем точного количества выпущенных </w:t>
      </w:r>
      <w:proofErr w:type="spellStart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proofErr w:type="spellStart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Пожтехника</w:t>
      </w:r>
      <w:proofErr w:type="spellEnd"/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пожарных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марки. Но то, что они были широко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распространены в советской пожарной охране, свидетельствует об их выпуске в достаточно большом количестве. 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экземпляры всё ещё можно встретить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пожарных частях, но, как правило, в большинстве своём они выведены из боевого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3B0" w:rsidRPr="00F8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 и требуют ремонта.</w:t>
      </w:r>
    </w:p>
    <w:p w:rsidR="00CA6DBC" w:rsidRDefault="006F6CB3" w:rsidP="004F7FE2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FE2">
        <w:t xml:space="preserve"> </w:t>
      </w:r>
    </w:p>
    <w:p w:rsidR="004F7FE2" w:rsidRPr="004F7FE2" w:rsidRDefault="004F7FE2" w:rsidP="0008751F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пожарных коленчатых автоподъемников</w:t>
      </w:r>
      <w:r w:rsidRPr="004F7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91"/>
        <w:gridCol w:w="1685"/>
        <w:gridCol w:w="1685"/>
        <w:gridCol w:w="1919"/>
      </w:tblGrid>
      <w:tr w:rsidR="004F7FE2" w:rsidRPr="004F7FE2" w:rsidTr="0008751F">
        <w:trPr>
          <w:jc w:val="center"/>
        </w:trPr>
        <w:tc>
          <w:tcPr>
            <w:tcW w:w="0" w:type="auto"/>
            <w:vMerge w:val="restart"/>
            <w:hideMark/>
          </w:tcPr>
          <w:p w:rsidR="004F7FE2" w:rsidRPr="004F7FE2" w:rsidRDefault="004F7FE2" w:rsidP="0042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:rsidR="004F7FE2" w:rsidRPr="004F7FE2" w:rsidRDefault="004F7FE2" w:rsidP="0042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 автоподъемника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vMerge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АКП-30 (53213) ПМ-509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АКП-50 (53213) ПМ-509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Бронто</w:t>
            </w:r>
            <w:proofErr w:type="spell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Скайлифт</w:t>
            </w:r>
            <w:proofErr w:type="spell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30-3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Завод-изготовитель</w:t>
            </w:r>
          </w:p>
        </w:tc>
        <w:tc>
          <w:tcPr>
            <w:tcW w:w="0" w:type="auto"/>
            <w:gridSpan w:val="2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Пожтехника</w:t>
            </w:r>
            <w:proofErr w:type="spell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</w:p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КамАЗ-53213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6´4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2B4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боевого расчета (вкл</w:t>
            </w:r>
            <w:r w:rsidR="0042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водителя)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тележку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л.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подъема люльки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FC4D6D" w:rsidRDefault="004F7FE2" w:rsidP="0042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42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вылет стрелы относительно </w:t>
            </w:r>
          </w:p>
          <w:p w:rsidR="004F7FE2" w:rsidRPr="004F7FE2" w:rsidRDefault="004F7FE2" w:rsidP="00421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 вращения, м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поворота стрелы вокруг вертикальной оси, град.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Люлька: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пола, м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дверей, шт.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21A61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бокового поворота </w:t>
            </w:r>
          </w:p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стрелы, град.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Вылет опорных аутригеров от продольной оси автомобиля,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основных движений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поворота подъемника: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Шестеренный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ведущей шестерни</w:t>
            </w:r>
          </w:p>
        </w:tc>
        <w:tc>
          <w:tcPr>
            <w:tcW w:w="0" w:type="auto"/>
            <w:gridSpan w:val="2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Гидромотором</w:t>
            </w:r>
            <w:proofErr w:type="spell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подъема колен: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3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цилиндров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 на колено, шт.: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4F7FE2" w:rsidRPr="004F7FE2" w:rsidTr="0008751F">
        <w:trPr>
          <w:jc w:val="center"/>
        </w:trPr>
        <w:tc>
          <w:tcPr>
            <w:tcW w:w="0" w:type="auto"/>
            <w:hideMark/>
          </w:tcPr>
          <w:p w:rsidR="004F7FE2" w:rsidRPr="004F7FE2" w:rsidRDefault="004F7FE2" w:rsidP="0008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 стрелы относительно переднего бампера в транспортном положении, </w:t>
            </w:r>
            <w:proofErr w:type="gramStart"/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7FE2" w:rsidRPr="004F7FE2" w:rsidRDefault="004F7FE2" w:rsidP="0008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</w:tbl>
    <w:p w:rsidR="004F7FE2" w:rsidRDefault="004F7FE2" w:rsidP="004F7FE2">
      <w:pPr>
        <w:spacing w:line="240" w:lineRule="auto"/>
      </w:pPr>
    </w:p>
    <w:sectPr w:rsidR="004F7FE2" w:rsidSect="00996A11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33"/>
    <w:rsid w:val="0008751F"/>
    <w:rsid w:val="000E5ABB"/>
    <w:rsid w:val="00181479"/>
    <w:rsid w:val="001E58DD"/>
    <w:rsid w:val="00206E94"/>
    <w:rsid w:val="00207262"/>
    <w:rsid w:val="002978A3"/>
    <w:rsid w:val="002B4FCB"/>
    <w:rsid w:val="00365DAF"/>
    <w:rsid w:val="00421A61"/>
    <w:rsid w:val="00495D6B"/>
    <w:rsid w:val="004F7FE2"/>
    <w:rsid w:val="0052150E"/>
    <w:rsid w:val="005B31AA"/>
    <w:rsid w:val="006D3B9E"/>
    <w:rsid w:val="006F6CB3"/>
    <w:rsid w:val="007201D6"/>
    <w:rsid w:val="00760C1F"/>
    <w:rsid w:val="007916CD"/>
    <w:rsid w:val="007A11A5"/>
    <w:rsid w:val="007B05B9"/>
    <w:rsid w:val="007F3DBA"/>
    <w:rsid w:val="00810AF1"/>
    <w:rsid w:val="00996A11"/>
    <w:rsid w:val="009B143B"/>
    <w:rsid w:val="009B5A94"/>
    <w:rsid w:val="009D5433"/>
    <w:rsid w:val="00AD038D"/>
    <w:rsid w:val="00AF0DCE"/>
    <w:rsid w:val="00B36079"/>
    <w:rsid w:val="00B56A94"/>
    <w:rsid w:val="00B748D2"/>
    <w:rsid w:val="00CA6DBC"/>
    <w:rsid w:val="00CA6FB8"/>
    <w:rsid w:val="00CC0FE3"/>
    <w:rsid w:val="00DD5246"/>
    <w:rsid w:val="00DF583F"/>
    <w:rsid w:val="00F413A2"/>
    <w:rsid w:val="00F70B3D"/>
    <w:rsid w:val="00F863B0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7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7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7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7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7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7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8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F05F-83D7-4EC7-BEAD-6063D323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2022-02-12T04:59:00Z</dcterms:created>
  <dcterms:modified xsi:type="dcterms:W3CDTF">2022-03-04T12:42:00Z</dcterms:modified>
</cp:coreProperties>
</file>