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CF" w:rsidRPr="00E406FD" w:rsidRDefault="00E14BCF" w:rsidP="00E4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01-009 ААПТ-4(258) </w:t>
      </w:r>
      <w:r w:rsidR="00064A5B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</w:t>
      </w:r>
      <w:r w:rsidR="00064A5B" w:rsidRPr="00BE6B47">
        <w:rPr>
          <w:rStyle w:val="a3"/>
          <w:rFonts w:ascii="Times New Roman" w:hAnsi="Times New Roman" w:cs="Times New Roman"/>
          <w:sz w:val="28"/>
          <w:szCs w:val="28"/>
        </w:rPr>
        <w:t>ТЗ-22 УПП</w:t>
      </w:r>
      <w:r w:rsidR="00064A5B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220E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 аэродромного пенного тушения</w:t>
      </w:r>
      <w:r w:rsidR="00CA220E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емкостью для воды</w:t>
      </w:r>
      <w:r w:rsidR="00CA220E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 м3</w:t>
      </w:r>
      <w:r w:rsidR="004F11A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F11A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базе аэродромного топливозаправщика</w:t>
      </w:r>
      <w:r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11A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ТЗ-22</w:t>
      </w:r>
      <w:r w:rsidR="004F11A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4F11A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седельны</w:t>
      </w:r>
      <w:r w:rsidR="004F11A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F11A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тягач</w:t>
      </w:r>
      <w:r w:rsidR="00620756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4F11A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КрАЗ-258Б1 6х4 </w:t>
      </w:r>
      <w:r w:rsidR="00620756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620756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цистерной</w:t>
      </w:r>
      <w:r w:rsidR="00620756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шасси 2-осного полуприцепа ЧМЗАП-5204М</w:t>
      </w:r>
      <w:r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8511C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пенобак</w:t>
      </w:r>
      <w:proofErr w:type="spellEnd"/>
      <w:proofErr w:type="gramStart"/>
      <w:r w:rsidR="008511C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  <w:r w:rsidR="008511C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л, </w:t>
      </w:r>
      <w:proofErr w:type="spellStart"/>
      <w:r w:rsidR="00BE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пеногенераторы</w:t>
      </w:r>
      <w:proofErr w:type="spellEnd"/>
      <w:r w:rsidR="00BE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B47" w:rsidRPr="00BE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ГПС-600</w:t>
      </w:r>
      <w:r w:rsidR="00BE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шт., </w:t>
      </w:r>
      <w:r w:rsidR="008511C7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насос с приводом от автономного двигателя, </w:t>
      </w:r>
      <w:r w:rsidR="00620756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боевой расчет 3</w:t>
      </w:r>
      <w:r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05B01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вес до </w:t>
      </w:r>
      <w:r w:rsidR="00E406FD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39.2</w:t>
      </w:r>
      <w:r w:rsidR="00305B01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05B01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305B01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ЯМЗ-238 </w:t>
      </w:r>
      <w:r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240 </w:t>
      </w:r>
      <w:proofErr w:type="spellStart"/>
      <w:r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05B01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</w:t>
      </w:r>
      <w:r w:rsidR="00620756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штучно, </w:t>
      </w:r>
      <w:r w:rsidR="00064A5B"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мастерские автомобильной службы аэропорта, 1980-е</w:t>
      </w:r>
      <w:r w:rsidRPr="00E40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E14BCF" w:rsidRDefault="00BE6B47" w:rsidP="00EB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BCC102" wp14:editId="3B453601">
            <wp:simplePos x="0" y="0"/>
            <wp:positionH relativeFrom="margin">
              <wp:posOffset>733425</wp:posOffset>
            </wp:positionH>
            <wp:positionV relativeFrom="margin">
              <wp:posOffset>1438275</wp:posOffset>
            </wp:positionV>
            <wp:extent cx="4761865" cy="28949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91" w:rsidRDefault="002D4591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8D" w:rsidRDefault="00680CF6" w:rsidP="000C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поводу прототипа этой модели, на основании фотографий </w:t>
      </w:r>
      <w:r w:rsidR="0062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коллекции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уважаемого И. Жукова, можно твердо утверждать только </w:t>
      </w:r>
      <w:r w:rsidR="00564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он существовал</w:t>
      </w:r>
      <w:r w:rsidR="00C40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названы </w:t>
      </w:r>
      <w:r w:rsidR="000C0E8D" w:rsidRPr="000C0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ААПТ-4 на базе ТЗ-22 и КрАЗ-258</w:t>
      </w:r>
      <w:r w:rsidR="000C0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r w:rsidR="000C0E8D" w:rsidRPr="000C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ААПТ-4</w:t>
      </w:r>
      <w:r w:rsidR="000C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мой взгляд, обозначает автомобиль аэродромный пенного тушения с четырьмя </w:t>
      </w:r>
      <w:proofErr w:type="spellStart"/>
      <w:r w:rsidR="000C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пеногенераторами</w:t>
      </w:r>
      <w:proofErr w:type="spellEnd"/>
      <w:r w:rsidR="00B31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1685" w:rsidRPr="00B316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1685">
        <w:rPr>
          <w:rStyle w:val="a3"/>
          <w:rFonts w:ascii="Times New Roman" w:hAnsi="Times New Roman" w:cs="Times New Roman"/>
          <w:b w:val="0"/>
          <w:sz w:val="24"/>
          <w:szCs w:val="24"/>
        </w:rPr>
        <w:t>Его предназначение</w:t>
      </w:r>
      <w:r w:rsidR="00B31685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покры</w:t>
      </w:r>
      <w:r w:rsidR="00B31685">
        <w:rPr>
          <w:rStyle w:val="a3"/>
          <w:rFonts w:ascii="Times New Roman" w:hAnsi="Times New Roman" w:cs="Times New Roman"/>
          <w:b w:val="0"/>
          <w:sz w:val="24"/>
          <w:szCs w:val="24"/>
        </w:rPr>
        <w:t>вать</w:t>
      </w:r>
      <w:r w:rsidR="00B31685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ВПП воздушно-механической пеной</w:t>
      </w:r>
      <w:r w:rsidR="00B3168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62387F" w:rsidRDefault="00B31685" w:rsidP="00EB045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A236D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нижеуказанной книге не менее уважаемого А. В. Карпова под этими же фотографиями указано наименование </w:t>
      </w:r>
      <w:r w:rsidR="002864C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ТЗ-16 УПП, то есть </w:t>
      </w:r>
      <w:r w:rsidR="002864C2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автомобиль</w:t>
      </w:r>
      <w:r w:rsidR="002864C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64C2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топливозаправщик ТЗ-16, оборудованный</w:t>
      </w:r>
      <w:r w:rsidR="002864C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64C2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устройством для покрытия полосы пеной</w:t>
      </w:r>
      <w:r w:rsidR="002864C2">
        <w:rPr>
          <w:rStyle w:val="a3"/>
          <w:rFonts w:ascii="Times New Roman" w:hAnsi="Times New Roman" w:cs="Times New Roman"/>
          <w:b w:val="0"/>
          <w:sz w:val="24"/>
          <w:szCs w:val="24"/>
        </w:rPr>
        <w:t>. Не стоит придираться к тому, что на фото ТЗ-22</w:t>
      </w:r>
      <w:r w:rsidR="00105A89">
        <w:rPr>
          <w:rStyle w:val="a3"/>
          <w:rFonts w:ascii="Times New Roman" w:hAnsi="Times New Roman" w:cs="Times New Roman"/>
          <w:b w:val="0"/>
          <w:sz w:val="24"/>
          <w:szCs w:val="24"/>
        </w:rPr>
        <w:t>, сочтем за описку и, продолжив логику А. В., назовем аппарат</w:t>
      </w:r>
      <w:r w:rsidR="00105A89" w:rsidRPr="00105A8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5A89">
        <w:rPr>
          <w:rStyle w:val="a3"/>
          <w:rFonts w:ascii="Times New Roman" w:hAnsi="Times New Roman" w:cs="Times New Roman"/>
          <w:b w:val="0"/>
          <w:sz w:val="24"/>
          <w:szCs w:val="24"/>
        </w:rPr>
        <w:t>ТЗ-</w:t>
      </w:r>
      <w:r w:rsidR="00105A89">
        <w:rPr>
          <w:rStyle w:val="a3"/>
          <w:rFonts w:ascii="Times New Roman" w:hAnsi="Times New Roman" w:cs="Times New Roman"/>
          <w:b w:val="0"/>
          <w:sz w:val="24"/>
          <w:szCs w:val="24"/>
        </w:rPr>
        <w:t>22</w:t>
      </w:r>
      <w:r w:rsidR="00105A8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УПП</w:t>
      </w:r>
      <w:r w:rsidR="00105A8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8F0754" w:rsidRDefault="008F0754" w:rsidP="00EB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Вызывают интерес публикации</w:t>
      </w:r>
      <w:r w:rsidR="00FB23D8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23D8">
        <w:rPr>
          <w:rStyle w:val="a3"/>
          <w:rFonts w:ascii="Times New Roman" w:hAnsi="Times New Roman" w:cs="Times New Roman"/>
          <w:b w:val="0"/>
          <w:sz w:val="24"/>
          <w:szCs w:val="24"/>
        </w:rPr>
        <w:t>например</w:t>
      </w:r>
      <w:r w:rsidR="00C74BA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фото</w:t>
      </w:r>
      <w:r w:rsidR="00C409E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2012 г. </w:t>
      </w:r>
      <w:r w:rsidR="00C74BA3" w:rsidRPr="00C74BA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K0BRA-V </w:t>
      </w:r>
      <w:r w:rsidR="00FB23D8" w:rsidRPr="00C74BA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на </w:t>
      </w:r>
      <w:r w:rsidR="00C74BA3" w:rsidRPr="00C74BA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rcforum.ru</w:t>
      </w:r>
      <w:r w:rsidR="00C74BA3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,</w:t>
      </w:r>
      <w:r w:rsidR="00FB23D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и даже кадры в фильме</w:t>
      </w:r>
      <w:r w:rsidR="00856AF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6AF2" w:rsidRPr="00856AF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youtube.com/</w:t>
      </w:r>
      <w:proofErr w:type="spellStart"/>
      <w:r w:rsidR="00856AF2" w:rsidRPr="00856AF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watch?v</w:t>
      </w:r>
      <w:proofErr w:type="spellEnd"/>
      <w:r w:rsidR="00856AF2" w:rsidRPr="00856AF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=BJ2iYH52hhI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4D27F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53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 таком пожарном автомобиле в аэропорту Черкасс, еще </w:t>
      </w:r>
      <w:proofErr w:type="gramStart"/>
      <w:r w:rsidR="00C35311">
        <w:rPr>
          <w:rStyle w:val="a3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C353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советским гос. №, </w:t>
      </w:r>
      <w:r w:rsidR="000512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зачастую </w:t>
      </w:r>
      <w:r w:rsidR="00C3531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под названием </w:t>
      </w:r>
      <w:r w:rsidR="00C35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ААПТ-4</w:t>
      </w:r>
      <w:r w:rsidR="00916C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в фильме 2020 г. автомобиль с теми же номерами, но переименован в АЦА 22 м3</w:t>
      </w:r>
      <w:r w:rsidR="00FB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машине даже есть </w:t>
      </w:r>
      <w:proofErr w:type="spellStart"/>
      <w:r w:rsidR="00FB2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</w:t>
      </w:r>
      <w:proofErr w:type="spellEnd"/>
      <w:r w:rsidR="00FB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правда нет </w:t>
      </w:r>
      <w:r w:rsidR="002D4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</w:t>
      </w:r>
      <w:r w:rsidR="00FB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подключений </w:t>
      </w:r>
      <w:proofErr w:type="spellStart"/>
      <w:r w:rsidR="00FB2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 w:rsidR="00FB2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AF3" w:rsidRDefault="00E55AF3" w:rsidP="00EB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Попытка что-либо определить по черным </w:t>
      </w:r>
      <w:proofErr w:type="spellStart"/>
      <w:r w:rsidR="00583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автономерам</w:t>
      </w:r>
      <w:proofErr w:type="spellEnd"/>
      <w:r w:rsidR="0058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фото И. Жукова ни к чему не привела.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как сказал А. И. Райкин, «</w:t>
      </w:r>
      <w:r w:rsidR="00CA2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ясное, что дело темное».</w:t>
      </w:r>
    </w:p>
    <w:p w:rsidR="00F42C25" w:rsidRPr="00E10442" w:rsidRDefault="00F42C25" w:rsidP="00EB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фотографий, иных материалов об этом пожарном автомобиле не обнаружено, но о подобных автомобиля</w:t>
      </w:r>
      <w:r w:rsidR="00E55A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всегда профессионально, высказался А. В. Карпов.</w:t>
      </w:r>
    </w:p>
    <w:p w:rsidR="0062387F" w:rsidRDefault="0062387F" w:rsidP="00EB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45C" w:rsidRPr="0062387F" w:rsidRDefault="00EB045C" w:rsidP="00EB0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А. В. Карпова Пожарный автомобиль в СССР: в 4 ч., Ч. 4: Аэродромные пожарные автомобили. 2-е изд., </w:t>
      </w:r>
      <w:proofErr w:type="spellStart"/>
      <w:r w:rsidRPr="006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Pr="0062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доп., Москва, 2013.</w:t>
      </w:r>
    </w:p>
    <w:p w:rsidR="00792410" w:rsidRPr="00792410" w:rsidRDefault="008C30F0" w:rsidP="00EB045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Мы рассматривали оборудованные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для вывоза воды ТЗ-16 и ТЗ-22 в книге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«Пожарный типаж. Том 1. Краеугольный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камень». Сейчас же речь пойдет о выполнении подобной техникой интересной 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специфической задачи аэродромного тушения: покрытии взлетно-посадочной полосы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(далее - ВПП) воздушно-механической пеной. Как правило, эти автомобили воздушно-пенного тушения переоборудовались из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стандартных топливозаправщиков силами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автомобильных подразделений аэропортов. Два слова о терминологии. Правильное название этой машины - автомобиль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топливозаправщик ТЗ-16, оборудованный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устройством для покрытия полосы пеной</w:t>
      </w:r>
      <w:r w:rsidR="00F778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(сокращенно ТЗ-16 УПП). Пожарные никогда не называли их танкерами. Хотя это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понятие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широко используется для обозначения подобного типа пожарных автомобилей заграницей.</w:t>
      </w:r>
      <w:r w:rsidR="00E945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Пожалуй, и в русском</w:t>
      </w:r>
      <w:r w:rsidR="00E945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языке для этих гигантов нет более точного</w:t>
      </w:r>
      <w:r w:rsidR="00E945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слова. В книге «Краеугольный камень» мы</w:t>
      </w:r>
      <w:r w:rsidR="00E945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называли такую переоборудованную для</w:t>
      </w:r>
      <w:r w:rsidR="00E945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доставки воды пожарную технику «водяными танкерами». Правда, ну не называть</w:t>
      </w:r>
      <w:r w:rsidR="00E945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же этот автомобиль «пожарным</w:t>
      </w:r>
      <w:r w:rsidR="00F778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топливозаправщиком»! А автомобиль, предназначенный для покрытия ВПП воздушно-механической пеной, для простоты пусть будет</w:t>
      </w:r>
      <w:r w:rsidR="00E945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называться «пенным танкером».</w:t>
      </w:r>
    </w:p>
    <w:p w:rsidR="00792410" w:rsidRPr="00792410" w:rsidRDefault="00E94592" w:rsidP="00EB045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Подобные пенные танкеры на базе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ТЗ-22 использовались для покрытия ВПП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воздушно-механической пеной при помощи гребёнок с </w:t>
      </w:r>
      <w:proofErr w:type="spellStart"/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пеногенераторами</w:t>
      </w:r>
      <w:proofErr w:type="spellEnd"/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ГПС-600.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Информации о технических особенностях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и об эффективности подобного способа их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применения нет. Поэтому мы остановимся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на применении для этих целей пенных танкеров на базе ТЗ-16. В заднем отсеке прицепа топливозаправщика удалялось штатное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заправочное </w:t>
      </w:r>
      <w:proofErr w:type="gramStart"/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оборудование</w:t>
      </w:r>
      <w:proofErr w:type="gramEnd"/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размещались: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бак с пенообразователем, насос ПН-40У,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двигатель от З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Л-130 на его привод, пожарно-техническое вооружение и ёмкости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под огнетушащие средства. Их суммарная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вместимость составляла 17170 л, ширина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создаваемого пенного слоя 12-13 м, время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подготовки к работе - около 5 минут. Интересно, что для решения проблемы получения ровного слоя воздушно-механической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пены пришлось отказаться от генераторов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пены. Конструкция устройства покрытия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полосы пеной состояла из жестко закрепляемой раскосами длинной трубы в задней</w:t>
      </w:r>
      <w:r w:rsidR="004F24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части прицепа. В неё подавался пенообразователь, который, проходя через отверстия</w:t>
      </w:r>
      <w:r w:rsidR="0079241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и желоба с сеткой, превращался в воздушно-механическую пену.</w:t>
      </w:r>
    </w:p>
    <w:p w:rsidR="00792410" w:rsidRPr="00792410" w:rsidRDefault="00565E1B" w:rsidP="00EB045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Сама процедура и сегодня остаётся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очень хлопотной, расписанной в аэропортах буквально по минутам и мало изменившейся с советских времен. Все действия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командира воздушного судна и наземных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служб по подготовке этого ответственного мероприятия строго регламентированы</w:t>
      </w:r>
      <w:r w:rsidR="00F778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должностными инструкциями. Опуская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детали, отметим, что существует пять типов покрытия ВПП пеной, в зависимости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от типа воздушного судна и вида возникшей неисправности. Получив команду,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первые три типа полосы ТЗ-16 УПП может покрыть самостоятельно за нормативное время 24 минуты. Самую сложную 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протяженную полосу пятого типа пеной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покрывает вся пожарная техника аэропорта. Её характеристики впечатляют: 900 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длины, 24 м ширины и 10-15 см толщины.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Потом техника следует на заправку топливом и огнетушащими веществами для</w:t>
      </w:r>
      <w:r w:rsidR="00F778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обеспечения аварийной посадки. Пенное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покрытие - вещь очень капризная, покрывать пеной полосу запрещается при отрицательных температурах, дожде, сильном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ветре. Высокие затраты (процедура съедает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фактически весь запас пенообразователя)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делают невозможной практическую отработку этого приёма тушения и разного рода</w:t>
      </w:r>
      <w:r w:rsidR="00A92C6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практические тренировки.</w:t>
      </w:r>
    </w:p>
    <w:p w:rsidR="008C30F0" w:rsidRPr="00792410" w:rsidRDefault="00A92C65" w:rsidP="00EB045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При сезонном техническом обслуживании пенного танкера проверяется лишь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работоспособность всех узлов и агрегатов, исправное состояние механических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конструкций. Ветераны аэропорта «Шереметьево» не помнят его боевого применения. Периодически огромная машина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вызывается территориальными органами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пожарной охраны для тушения крупных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пожаров в окрестностях аэропорта при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недостатке воды. Такому применению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способствовало и обязательное наличие</w:t>
      </w:r>
      <w:r w:rsidR="00F778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на таких танкерах стационарных комбинированных лафетных стволов. Редкость использования этих автомобилей обеспечила</w:t>
      </w:r>
      <w:r w:rsidR="0079241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долгую жизнь их ходовой части и пожарному оборудованию. Славного представителя</w:t>
      </w:r>
      <w:r w:rsidR="008C30F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этого племени в движении можно увидеть</w:t>
      </w:r>
      <w:r w:rsidR="008C30F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410" w:rsidRPr="00792410">
        <w:rPr>
          <w:rStyle w:val="a3"/>
          <w:rFonts w:ascii="Times New Roman" w:hAnsi="Times New Roman" w:cs="Times New Roman"/>
          <w:b w:val="0"/>
          <w:sz w:val="24"/>
          <w:szCs w:val="24"/>
        </w:rPr>
        <w:t>в советском фильме-катастрофе «Экипаж»</w:t>
      </w:r>
      <w:proofErr w:type="gramStart"/>
      <w:r w:rsidR="008C30F0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5B58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30F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8C30F0" w:rsidRPr="008C30F0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8C30F0" w:rsidRPr="008C30F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сцене аварийной посадки многострадального ТУ-154. Но даже ради</w:t>
      </w:r>
      <w:r w:rsidR="005B58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30F0" w:rsidRPr="008C30F0">
        <w:rPr>
          <w:rStyle w:val="a3"/>
          <w:rFonts w:ascii="Times New Roman" w:hAnsi="Times New Roman" w:cs="Times New Roman"/>
          <w:b w:val="0"/>
          <w:sz w:val="24"/>
          <w:szCs w:val="24"/>
        </w:rPr>
        <w:t>такого фильма</w:t>
      </w:r>
      <w:r w:rsidR="005B58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30F0" w:rsidRPr="008C30F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полосу не стали, как это положено, покрывать пеной, и танкер просто мчится по полосе! И какие бы новые </w:t>
      </w:r>
      <w:proofErr w:type="spellStart"/>
      <w:r w:rsidR="008C30F0" w:rsidRPr="008C30F0">
        <w:rPr>
          <w:rStyle w:val="a3"/>
          <w:rFonts w:ascii="Times New Roman" w:hAnsi="Times New Roman" w:cs="Times New Roman"/>
          <w:b w:val="0"/>
          <w:sz w:val="24"/>
          <w:szCs w:val="24"/>
        </w:rPr>
        <w:t>суперавтомобили</w:t>
      </w:r>
      <w:proofErr w:type="spellEnd"/>
      <w:r w:rsidR="005B58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30F0" w:rsidRPr="008C30F0">
        <w:rPr>
          <w:rStyle w:val="a3"/>
          <w:rFonts w:ascii="Times New Roman" w:hAnsi="Times New Roman" w:cs="Times New Roman"/>
          <w:b w:val="0"/>
          <w:sz w:val="24"/>
          <w:szCs w:val="24"/>
        </w:rPr>
        <w:t>не поступали сегодня на вооружение воздушного порта уровня «Шереметьево», никто не торопится расставаться с 30-летним</w:t>
      </w:r>
      <w:r w:rsidR="005B58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30F0" w:rsidRPr="008C30F0">
        <w:rPr>
          <w:rStyle w:val="a3"/>
          <w:rFonts w:ascii="Times New Roman" w:hAnsi="Times New Roman" w:cs="Times New Roman"/>
          <w:b w:val="0"/>
          <w:sz w:val="24"/>
          <w:szCs w:val="24"/>
        </w:rPr>
        <w:t>старичком КрАЗом, доживающим свой век</w:t>
      </w:r>
      <w:r w:rsidR="005B58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30F0" w:rsidRPr="008C30F0">
        <w:rPr>
          <w:rStyle w:val="a3"/>
          <w:rFonts w:ascii="Times New Roman" w:hAnsi="Times New Roman" w:cs="Times New Roman"/>
          <w:b w:val="0"/>
          <w:sz w:val="24"/>
          <w:szCs w:val="24"/>
        </w:rPr>
        <w:t>в резерве, в углу гаража.</w:t>
      </w:r>
    </w:p>
    <w:p w:rsidR="00792410" w:rsidRDefault="00792410" w:rsidP="00EB045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E5ABB" w:rsidRPr="00406FB8" w:rsidRDefault="008D17F4" w:rsidP="00EB04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2410">
        <w:rPr>
          <w:rStyle w:val="a3"/>
          <w:rFonts w:ascii="Times New Roman" w:hAnsi="Times New Roman" w:cs="Times New Roman"/>
          <w:sz w:val="24"/>
          <w:szCs w:val="24"/>
        </w:rPr>
        <w:t>ТЗ-22  (АТЗ-22-258Б1) Аэродромный топливозаправщик на шасси полуприцепа ЧМЗАП-5204М</w:t>
      </w:r>
      <w:r w:rsidR="00406FB8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="00406FB8" w:rsidRPr="00406FB8">
        <w:rPr>
          <w:rFonts w:ascii="Times New Roman" w:hAnsi="Times New Roman" w:cs="Times New Roman"/>
          <w:i/>
          <w:sz w:val="24"/>
          <w:szCs w:val="24"/>
        </w:rPr>
        <w:t>(источник: parm.mybb.ru)</w:t>
      </w:r>
    </w:p>
    <w:p w:rsidR="008D17F4" w:rsidRPr="00792410" w:rsidRDefault="008D17F4" w:rsidP="00EB045C">
      <w:pPr>
        <w:pStyle w:val="a4"/>
        <w:spacing w:before="0" w:beforeAutospacing="0" w:after="0" w:afterAutospacing="0"/>
      </w:pPr>
      <w:r w:rsidRPr="00792410">
        <w:t>НАЗНАЧЕНИЕ</w:t>
      </w:r>
      <w:r w:rsidR="00583B4F">
        <w:t xml:space="preserve">: </w:t>
      </w:r>
      <w:r w:rsidRPr="00792410">
        <w:t xml:space="preserve">ТЗ-22 </w:t>
      </w:r>
      <w:proofErr w:type="gramStart"/>
      <w:r w:rsidRPr="00792410">
        <w:t>предназначен</w:t>
      </w:r>
      <w:proofErr w:type="gramEnd"/>
      <w:r w:rsidRPr="00792410">
        <w:t xml:space="preserve"> для заправки летательных аппаратов фильтрованным горючим (авиационным керосином).</w:t>
      </w:r>
    </w:p>
    <w:p w:rsidR="008D17F4" w:rsidRPr="00792410" w:rsidRDefault="008D17F4" w:rsidP="00EB045C">
      <w:pPr>
        <w:pStyle w:val="a4"/>
        <w:spacing w:before="0" w:beforeAutospacing="0" w:after="0" w:afterAutospacing="0"/>
      </w:pPr>
      <w:r w:rsidRPr="00792410">
        <w:t>РАЗРАБОТКА, ПРОИЗВОДСТВО</w:t>
      </w:r>
      <w:r w:rsidR="00583B4F">
        <w:t xml:space="preserve">: </w:t>
      </w:r>
      <w:proofErr w:type="gramStart"/>
      <w:r w:rsidRPr="00792410">
        <w:t>Разработан</w:t>
      </w:r>
      <w:proofErr w:type="gramEnd"/>
      <w:r w:rsidRPr="00792410">
        <w:t xml:space="preserve"> а Челябинском машиностроительном заводе. Выпускался на Ждановском заводе тяжёлого машиностроения имени Ильича. Выпускался с 1964 года. </w:t>
      </w:r>
      <w:proofErr w:type="gramStart"/>
      <w:r w:rsidRPr="00792410">
        <w:t>Принят</w:t>
      </w:r>
      <w:proofErr w:type="gramEnd"/>
      <w:r w:rsidRPr="00792410">
        <w:t xml:space="preserve"> на вооружение в 1963 году.</w:t>
      </w:r>
    </w:p>
    <w:p w:rsidR="003E70BF" w:rsidRDefault="008D17F4" w:rsidP="00EB045C">
      <w:pPr>
        <w:pStyle w:val="a4"/>
        <w:spacing w:before="0" w:beforeAutospacing="0" w:after="0" w:afterAutospacing="0"/>
      </w:pPr>
      <w:r w:rsidRPr="00792410">
        <w:lastRenderedPageBreak/>
        <w:t>ТЕХНИЧЕСКОЕ ОПИСАНИЕ</w:t>
      </w:r>
      <w:r w:rsidRPr="00792410">
        <w:br/>
        <w:t>В качестве тягача применяется КрАЗ-258, КрАЗ-258Б1. Колесная формула тягача-полуприцепа 10х4.</w:t>
      </w:r>
      <w:r w:rsidRPr="00792410">
        <w:br/>
        <w:t>Полуприцеп-топливозаправщик может выполнять следующие операции:</w:t>
      </w:r>
      <w:r w:rsidRPr="00792410">
        <w:br/>
        <w:t>- наполнять цистерну топливом своим насосом;</w:t>
      </w:r>
    </w:p>
    <w:p w:rsidR="008D17F4" w:rsidRPr="00792410" w:rsidRDefault="008D17F4" w:rsidP="00EB045C">
      <w:pPr>
        <w:pStyle w:val="a4"/>
        <w:spacing w:before="0" w:beforeAutospacing="0" w:after="0" w:afterAutospacing="0"/>
      </w:pPr>
      <w:r w:rsidRPr="00792410">
        <w:t>- перемешивать топливо в своей цистерне;</w:t>
      </w:r>
      <w:r w:rsidRPr="00792410">
        <w:br/>
        <w:t>- заправлять летательные аппараты фильтрованным топливом из своей цистерны;</w:t>
      </w:r>
      <w:r w:rsidRPr="00792410">
        <w:br/>
        <w:t>- заправлять летательные аппараты фильтрованным топливом из сторонней емкости;</w:t>
      </w:r>
      <w:r w:rsidRPr="00792410">
        <w:br/>
        <w:t>- перекачивать топливо из одного резервуара в другой, минуя свою цистерну;</w:t>
      </w:r>
      <w:r w:rsidRPr="00792410">
        <w:br/>
        <w:t>- откачивать топливо из раздаточных рукавов;</w:t>
      </w:r>
      <w:r w:rsidRPr="00792410">
        <w:br/>
        <w:t>- сливать топливо из цистерны самотеком.</w:t>
      </w:r>
      <w:r w:rsidRPr="00792410">
        <w:br/>
        <w:t xml:space="preserve">Технологическое оборудование топливозаправщика состоит из цистерны, насосной установки, фильтров тонкой очистки, счетчиков жидкости, системы трубопроводов с арматурой, напорно-всасывающих и раздаточных рукавов с кранами и наконечниками,  контрольно-измерительных приборов, размещенных в кабине управления, средств  пожаротушения и заземляющего устройства. Цистерна из листовой стали, рамной конструкции. Внутри цистерны установлены волнорезы, ограничитель налива, трубопроводы.  </w:t>
      </w:r>
      <w:proofErr w:type="gramStart"/>
      <w:r w:rsidRPr="00792410">
        <w:t xml:space="preserve">В </w:t>
      </w:r>
      <w:proofErr w:type="spellStart"/>
      <w:r w:rsidRPr="00792410">
        <w:t>вехней</w:t>
      </w:r>
      <w:proofErr w:type="spellEnd"/>
      <w:r w:rsidRPr="00792410">
        <w:t xml:space="preserve"> части цистерны расположены две горловины, в нижней – отстойник с водоотделителями.</w:t>
      </w:r>
      <w:proofErr w:type="gramEnd"/>
      <w:r w:rsidRPr="00792410">
        <w:t xml:space="preserve"> На крышке горловины имеются дыхательные клапаны. Для защиты счетчиков жидкости от повреждения при гидроударах установлены специальные демпферные устройства. Привод насоса осуществляется от автономного двигателя через коробку передач, редуктор и карданный вал. Управление выполняемыми операциями осуществляется из кабины, размещенной сзади цистерны. </w:t>
      </w:r>
    </w:p>
    <w:p w:rsidR="008D17F4" w:rsidRPr="00792410" w:rsidRDefault="008D17F4" w:rsidP="00EB045C">
      <w:pPr>
        <w:pStyle w:val="a4"/>
        <w:spacing w:before="0" w:beforeAutospacing="0" w:after="0" w:afterAutospacing="0"/>
      </w:pPr>
      <w:r w:rsidRPr="00792410">
        <w:t>ЭКПЛУАТАЦИЯ (БОЕВОЕ ПРИМЕНЕНИЕ)</w:t>
      </w:r>
      <w:r w:rsidR="00583B4F">
        <w:t xml:space="preserve">: </w:t>
      </w:r>
      <w:r w:rsidRPr="00792410">
        <w:t>Применяется на стационарных военных аэродромах и в гражданских аэропортах.</w:t>
      </w:r>
    </w:p>
    <w:p w:rsidR="008D17F4" w:rsidRPr="00792410" w:rsidRDefault="008D17F4" w:rsidP="00EB045C">
      <w:pPr>
        <w:pStyle w:val="a4"/>
        <w:spacing w:before="0" w:beforeAutospacing="0" w:after="0" w:afterAutospacing="0"/>
      </w:pPr>
      <w:r w:rsidRPr="00792410">
        <w:t>МОДИФИКАЦИИ</w:t>
      </w:r>
      <w:r w:rsidRPr="00792410">
        <w:br/>
        <w:t xml:space="preserve">ТЗ-22 - </w:t>
      </w:r>
      <w:proofErr w:type="gramStart"/>
      <w:r w:rsidRPr="00792410">
        <w:t>базовый</w:t>
      </w:r>
      <w:proofErr w:type="gramEnd"/>
      <w:r w:rsidRPr="00792410">
        <w:t>.</w:t>
      </w:r>
      <w:r w:rsidRPr="00792410">
        <w:br/>
        <w:t>ТЗ-22М - модернизированный.</w:t>
      </w:r>
      <w:r w:rsidRPr="00792410">
        <w:br/>
        <w:t>ААПТ-4 - аэродромный пожарный автомобиль.</w:t>
      </w:r>
    </w:p>
    <w:p w:rsidR="008D17F4" w:rsidRPr="00792410" w:rsidRDefault="008D17F4" w:rsidP="00EB045C">
      <w:pPr>
        <w:pStyle w:val="a4"/>
        <w:spacing w:before="0" w:beforeAutospacing="0" w:after="0" w:afterAutospacing="0"/>
      </w:pPr>
      <w:r w:rsidRPr="00792410">
        <w:t>ТЕХНИЧЕСКИЕ ХАРАКТЕРИСТИКИ</w:t>
      </w:r>
      <w:r w:rsidRPr="00792410">
        <w:br/>
        <w:t>Шасси: полуприцеп ЧМЗАП-5524 (ЧМЗАП-5524П)</w:t>
      </w:r>
      <w:r w:rsidRPr="00792410">
        <w:br/>
        <w:t>Габаритные размеры, мм: 14620х2840х3260</w:t>
      </w:r>
      <w:r w:rsidRPr="00792410">
        <w:br/>
        <w:t>Масса с тягачом, кг:</w:t>
      </w:r>
      <w:r w:rsidRPr="00792410">
        <w:br/>
        <w:t>- без загрузки: 21600</w:t>
      </w:r>
      <w:r w:rsidRPr="00792410">
        <w:br/>
        <w:t>- с загрузкой:  39200</w:t>
      </w:r>
      <w:r w:rsidRPr="00792410">
        <w:br/>
        <w:t>Эксплуатационная емкость топливной цистерны, л: 22000</w:t>
      </w:r>
      <w:r w:rsidRPr="00792410">
        <w:br/>
        <w:t>Материал цистерны: сталь</w:t>
      </w:r>
      <w:proofErr w:type="gramStart"/>
      <w:r w:rsidRPr="00792410">
        <w:t xml:space="preserve"> С</w:t>
      </w:r>
      <w:proofErr w:type="gramEnd"/>
      <w:r w:rsidRPr="00792410">
        <w:t>т.3</w:t>
      </w:r>
      <w:r w:rsidRPr="00792410">
        <w:br/>
        <w:t>Производительность раздаточной системы топлива, л/мин: 500 (через один рукав)</w:t>
      </w:r>
      <w:r w:rsidRPr="00792410">
        <w:br/>
        <w:t>Насос для топлива, тип: ЦСП-57</w:t>
      </w:r>
      <w:r w:rsidRPr="00792410">
        <w:br/>
        <w:t>Количество насосов, шт.: 1</w:t>
      </w:r>
      <w:r w:rsidRPr="00792410">
        <w:br/>
        <w:t>Привод насосов: от автономного двигателя ГАЗ-51 (ГАЗ-51А, ГАЗ-52-04, ГАЗ-52-54, ГАЗ-52-74, ГАЗ-53)</w:t>
      </w:r>
      <w:r w:rsidRPr="00792410">
        <w:br/>
        <w:t>Счетчик топлива, тип: ЛЖ-100-8 (ЛЖ-100-10, ВЖУ-100-1,6-К)</w:t>
      </w:r>
      <w:r w:rsidRPr="00792410">
        <w:br/>
        <w:t>Фильтр для топлива, марка: ТФЧ-16С (ФЭП, 8Д2.966.063)</w:t>
      </w:r>
      <w:r w:rsidRPr="00792410">
        <w:br/>
        <w:t>Тонкость фильтрования, мкм: 15-20 (5-7)</w:t>
      </w:r>
      <w:r w:rsidRPr="00792410">
        <w:br/>
        <w:t>Рукава для топлива:</w:t>
      </w:r>
      <w:r w:rsidRPr="00792410">
        <w:br/>
        <w:t>- напорно-всасывающие (диаметр, длина, количество): 100х4,25х2</w:t>
      </w:r>
      <w:r w:rsidRPr="00792410">
        <w:br/>
        <w:t>- раздаточные ( - « -</w:t>
      </w:r>
      <w:proofErr w:type="gramStart"/>
      <w:r w:rsidRPr="00792410">
        <w:t xml:space="preserve"> )</w:t>
      </w:r>
      <w:proofErr w:type="gramEnd"/>
      <w:r w:rsidRPr="00792410">
        <w:t>: 50х20х2 или 76х15х2</w:t>
      </w:r>
      <w:r w:rsidRPr="00792410">
        <w:br/>
        <w:t>Раздаточный кран для топлива, тип: РП-40</w:t>
      </w:r>
      <w:r w:rsidRPr="00792410">
        <w:br/>
        <w:t>Количество раздаточных кранов, шт.: 2</w:t>
      </w:r>
    </w:p>
    <w:p w:rsidR="008D17F4" w:rsidRPr="00792410" w:rsidRDefault="008D17F4" w:rsidP="00EB045C">
      <w:pPr>
        <w:pStyle w:val="a4"/>
        <w:spacing w:before="0" w:beforeAutospacing="0" w:after="0" w:afterAutospacing="0"/>
      </w:pPr>
      <w:r w:rsidRPr="00792410">
        <w:t>ИСТОЧНИКИ ИНФОРМАЦИИ</w:t>
      </w:r>
      <w:r w:rsidRPr="00792410">
        <w:br/>
        <w:t xml:space="preserve">- </w:t>
      </w:r>
      <w:proofErr w:type="spellStart"/>
      <w:r w:rsidRPr="00792410">
        <w:t>К.В.Рыбаков</w:t>
      </w:r>
      <w:proofErr w:type="spellEnd"/>
      <w:r w:rsidRPr="00792410">
        <w:t xml:space="preserve"> и др. «Специализированный автомобильный подвижной </w:t>
      </w:r>
      <w:proofErr w:type="spellStart"/>
      <w:r w:rsidRPr="00792410">
        <w:t>состав»</w:t>
      </w:r>
      <w:proofErr w:type="gramStart"/>
      <w:r w:rsidRPr="00792410">
        <w:t>.-</w:t>
      </w:r>
      <w:proofErr w:type="gramEnd"/>
      <w:r w:rsidRPr="00792410">
        <w:t>М.:Транспорт</w:t>
      </w:r>
      <w:proofErr w:type="spellEnd"/>
      <w:r w:rsidRPr="00792410">
        <w:t>, 1982 г.</w:t>
      </w:r>
      <w:r w:rsidRPr="00792410">
        <w:br/>
        <w:t xml:space="preserve">- Топливозаправщик ТЗ-22. Техническое описание и инструкция по эксплуатации. ТЗ-22.ТО. </w:t>
      </w:r>
      <w:proofErr w:type="gramStart"/>
      <w:r w:rsidRPr="00792410">
        <w:t>–М</w:t>
      </w:r>
      <w:proofErr w:type="gramEnd"/>
      <w:r w:rsidRPr="00792410">
        <w:t>.:</w:t>
      </w:r>
      <w:proofErr w:type="spellStart"/>
      <w:r w:rsidRPr="00792410">
        <w:t>Внешторгиздат</w:t>
      </w:r>
      <w:proofErr w:type="spellEnd"/>
      <w:r w:rsidRPr="00792410">
        <w:t>, 1989</w:t>
      </w:r>
    </w:p>
    <w:p w:rsidR="008D17F4" w:rsidRPr="00792410" w:rsidRDefault="008D17F4" w:rsidP="00EB0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7F4" w:rsidRPr="00792410" w:rsidSect="00F77874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0F"/>
    <w:rsid w:val="00051217"/>
    <w:rsid w:val="00064A5B"/>
    <w:rsid w:val="000C0E8D"/>
    <w:rsid w:val="000E5ABB"/>
    <w:rsid w:val="00105A89"/>
    <w:rsid w:val="002864C2"/>
    <w:rsid w:val="002D4591"/>
    <w:rsid w:val="00305B01"/>
    <w:rsid w:val="00376C8D"/>
    <w:rsid w:val="003E70BF"/>
    <w:rsid w:val="00403F7C"/>
    <w:rsid w:val="00406FB8"/>
    <w:rsid w:val="004D27F5"/>
    <w:rsid w:val="004F11A7"/>
    <w:rsid w:val="004F2408"/>
    <w:rsid w:val="0052150E"/>
    <w:rsid w:val="005410DB"/>
    <w:rsid w:val="005641A1"/>
    <w:rsid w:val="00565E1B"/>
    <w:rsid w:val="00583B4F"/>
    <w:rsid w:val="005B5885"/>
    <w:rsid w:val="00620756"/>
    <w:rsid w:val="0062387F"/>
    <w:rsid w:val="00680CF6"/>
    <w:rsid w:val="00792410"/>
    <w:rsid w:val="008511C7"/>
    <w:rsid w:val="00856AF2"/>
    <w:rsid w:val="008C30F0"/>
    <w:rsid w:val="008D17F4"/>
    <w:rsid w:val="008F0754"/>
    <w:rsid w:val="00916C62"/>
    <w:rsid w:val="00A236D3"/>
    <w:rsid w:val="00A272CB"/>
    <w:rsid w:val="00A92C65"/>
    <w:rsid w:val="00B31685"/>
    <w:rsid w:val="00BE6B47"/>
    <w:rsid w:val="00C35311"/>
    <w:rsid w:val="00C409E9"/>
    <w:rsid w:val="00C74BA3"/>
    <w:rsid w:val="00CA220E"/>
    <w:rsid w:val="00CC7282"/>
    <w:rsid w:val="00E10442"/>
    <w:rsid w:val="00E14BCF"/>
    <w:rsid w:val="00E406FD"/>
    <w:rsid w:val="00E55AF3"/>
    <w:rsid w:val="00E94592"/>
    <w:rsid w:val="00EB045C"/>
    <w:rsid w:val="00EF660F"/>
    <w:rsid w:val="00F42C25"/>
    <w:rsid w:val="00F77874"/>
    <w:rsid w:val="00F800AE"/>
    <w:rsid w:val="00FB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7F4"/>
    <w:rPr>
      <w:b/>
      <w:bCs/>
    </w:rPr>
  </w:style>
  <w:style w:type="paragraph" w:styleId="a4">
    <w:name w:val="Normal (Web)"/>
    <w:basedOn w:val="a"/>
    <w:uiPriority w:val="99"/>
    <w:semiHidden/>
    <w:unhideWhenUsed/>
    <w:rsid w:val="008D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7F4"/>
    <w:rPr>
      <w:b/>
      <w:bCs/>
    </w:rPr>
  </w:style>
  <w:style w:type="paragraph" w:styleId="a4">
    <w:name w:val="Normal (Web)"/>
    <w:basedOn w:val="a"/>
    <w:uiPriority w:val="99"/>
    <w:semiHidden/>
    <w:unhideWhenUsed/>
    <w:rsid w:val="008D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A5BD-2DDC-4BBC-818D-01B11A34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2018-06-25T13:57:00Z</dcterms:created>
  <dcterms:modified xsi:type="dcterms:W3CDTF">2022-03-17T08:04:00Z</dcterms:modified>
</cp:coreProperties>
</file>