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2" w:rsidRDefault="00475B6A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01-340 АА-40(131) мод. 139 пожарный аэродромный автомобиль на шасси ЗиЛ-131 6х6, цистерна 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воды </w:t>
      </w:r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2.1 м3, </w:t>
      </w:r>
      <w:proofErr w:type="spellStart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150 л, бромэтил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180 л, насос ПН-40У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40 л/с</w:t>
      </w:r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боевой расчет 7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чел.</w:t>
      </w:r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10.8 </w:t>
      </w:r>
      <w:proofErr w:type="spellStart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ЗиЛ-130 150 </w:t>
      </w:r>
      <w:proofErr w:type="spellStart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475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80 км/час, </w:t>
      </w:r>
      <w:r w:rsidR="00704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ППО г. Прилуки, 1969-84</w:t>
      </w:r>
      <w:r w:rsidR="00480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/87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bookmarkEnd w:id="0"/>
    <w:p w:rsidR="000C0712" w:rsidRDefault="007811E2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EE477F" wp14:editId="2839B79E">
            <wp:simplePos x="0" y="0"/>
            <wp:positionH relativeFrom="margin">
              <wp:posOffset>661035</wp:posOffset>
            </wp:positionH>
            <wp:positionV relativeFrom="margin">
              <wp:posOffset>836295</wp:posOffset>
            </wp:positionV>
            <wp:extent cx="5295900" cy="31915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2" w:rsidRDefault="007811E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38" w:rsidRP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истории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аэродромных автомобилей</w:t>
      </w:r>
    </w:p>
    <w:p w:rsidR="000A5438" w:rsidRP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первый серийный аэродромный 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автомобиль ПМЗ-15 на шасси Зи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был выпущен в 1952 году.</w:t>
      </w:r>
    </w:p>
    <w:p w:rsidR="000A5438" w:rsidRP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была выпущена его модификация ПМЗ-15В (другое назва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ААП-25(157)-15В) на шасси Зи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</w:t>
      </w:r>
      <w:r w:rsidR="00220FDE" w:rsidRPr="00220FDE">
        <w:rPr>
          <w:noProof/>
          <w:lang w:eastAsia="ru-RU"/>
        </w:rPr>
        <w:t xml:space="preserve"> </w:t>
      </w:r>
    </w:p>
    <w:p w:rsidR="000A5438" w:rsidRP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1962 года выпускается новая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АА-30(157К)-56 на шасси Зи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Л-157К.</w:t>
      </w:r>
    </w:p>
    <w:p w:rsid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1969 года в серийное производство запущен АА-40(131)-139, выпуск которог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продолжился до 1987 г</w:t>
      </w:r>
      <w:r w:rsidRPr="000A5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438" w:rsidRDefault="000A5438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FB" w:rsidRDefault="00704BFB" w:rsidP="007C45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20.02.2016 </w:t>
      </w:r>
      <w:proofErr w:type="spellStart"/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Pogranihcnic</w:t>
      </w:r>
      <w:proofErr w:type="spellEnd"/>
      <w:r w:rsidRPr="0078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karopka.ru</w:t>
      </w:r>
    </w:p>
    <w:p w:rsidR="007811E2" w:rsidRPr="007811E2" w:rsidRDefault="007811E2" w:rsidP="0078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между АЦ-40(131)-137А и АА-40(131)-139 довольно существенны. Прежде всего, это касается крыши кабины. У 137А лафетный ствол с дистанционным управлением, а на 139 </w:t>
      </w:r>
      <w:proofErr w:type="spellStart"/>
      <w:r w:rsidRP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лафетник</w:t>
      </w:r>
      <w:proofErr w:type="spellEnd"/>
      <w:r w:rsidRP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наводится вручную, для чего в крыше кабины имеется круглый люк. Ещё одно отличие: у модели -137А сверху видно цистерну для воды, а у модели -139 кузов сверху накрыт железным листом. Получается как бы крыша, из которой торчит только горловина цистерны. Так же, у АА под бампером устанавливается система покрытия пеной взлетно-посадочной полосы, но она может быть демонтирована в процессе эксплуатации. И последнее существенное внешнее отличие - короткий пенал на крыше надстройки по левому борту.</w:t>
      </w:r>
    </w:p>
    <w:p w:rsidR="007811E2" w:rsidRPr="007811E2" w:rsidRDefault="007811E2" w:rsidP="0078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отличия как форма окон, наклон пеналов, задняя стенка и количество подножек на ней зависят от года выпуска машины и не являются признаком какой-то определённой модели.</w:t>
      </w:r>
    </w:p>
    <w:p w:rsidR="007811E2" w:rsidRPr="00704BFB" w:rsidRDefault="00822755" w:rsidP="007811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BFB" w:rsidRPr="00704BFB" w:rsidRDefault="00704BFB" w:rsidP="007C45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proofErr w:type="spellStart"/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aviaros.narod.r</w:t>
      </w:r>
      <w:proofErr w:type="spellEnd"/>
      <w:r w:rsidRPr="00704B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704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3A6D" w:rsidRDefault="00243A6D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автомобиля повышенной проходимости ЗиЛ-131 возникла необходимость в создании пожарного автомобиля на его базе.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годов ОКБ-8 в Прилуках приступило к разработке сразу трёх унифицированных между собой автомобилей: обычной автоцистерны ПМЗ-137, автоцистерны для северных районов ПМЗ-138 и аэродромного автомобиля ПМЗ-139. Для упрощения производства конструкцию было решено сделать аналогичной пожарной автоцистерне ПМЗ-63 на шасси ЗиЛ-130. От ПМЗ-63 были заимствованы двойная кабина, насос, рукавные пеналы. Кузов был доработан с учётом наличия у базового шасси двух задних мостов вместо одного.</w:t>
      </w:r>
    </w:p>
    <w:p w:rsidR="00243A6D" w:rsidRDefault="00243A6D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успешно прошли испытания и были рекомендованы в производство. Освоить одновременно все три машины </w:t>
      </w:r>
      <w:proofErr w:type="spellStart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"</w:t>
      </w:r>
      <w:proofErr w:type="spellStart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" оказалось не под силу. Первым в производство в 1969 году был запущен аэродромный автомобиль, так как такой техники остро не хватало для развивающейся сети аэродромов. Его разработка осуществлялась коллективом конструкторов под руководством Г.С.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Бурдмана</w:t>
      </w:r>
      <w:proofErr w:type="spellEnd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2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новой системой обозначений автомобиль стал именоваться АА-40(131)-139. Производство автоцистерны АЦ-40(131)-137 было освоено в 1970 году, а северной автоцистерны АЦС-40(131)-42Б - в 1971 году. Стартовый пожарный автомобиль АА-40(131)-139 применяется при несении службы на стартовой полосе аэродрома для тушения пожара воздушных судов и эвакуации пассажиров и экипажа из аварийной зоны. Может использоваться в различных климатических зонах с температурой воздуха от -35 до +35°C.</w:t>
      </w:r>
    </w:p>
    <w:p w:rsidR="00475B6A" w:rsidRPr="00475B6A" w:rsidRDefault="00475B6A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автомобиле запаса огнетушащих веществ и соответствующего оборудования обеспечивает тушение пожаров путем подачи: водяной струи из привезенной в цистерне воды; воды из открытых водоемов и гидрантов; раствора и воздушно-механической пены различной кратности; специальных огнетушащих веществ на основе </w:t>
      </w:r>
      <w:proofErr w:type="spellStart"/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галоидированных</w:t>
      </w:r>
      <w:proofErr w:type="spellEnd"/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углеводородов.</w:t>
      </w:r>
      <w:proofErr w:type="gramEnd"/>
    </w:p>
    <w:p w:rsidR="00BC69BA" w:rsidRDefault="00BC69BA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475B6A"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самостоятельную универсальную единицу с высокими ходовыми качествами. </w:t>
      </w:r>
    </w:p>
    <w:p w:rsidR="00BC69BA" w:rsidRDefault="002D2043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АА-40(131)-139 представлял собой две тумбы вдоль цистерны для воды (2100 л). В задней части устанавливался насос ПН-40 (с 1973 года ПН-40У) и бак для пенообразователя на 150 л. Привод насоса осуществлялся от коробки отбора мощности, которая позволяет включать </w:t>
      </w:r>
      <w:proofErr w:type="gramStart"/>
      <w:r w:rsidRPr="002D2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  <w:proofErr w:type="gramEnd"/>
      <w:r w:rsidRPr="002D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стоянке, так и при движении на I или II передаче. Для обеспечения теплового режима двигателя при длительной работе насоса имеется дополнительная система охлаждения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B6A" w:rsidRPr="00475B6A" w:rsidRDefault="00BC69BA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6A"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инструмент и оборудование автомобиля позволяют вырезать проемы в фюзеляже ВС при выполнении аварийно-спасательных работ. Утепление цистерн войлоком, электрический подогрев воды, обогрев насосного отсека и кабины боевого расчета обеспечивают возможность безгаражной эксплуатации автомобиля. Суммарная мощность электрических обогревателей, которые питаются от внешней сети напряжением 220</w:t>
      </w:r>
      <w:proofErr w:type="gramStart"/>
      <w:r w:rsidR="00475B6A"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75B6A"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12 кВт. Кроме того, для дополнительного обогрева насосного отсека в зимнее время используются отработавшие газы двигателя, которые направляются после глушителя в газопровод, проходящий под цистерной, а затем в батарею, установленную под насосом.</w:t>
      </w:r>
    </w:p>
    <w:p w:rsidR="00045681" w:rsidRDefault="00475B6A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кабины водителя стационарно установлен лафетный ствол</w:t>
      </w:r>
      <w:r w:rsidR="002D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043" w:rsidRPr="002D2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ПЛС-П20</w:t>
      </w:r>
      <w:r w:rsidRPr="0047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управляют через люк с крышкой, открывающейся наружу. Спинка сиденья пожарного сделана откидной и образует площадку для оператора-ствольщика. Лафетный ствол имеет сменные насадки для подачи воды или воздушно-механической пены. Давление в шинах автомобиля в зависимости от дорожных условий во время движения может регулироваться с места водителя. При небольшом повреждении (проколе) шины одного колеса возможно дальнейшее движение при включенной подкачке.</w:t>
      </w:r>
    </w:p>
    <w:p w:rsidR="00480872" w:rsidRDefault="00480872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Аэродромные пожарные авто-цистерны очень часто путают с АЦ-40(131)-137, но есть одна особенность-у АА-40(131)-139 под передним бампером можно разглядеть трубопровод под три ГП</w:t>
      </w:r>
      <w:proofErr w:type="gramStart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генераторы пены, для тушения разлитого топлива методом наезда. От АЦ-40(131)-137 аэродромный автомобиль отличает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уменьшенный на 300 л объём цистерны для воды, наличие установок тушения </w:t>
      </w:r>
      <w:proofErr w:type="spellStart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бромэтиловыми</w:t>
      </w:r>
      <w:proofErr w:type="spellEnd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составами (стационарная СЖБ-150 и переносная СЖБ-50), дисковой бензопилы ПДС-400 для вырезания проёма в фюзеляже самолёта и 3 </w:t>
      </w:r>
      <w:proofErr w:type="spellStart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 под передним бампером для создания </w:t>
      </w:r>
      <w:proofErr w:type="spellStart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пенополосы</w:t>
      </w:r>
      <w:proofErr w:type="spellEnd"/>
      <w:r w:rsidRPr="004808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Серийное производство АА-40(131)-139 продолжалось до 1987 года, когда на смену ему пришёл пожарный автомобиль АА-40(43101)-189 на шасси КамАЗ-43101.</w:t>
      </w:r>
    </w:p>
    <w:p w:rsidR="00FF7ED0" w:rsidRPr="00FF7ED0" w:rsidRDefault="00FF7ED0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F7ED0" w:rsidRPr="00FF7ED0" w:rsidRDefault="00FF7ED0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Говоруха</w:t>
      </w:r>
      <w:proofErr w:type="spellEnd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Красный</w:t>
      </w:r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мундир "</w:t>
      </w:r>
      <w:proofErr w:type="spellStart"/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стотридцатьпервого</w:t>
      </w:r>
      <w:proofErr w:type="spellEnd"/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моделизм. - 2003. - №1.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ED0" w:rsidRPr="00FF7ED0" w:rsidRDefault="00FF7ED0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Пожарная техника</w:t>
      </w:r>
      <w:proofErr w:type="gramStart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М.Д.Безбородько</w:t>
      </w:r>
      <w:proofErr w:type="spellEnd"/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Изд. 2-е, </w:t>
      </w:r>
      <w:proofErr w:type="spellStart"/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22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ВПИТШ, 1989.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ED0" w:rsidRPr="00FF7ED0" w:rsidRDefault="00FF7ED0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Тимирязев О. АА-40(131) мод. 139 (СССР) // Биржа плюс авто. - 2003. - 23 мая.</w:t>
      </w:r>
    </w:p>
    <w:p w:rsidR="00FF7ED0" w:rsidRPr="00FF7ED0" w:rsidRDefault="00FF7ED0" w:rsidP="007C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Яковенко Ю.Ф. Современные пожарные автомобили. - М.: </w:t>
      </w:r>
      <w:proofErr w:type="spellStart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F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81" w:rsidRPr="00475B6A" w:rsidRDefault="00045681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681" w:rsidRPr="00475B6A" w:rsidRDefault="00045681" w:rsidP="007C457B">
      <w:pPr>
        <w:pStyle w:val="4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475B6A">
        <w:rPr>
          <w:color w:val="000000" w:themeColor="text1"/>
          <w:sz w:val="24"/>
          <w:szCs w:val="24"/>
        </w:rPr>
        <w:t>Техническая характеристика АА-40(131)-139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77"/>
        <w:gridCol w:w="4061"/>
      </w:tblGrid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Двигатель: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lastRenderedPageBreak/>
              <w:t>тип</w:t>
            </w:r>
          </w:p>
        </w:tc>
        <w:tc>
          <w:tcPr>
            <w:tcW w:w="0" w:type="auto"/>
            <w:hideMark/>
          </w:tcPr>
          <w:p w:rsidR="00045681" w:rsidRDefault="00220FDE" w:rsidP="007C457B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V</w:t>
            </w:r>
            <w:r w:rsidR="00045681">
              <w:t>-</w:t>
            </w:r>
            <w:r>
              <w:t>образный, карбюраторный, 4-</w:t>
            </w:r>
            <w:r w:rsidR="00045681">
              <w:t>тактный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мощность, кВт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110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вид топлива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бензин А-76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80</w:t>
            </w:r>
          </w:p>
        </w:tc>
      </w:tr>
      <w:tr w:rsidR="00FE4CD5" w:rsidTr="00F7628D">
        <w:trPr>
          <w:trHeight w:val="286"/>
          <w:jc w:val="center"/>
        </w:trPr>
        <w:tc>
          <w:tcPr>
            <w:tcW w:w="0" w:type="auto"/>
            <w:hideMark/>
          </w:tcPr>
          <w:p w:rsidR="00FE4CD5" w:rsidRDefault="00FE4CD5" w:rsidP="007C457B">
            <w:pPr>
              <w:pStyle w:val="a3"/>
              <w:spacing w:before="0" w:beforeAutospacing="0" w:after="0" w:afterAutospacing="0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 длина ширина</w:t>
            </w:r>
          </w:p>
        </w:tc>
        <w:tc>
          <w:tcPr>
            <w:tcW w:w="0" w:type="auto"/>
            <w:hideMark/>
          </w:tcPr>
          <w:p w:rsidR="00FE4CD5" w:rsidRDefault="00FE4CD5" w:rsidP="007C457B">
            <w:pPr>
              <w:pStyle w:val="a3"/>
              <w:spacing w:before="0" w:beforeAutospacing="0" w:after="0" w:afterAutospacing="0"/>
            </w:pPr>
            <w:r>
              <w:t> 7250х2440</w:t>
            </w:r>
          </w:p>
        </w:tc>
      </w:tr>
      <w:tr w:rsidR="00FE4CD5" w:rsidTr="00565086">
        <w:trPr>
          <w:trHeight w:val="286"/>
          <w:jc w:val="center"/>
        </w:trPr>
        <w:tc>
          <w:tcPr>
            <w:tcW w:w="0" w:type="auto"/>
            <w:hideMark/>
          </w:tcPr>
          <w:p w:rsidR="00FE4CD5" w:rsidRDefault="00FE4CD5" w:rsidP="007C457B">
            <w:pPr>
              <w:pStyle w:val="a3"/>
              <w:spacing w:before="0" w:after="0"/>
            </w:pPr>
            <w:r>
              <w:t xml:space="preserve">Масса с полной нагрузкой,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hideMark/>
          </w:tcPr>
          <w:p w:rsidR="00FE4CD5" w:rsidRDefault="00FE4CD5" w:rsidP="007C457B">
            <w:pPr>
              <w:pStyle w:val="a3"/>
              <w:spacing w:before="0" w:after="0"/>
            </w:pPr>
            <w:r>
              <w:t>11030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Пожарный насос: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тип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центробежный, одноступенчатый, консольный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модель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  <w:r w:rsidR="00916C4C">
              <w:t>ПН-40У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Всасывающий аппарат:</w:t>
            </w:r>
            <w:r w:rsidR="00526E44">
              <w:t xml:space="preserve"> тип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  <w:r w:rsidR="00526E44">
              <w:t>газоструйный</w:t>
            </w:r>
          </w:p>
        </w:tc>
      </w:tr>
      <w:tr w:rsidR="00526E44" w:rsidTr="00030C38">
        <w:trPr>
          <w:trHeight w:val="286"/>
          <w:jc w:val="center"/>
        </w:trPr>
        <w:tc>
          <w:tcPr>
            <w:tcW w:w="0" w:type="auto"/>
            <w:hideMark/>
          </w:tcPr>
          <w:p w:rsidR="00526E44" w:rsidRDefault="00526E44" w:rsidP="007C457B">
            <w:pPr>
              <w:pStyle w:val="a3"/>
              <w:spacing w:before="0" w:beforeAutospacing="0" w:after="0" w:afterAutospacing="0"/>
            </w:pPr>
            <w:proofErr w:type="spellStart"/>
            <w:r>
              <w:t>Пеносмеситель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26E44" w:rsidRDefault="00526E44" w:rsidP="007C457B">
            <w:pPr>
              <w:pStyle w:val="a3"/>
              <w:spacing w:before="0" w:beforeAutospacing="0" w:after="0" w:afterAutospacing="0"/>
            </w:pPr>
            <w:r w:rsidRPr="00526E44">
              <w:t>водоструйный эжектор</w:t>
            </w: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 xml:space="preserve">время всасывания воды с глубины 7 м,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тип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proofErr w:type="spellStart"/>
            <w:r>
              <w:t>водоструйныый</w:t>
            </w:r>
            <w:proofErr w:type="spellEnd"/>
            <w:r>
              <w:t xml:space="preserve"> ПС-5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подача пены при кратности 10, м</w:t>
            </w:r>
            <w:r>
              <w:rPr>
                <w:vertAlign w:val="superscript"/>
              </w:rPr>
              <w:t>3</w:t>
            </w:r>
            <w:r>
              <w:t>/мин, при различном положении дозатора:</w:t>
            </w:r>
          </w:p>
        </w:tc>
        <w:tc>
          <w:tcPr>
            <w:tcW w:w="0" w:type="auto"/>
            <w:hideMark/>
          </w:tcPr>
          <w:p w:rsidR="00045681" w:rsidRDefault="00FE4CD5" w:rsidP="007C457B">
            <w:pPr>
              <w:pStyle w:val="a3"/>
              <w:spacing w:before="0" w:beforeAutospacing="0" w:after="0" w:afterAutospacing="0"/>
            </w:pPr>
            <w:r>
              <w:t>4.7; 9.4; 14.1; 18.8; 23.5</w:t>
            </w:r>
          </w:p>
        </w:tc>
      </w:tr>
      <w:tr w:rsidR="00FE4CD5" w:rsidTr="00313612">
        <w:trPr>
          <w:jc w:val="center"/>
        </w:trPr>
        <w:tc>
          <w:tcPr>
            <w:tcW w:w="0" w:type="auto"/>
            <w:gridSpan w:val="2"/>
            <w:hideMark/>
          </w:tcPr>
          <w:p w:rsidR="00FE4CD5" w:rsidRDefault="00FE4CD5" w:rsidP="00FE4CD5">
            <w:pPr>
              <w:pStyle w:val="a3"/>
              <w:spacing w:before="0" w:beforeAutospacing="0" w:after="0" w:afterAutospacing="0"/>
            </w:pPr>
            <w:r>
              <w:t>Число установок с дополнительным запасом огнетушащих веществ: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СЖБ-50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СЖБ-150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E4CD5" w:rsidTr="00B90B83">
        <w:trPr>
          <w:jc w:val="center"/>
        </w:trPr>
        <w:tc>
          <w:tcPr>
            <w:tcW w:w="0" w:type="auto"/>
            <w:gridSpan w:val="2"/>
            <w:hideMark/>
          </w:tcPr>
          <w:p w:rsidR="00FE4CD5" w:rsidRDefault="00FE4CD5" w:rsidP="00FE4CD5">
            <w:pPr>
              <w:pStyle w:val="a3"/>
              <w:spacing w:before="0" w:beforeAutospacing="0" w:after="0" w:afterAutospacing="0"/>
            </w:pPr>
            <w:r>
              <w:t>Лафетный ствол: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марка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ПЛС-П20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пропускная способность, л/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 xml:space="preserve">дальность струи, </w:t>
            </w:r>
            <w:proofErr w:type="gramStart"/>
            <w:r>
              <w:t>м</w:t>
            </w:r>
            <w:proofErr w:type="gramEnd"/>
            <w:r>
              <w:t>: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воды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60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пены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до 40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Пила дисковая, специальная: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марка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ПДС-400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число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 xml:space="preserve">Вместимость, </w:t>
            </w:r>
            <w:proofErr w:type="gramStart"/>
            <w:r>
              <w:t>л</w:t>
            </w:r>
            <w:proofErr w:type="gramEnd"/>
            <w:r>
              <w:t>: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цистерны для воды</w:t>
            </w:r>
          </w:p>
        </w:tc>
        <w:tc>
          <w:tcPr>
            <w:tcW w:w="0" w:type="auto"/>
            <w:hideMark/>
          </w:tcPr>
          <w:p w:rsidR="00045681" w:rsidRDefault="00916C4C" w:rsidP="007C457B">
            <w:pPr>
              <w:pStyle w:val="a3"/>
              <w:spacing w:before="0" w:beforeAutospacing="0" w:after="0" w:afterAutospacing="0"/>
            </w:pPr>
            <w:r>
              <w:t>21</w:t>
            </w:r>
            <w:r w:rsidR="00045681">
              <w:t>00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бака для пенообразователя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150</w:t>
            </w:r>
          </w:p>
        </w:tc>
      </w:tr>
      <w:tr w:rsidR="00916C4C" w:rsidTr="00916C4C">
        <w:trPr>
          <w:trHeight w:val="227"/>
          <w:jc w:val="center"/>
        </w:trPr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  <w:r>
              <w:t xml:space="preserve">емкости для жидкого </w:t>
            </w:r>
            <w:proofErr w:type="spellStart"/>
            <w:r>
              <w:t>бромэтилового</w:t>
            </w:r>
            <w:proofErr w:type="spellEnd"/>
            <w:r>
              <w:t xml:space="preserve"> состава:</w:t>
            </w:r>
          </w:p>
        </w:tc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</w:p>
        </w:tc>
      </w:tr>
      <w:tr w:rsidR="00916C4C" w:rsidTr="00FE4CD5">
        <w:trPr>
          <w:trHeight w:val="226"/>
          <w:jc w:val="center"/>
        </w:trPr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  <w:r>
              <w:t xml:space="preserve">стационарной  </w:t>
            </w:r>
          </w:p>
        </w:tc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  <w:r>
              <w:t>150</w:t>
            </w:r>
          </w:p>
        </w:tc>
      </w:tr>
      <w:tr w:rsidR="00916C4C" w:rsidTr="00FE4CD5">
        <w:trPr>
          <w:trHeight w:val="147"/>
          <w:jc w:val="center"/>
        </w:trPr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  <w:r>
              <w:t>переносной</w:t>
            </w:r>
          </w:p>
        </w:tc>
        <w:tc>
          <w:tcPr>
            <w:tcW w:w="0" w:type="auto"/>
          </w:tcPr>
          <w:p w:rsidR="00916C4C" w:rsidRDefault="00916C4C" w:rsidP="007C457B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</w:tr>
      <w:tr w:rsidR="00045681" w:rsidTr="00475B6A">
        <w:trPr>
          <w:jc w:val="center"/>
        </w:trPr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топливного бака</w:t>
            </w:r>
          </w:p>
        </w:tc>
        <w:tc>
          <w:tcPr>
            <w:tcW w:w="0" w:type="auto"/>
            <w:hideMark/>
          </w:tcPr>
          <w:p w:rsidR="00045681" w:rsidRDefault="00045681" w:rsidP="007C457B">
            <w:pPr>
              <w:pStyle w:val="a3"/>
              <w:spacing w:before="0" w:beforeAutospacing="0" w:after="0" w:afterAutospacing="0"/>
            </w:pPr>
            <w:r>
              <w:t>170</w:t>
            </w:r>
          </w:p>
        </w:tc>
      </w:tr>
    </w:tbl>
    <w:p w:rsidR="00045681" w:rsidRDefault="00045681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681" w:rsidRDefault="00045681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681" w:rsidRDefault="00045681" w:rsidP="007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ABB" w:rsidRDefault="000E5ABB" w:rsidP="007C457B">
      <w:pPr>
        <w:spacing w:after="0" w:line="240" w:lineRule="auto"/>
      </w:pPr>
    </w:p>
    <w:sectPr w:rsidR="000E5ABB" w:rsidSect="00475B6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C"/>
    <w:rsid w:val="00045681"/>
    <w:rsid w:val="000A5438"/>
    <w:rsid w:val="000C0712"/>
    <w:rsid w:val="000E5ABB"/>
    <w:rsid w:val="00220FDE"/>
    <w:rsid w:val="00243A6D"/>
    <w:rsid w:val="002D2043"/>
    <w:rsid w:val="00475B6A"/>
    <w:rsid w:val="00480872"/>
    <w:rsid w:val="0052150E"/>
    <w:rsid w:val="00526E44"/>
    <w:rsid w:val="007042F7"/>
    <w:rsid w:val="00704BFB"/>
    <w:rsid w:val="007811E2"/>
    <w:rsid w:val="007A499C"/>
    <w:rsid w:val="007C457B"/>
    <w:rsid w:val="00805BF9"/>
    <w:rsid w:val="00822755"/>
    <w:rsid w:val="00916C4C"/>
    <w:rsid w:val="0094141E"/>
    <w:rsid w:val="00B237B2"/>
    <w:rsid w:val="00BC69BA"/>
    <w:rsid w:val="00BD1E54"/>
    <w:rsid w:val="00FE4CD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5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5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715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F636-9210-46CB-837C-31A5B2C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2018-05-17T15:54:00Z</dcterms:created>
  <dcterms:modified xsi:type="dcterms:W3CDTF">2022-03-28T15:06:00Z</dcterms:modified>
</cp:coreProperties>
</file>