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EB" w:rsidRPr="00AC3492" w:rsidRDefault="00697DEB" w:rsidP="008E6E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01-196 АЦ-8,0-40(4320)-Б пожарная автоцистерна емкостью для воды 8 м3 на шасси Урал-4320 6х6, </w:t>
      </w:r>
      <w:proofErr w:type="spellStart"/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пенобак</w:t>
      </w:r>
      <w:proofErr w:type="spellEnd"/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500 л, </w:t>
      </w:r>
      <w:r w:rsidR="007E6A39"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насос </w:t>
      </w:r>
      <w:r w:rsidR="00E62BDD" w:rsidRPr="00AC3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ПН-40УВ.01 или ПН-60 40/60 л/с, </w:t>
      </w:r>
      <w:r w:rsidR="008E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8E6EB8" w:rsidRPr="008E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афетный ствол</w:t>
      </w:r>
      <w:r w:rsidR="008E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6EB8" w:rsidRPr="008E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ЛСД-40</w:t>
      </w:r>
      <w:r w:rsidR="008E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боевой расчет 7, </w:t>
      </w:r>
      <w:r w:rsidR="007E6A39"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полный вес 20.1 </w:t>
      </w:r>
      <w:proofErr w:type="spellStart"/>
      <w:r w:rsidR="007E6A39"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7E6A39"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ЯМЗ-238НЕ2 230 </w:t>
      </w:r>
      <w:proofErr w:type="spellStart"/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85 км/час, </w:t>
      </w:r>
      <w:r w:rsidR="007E6A39"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"ПОЖСНАБ", г. Борисов, 2000-е г.</w:t>
      </w:r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C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7DEB" w:rsidRDefault="008E1B9F" w:rsidP="00317CA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3030EE" wp14:editId="4BD1FAE5">
            <wp:simplePos x="0" y="0"/>
            <wp:positionH relativeFrom="margin">
              <wp:posOffset>361950</wp:posOffset>
            </wp:positionH>
            <wp:positionV relativeFrom="margin">
              <wp:posOffset>962025</wp:posOffset>
            </wp:positionV>
            <wp:extent cx="5619750" cy="2781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DEB" w:rsidRDefault="00697DEB" w:rsidP="00317CA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B9F" w:rsidRDefault="008E1B9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00F" w:rsidRDefault="00FC400F" w:rsidP="00FC400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Спасибо уважаемому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Фиглеву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создателям и сообществу </w:t>
      </w:r>
      <w:r w:rsidRPr="009A7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rcforum.ru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45BF" w:rsidRDefault="00A33013" w:rsidP="00317CA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фото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Фиглев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bookmarkStart w:id="0" w:name="_GoBack"/>
      <w:bookmarkEnd w:id="0"/>
      <w:r w:rsidR="0095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втоцистерна </w:t>
      </w:r>
      <w:r w:rsidR="00FC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пожарной части в пос. Первомайском</w:t>
      </w:r>
      <w:r w:rsidR="009545BF" w:rsidRPr="0095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45BF" w:rsidRPr="0095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</w:t>
      </w:r>
      <w:r w:rsidR="0095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9545BF" w:rsidRPr="0095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EB8" w:rsidRPr="008E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р-н</w:t>
      </w:r>
      <w:r w:rsidR="008E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6EB8" w:rsidRPr="008E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Тамбовской</w:t>
      </w:r>
      <w:r w:rsidR="008E6EB8" w:rsidRPr="008E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</w:t>
      </w:r>
      <w:r w:rsidR="008E6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400F" w:rsidRDefault="00FC400F" w:rsidP="00FC400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CAB" w:rsidRDefault="009A7140" w:rsidP="00FC400F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Производитель: </w:t>
      </w:r>
      <w:r w:rsidR="007629AC" w:rsidRPr="009A7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СООО "ПОЖСНАБ", </w:t>
      </w:r>
      <w:proofErr w:type="spellStart"/>
      <w:r w:rsidR="007629AC" w:rsidRPr="009A7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Белорусь</w:t>
      </w:r>
      <w:proofErr w:type="spellEnd"/>
      <w:r w:rsidR="007629AC" w:rsidRPr="009A7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Минская область, г. Борисов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C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6407" w:rsidRPr="00317CAB" w:rsidRDefault="00AE4BB6" w:rsidP="00317CAB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Выдержка из статьи Игоря Жукова</w:t>
      </w:r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«История создания фирм "</w:t>
      </w:r>
      <w:proofErr w:type="spellStart"/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Пожснаб</w:t>
      </w:r>
      <w:proofErr w:type="spellEnd"/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" - "</w:t>
      </w:r>
      <w:proofErr w:type="spellStart"/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Роспожснаб</w:t>
      </w:r>
      <w:proofErr w:type="spellEnd"/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" - "</w:t>
      </w:r>
      <w:proofErr w:type="spellStart"/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Авотоспас</w:t>
      </w:r>
      <w:proofErr w:type="spellEnd"/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"</w:t>
      </w:r>
      <w:r w:rsidR="00BC78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…» </w:t>
      </w:r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rcforum.su</w:t>
      </w:r>
      <w:r w:rsidR="001749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7493D" w:rsidRPr="001749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19.06.2011</w:t>
      </w:r>
      <w:r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объясняющая сходство этой автоцистерны с </w:t>
      </w:r>
      <w:r w:rsidR="00317CAB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подобными от «</w:t>
      </w:r>
      <w:proofErr w:type="spellStart"/>
      <w:r w:rsidR="00317CAB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Уралпожтехники</w:t>
      </w:r>
      <w:proofErr w:type="spellEnd"/>
      <w:r w:rsidR="00317CAB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и "Приоритета"</w:t>
      </w:r>
      <w:r w:rsidR="00A76DD5" w:rsidRPr="00317C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E3F50" w:rsidRPr="00EE3F50" w:rsidRDefault="00317CAB" w:rsidP="00317CA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касается первых </w:t>
      </w:r>
      <w:proofErr w:type="spell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пожснабовских</w:t>
      </w:r>
      <w:proofErr w:type="spellEnd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АЦ-3,0-40(131), а именно так стала называться </w:t>
      </w:r>
      <w:proofErr w:type="gram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машина</w:t>
      </w:r>
      <w:proofErr w:type="gramEnd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выпускаемая в Белоруссии, то они действительно очень похожи на </w:t>
      </w:r>
      <w:proofErr w:type="spell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приоритетовскую</w:t>
      </w:r>
      <w:proofErr w:type="spellEnd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АЦП-3/6-40(131). Но справедливости ради надо сказать, что и сам "Приоритет" скопировал эту машину у земляков-конкурентов из "</w:t>
      </w:r>
      <w:proofErr w:type="spell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УралПожТехники</w:t>
      </w:r>
      <w:proofErr w:type="spellEnd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". Ведь при появлении "Приоритета" туда перешли несколько человек из </w:t>
      </w:r>
      <w:proofErr w:type="spell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УралПТ</w:t>
      </w:r>
      <w:proofErr w:type="spellEnd"/>
      <w:proofErr w:type="gram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они то ли в головах сохранили идеи, то ли прихватили с собой какую то документацию, но факт остаётся фактом - первые модели выпускаемые "Приоритетом" являлись точной копией машин от </w:t>
      </w:r>
      <w:proofErr w:type="spell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УралПожТехники</w:t>
      </w:r>
      <w:proofErr w:type="spellEnd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3F50" w:rsidRDefault="00A0773F" w:rsidP="00317CA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дальнейшем СООО "</w:t>
      </w:r>
      <w:proofErr w:type="spell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Пожснаб</w:t>
      </w:r>
      <w:proofErr w:type="spellEnd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немного модернизировал </w:t>
      </w:r>
      <w:proofErr w:type="gramStart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свою</w:t>
      </w:r>
      <w:proofErr w:type="gramEnd"/>
      <w:r w:rsidR="00EE3F50" w:rsidRPr="00EE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АЦ-3,0-40(131), заменив откидные дверцы отсеков на шторки, и выведя напорные по бокам за колёсными арками. Были несколько различных вариантов пеналов на крыше, в том числе интегрированных в корпус надстройки.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783C" w:rsidRPr="00BC783C" w:rsidRDefault="00BC783C" w:rsidP="00BC783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8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далее: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СООО «</w:t>
      </w:r>
      <w:proofErr w:type="spellStart"/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Пожснаб</w:t>
      </w:r>
      <w:proofErr w:type="spellEnd"/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тоже развилось в крупное предприятие, стало на несколько лет монополистом по поставке разной пожарной техники в Республике Беларусь, поставляло технику на Россию, попробовало создать собственное российское производственное предприятие «</w:t>
      </w:r>
      <w:proofErr w:type="spellStart"/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Пожснаб</w:t>
      </w:r>
      <w:proofErr w:type="spellEnd"/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-М» в г. Брянск (на </w:t>
      </w:r>
      <w:proofErr w:type="spellStart"/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БАЗе</w:t>
      </w:r>
      <w:proofErr w:type="spellEnd"/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на его основе одноимённый Торговый дом в Москве. Но из-за низкого качества машин </w:t>
      </w:r>
      <w:proofErr w:type="gramStart"/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сорвало государственные контракты и было</w:t>
      </w:r>
      <w:proofErr w:type="gramEnd"/>
      <w:r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внесено в России в реестр недобросовестных поставщиков. Филиал пришлось закрыть, а фирме практически покинуть российский рынок.</w:t>
      </w:r>
    </w:p>
    <w:p w:rsidR="00BC783C" w:rsidRDefault="0017493D" w:rsidP="00BC783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783C"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Сейчас разрабатывает новые виды техники, качество заметно улучшилось. Пробует работать с голландцами на предмет производства пластиковых и стеклопластиковых емкостей, </w:t>
      </w:r>
      <w:proofErr w:type="spellStart"/>
      <w:r w:rsidR="00BC783C"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пенобаков</w:t>
      </w:r>
      <w:proofErr w:type="spellEnd"/>
      <w:r w:rsidR="00BC783C" w:rsidRPr="00BC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кабин для пожарной техники. Небольшое количество пожарных машин поставляется в Россию, в основном частном порядке, для оснащения</w:t>
      </w:r>
      <w:r w:rsidR="008E1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объектовых ПЧ.</w:t>
      </w:r>
    </w:p>
    <w:p w:rsidR="00EE3F50" w:rsidRPr="00A76DD5" w:rsidRDefault="00EE3F50" w:rsidP="00317CA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7DB" w:rsidRDefault="00D137DB" w:rsidP="00317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Автоцистерна пожарная АЦ 8,0-40 (У</w:t>
      </w:r>
      <w:r w:rsidR="00AC3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рал</w:t>
      </w:r>
      <w:r w:rsidRPr="00D1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-4320)</w:t>
      </w:r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Автоцистерна пожарная АЦ 8,0-40 (У</w:t>
      </w:r>
      <w:r w:rsidR="00AC3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>-4320)</w:t>
      </w:r>
      <w:r w:rsidR="00AC3492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тушения пожаров огнетушащими средствами, доставки к месту пожара боевого расчета,</w:t>
      </w:r>
      <w:r w:rsidR="00C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пожарно-технического вооружения</w:t>
      </w:r>
      <w:proofErr w:type="gramStart"/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575" w:rsidRPr="00C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аварийно-спасательного инструмента, </w:t>
      </w:r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запаса огнетушащих средств. Автоцистерна может быть использована как самостоятельная боевая единица с забором огнетушащих средств из емкости, открытого водоема или гидранта; подачи воздушно-механической пены с забором пенообразователя </w:t>
      </w:r>
      <w:proofErr w:type="gramStart"/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штатного </w:t>
      </w:r>
      <w:proofErr w:type="spellStart"/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D13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Автоцистерна укомплектована комплектом пожарно-технического оборудования, которое размещено на крыше автомобиля и в его отсеках, надежно закреплено специальными механизмами, зажимами и другими элементами крепления, с учетом удобного доступа.</w:t>
      </w:r>
    </w:p>
    <w:p w:rsidR="001E5D87" w:rsidRPr="004D4A66" w:rsidRDefault="001E5D87" w:rsidP="001E5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тре</w:t>
      </w:r>
      <w:r w:rsidRPr="00DF71E1">
        <w:rPr>
          <w:rFonts w:ascii="Times New Roman" w:hAnsi="Times New Roman" w:cs="Times New Roman"/>
          <w:sz w:val="24"/>
          <w:szCs w:val="24"/>
        </w:rPr>
        <w:t>бованию заказчика автомобиль может</w:t>
      </w:r>
      <w:r>
        <w:rPr>
          <w:rFonts w:ascii="Times New Roman" w:hAnsi="Times New Roman" w:cs="Times New Roman"/>
          <w:sz w:val="24"/>
          <w:szCs w:val="24"/>
        </w:rPr>
        <w:t xml:space="preserve"> комплектовать</w:t>
      </w:r>
      <w:r w:rsidRPr="00DF71E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1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71E1"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F71E1">
        <w:rPr>
          <w:rFonts w:ascii="Times New Roman" w:hAnsi="Times New Roman" w:cs="Times New Roman"/>
          <w:sz w:val="24"/>
          <w:szCs w:val="24"/>
        </w:rPr>
        <w:t>ями ЯМ3-236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F71E1">
        <w:rPr>
          <w:rFonts w:ascii="Times New Roman" w:hAnsi="Times New Roman" w:cs="Times New Roman"/>
          <w:sz w:val="24"/>
          <w:szCs w:val="24"/>
        </w:rPr>
        <w:t>Е2 м</w:t>
      </w:r>
      <w:r>
        <w:rPr>
          <w:rFonts w:ascii="Times New Roman" w:hAnsi="Times New Roman" w:cs="Times New Roman"/>
          <w:sz w:val="24"/>
          <w:szCs w:val="24"/>
        </w:rPr>
        <w:t>ощностью</w:t>
      </w:r>
      <w:r w:rsidRPr="00DF71E1">
        <w:rPr>
          <w:rFonts w:ascii="Times New Roman" w:hAnsi="Times New Roman" w:cs="Times New Roman"/>
          <w:sz w:val="24"/>
          <w:szCs w:val="24"/>
        </w:rPr>
        <w:t xml:space="preserve">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DF71E1">
        <w:rPr>
          <w:rFonts w:ascii="Times New Roman" w:hAnsi="Times New Roman" w:cs="Times New Roman"/>
          <w:sz w:val="24"/>
          <w:szCs w:val="24"/>
        </w:rPr>
        <w:t>ЯМ3-236</w:t>
      </w:r>
      <w:r w:rsidR="003434C1">
        <w:rPr>
          <w:rFonts w:ascii="Times New Roman" w:hAnsi="Times New Roman" w:cs="Times New Roman"/>
          <w:sz w:val="24"/>
          <w:szCs w:val="24"/>
        </w:rPr>
        <w:t>М</w:t>
      </w:r>
      <w:r w:rsidRPr="00DF71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мощность </w:t>
      </w:r>
      <w:r w:rsidRPr="00DF71E1">
        <w:rPr>
          <w:rFonts w:ascii="Times New Roman" w:hAnsi="Times New Roman" w:cs="Times New Roman"/>
          <w:sz w:val="24"/>
          <w:szCs w:val="24"/>
        </w:rPr>
        <w:t>2</w:t>
      </w:r>
      <w:r w:rsidR="003434C1">
        <w:rPr>
          <w:rFonts w:ascii="Times New Roman" w:hAnsi="Times New Roman" w:cs="Times New Roman"/>
          <w:sz w:val="24"/>
          <w:szCs w:val="24"/>
        </w:rPr>
        <w:t>4</w:t>
      </w:r>
      <w:r w:rsidRPr="00DF71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1E1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F71E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F7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1E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изменением тя</w:t>
      </w:r>
      <w:r>
        <w:rPr>
          <w:rFonts w:ascii="Times New Roman" w:hAnsi="Times New Roman" w:cs="Times New Roman"/>
          <w:sz w:val="24"/>
          <w:szCs w:val="24"/>
        </w:rPr>
        <w:t>гово</w:t>
      </w:r>
      <w:r w:rsidRPr="00DF71E1">
        <w:rPr>
          <w:rFonts w:ascii="Times New Roman" w:hAnsi="Times New Roman" w:cs="Times New Roman"/>
          <w:sz w:val="24"/>
          <w:szCs w:val="24"/>
        </w:rPr>
        <w:t>-динамических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характери</w:t>
      </w:r>
      <w:r>
        <w:rPr>
          <w:rFonts w:ascii="Times New Roman" w:hAnsi="Times New Roman" w:cs="Times New Roman"/>
          <w:sz w:val="24"/>
          <w:szCs w:val="24"/>
        </w:rPr>
        <w:t>стик.</w:t>
      </w:r>
    </w:p>
    <w:p w:rsidR="006060BB" w:rsidRPr="00D137DB" w:rsidRDefault="006060BB" w:rsidP="00317C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45" w:rightFromText="45" w:vertAnchor="text" w:tblpX="75"/>
        <w:tblW w:w="0" w:type="auto"/>
        <w:tblLook w:val="04A0" w:firstRow="1" w:lastRow="0" w:firstColumn="1" w:lastColumn="0" w:noHBand="0" w:noVBand="1"/>
      </w:tblPr>
      <w:tblGrid>
        <w:gridCol w:w="5533"/>
        <w:gridCol w:w="4605"/>
      </w:tblGrid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D137DB" w:rsidRPr="00D137DB" w:rsidRDefault="00C919D4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</w:t>
            </w:r>
            <w:r w:rsidR="00D137DB"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6х6</w:t>
            </w:r>
          </w:p>
        </w:tc>
      </w:tr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 (тип / мощность ; кВт/</w:t>
            </w:r>
            <w:proofErr w:type="spellStart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137DB" w:rsidRPr="00D137DB" w:rsidRDefault="00D137D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ЯМЗ-236НЕ2 Дизельный / 169/230</w:t>
            </w:r>
          </w:p>
        </w:tc>
      </w:tr>
      <w:tr w:rsidR="00C919D4" w:rsidRPr="00D137DB" w:rsidTr="00C71575">
        <w:tc>
          <w:tcPr>
            <w:tcW w:w="0" w:type="auto"/>
          </w:tcPr>
          <w:p w:rsidR="00C919D4" w:rsidRPr="00D137DB" w:rsidRDefault="002E2710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23">
              <w:rPr>
                <w:rFonts w:ascii="Times New Roman" w:hAnsi="Times New Roman" w:cs="Times New Roman"/>
              </w:rPr>
              <w:t xml:space="preserve">Вместимость топливного бака, </w:t>
            </w:r>
            <w:proofErr w:type="gramStart"/>
            <w:r w:rsidRPr="00385523">
              <w:rPr>
                <w:rFonts w:ascii="Times New Roman" w:hAnsi="Times New Roman" w:cs="Times New Roman"/>
              </w:rPr>
              <w:t>л</w:t>
            </w:r>
            <w:proofErr w:type="gramEnd"/>
            <w:r w:rsidRPr="00385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919D4" w:rsidRPr="00D137DB" w:rsidRDefault="002E2710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23">
              <w:rPr>
                <w:rFonts w:ascii="Times New Roman" w:hAnsi="Times New Roman" w:cs="Times New Roman"/>
              </w:rPr>
              <w:t>330</w:t>
            </w:r>
          </w:p>
        </w:tc>
      </w:tr>
      <w:tr w:rsidR="004E75E6" w:rsidRPr="00D137DB" w:rsidTr="00C71575">
        <w:trPr>
          <w:trHeight w:val="281"/>
        </w:trPr>
        <w:tc>
          <w:tcPr>
            <w:tcW w:w="0" w:type="auto"/>
          </w:tcPr>
          <w:p w:rsidR="004E75E6" w:rsidRPr="00D137DB" w:rsidRDefault="004E75E6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мест боевого расчета</w:t>
            </w:r>
            <w:r w:rsidRPr="0076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E75E6" w:rsidRPr="00D137DB" w:rsidRDefault="004E75E6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 цистерны для воды (л)</w:t>
            </w:r>
          </w:p>
        </w:tc>
        <w:tc>
          <w:tcPr>
            <w:tcW w:w="0" w:type="auto"/>
            <w:hideMark/>
          </w:tcPr>
          <w:p w:rsidR="00D137DB" w:rsidRPr="00D137DB" w:rsidRDefault="00D137D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 бака для пенообразователя (л)</w:t>
            </w:r>
          </w:p>
        </w:tc>
        <w:tc>
          <w:tcPr>
            <w:tcW w:w="0" w:type="auto"/>
            <w:hideMark/>
          </w:tcPr>
          <w:p w:rsidR="00D137DB" w:rsidRPr="00D137DB" w:rsidRDefault="00D137D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пожарный</w:t>
            </w:r>
            <w:r w:rsidR="0076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(расположение; тип; подача, </w:t>
            </w:r>
            <w:proofErr w:type="gramStart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/с; напор, м)</w:t>
            </w:r>
          </w:p>
        </w:tc>
        <w:tc>
          <w:tcPr>
            <w:tcW w:w="0" w:type="auto"/>
            <w:hideMark/>
          </w:tcPr>
          <w:p w:rsidR="00D137DB" w:rsidRPr="00D137DB" w:rsidRDefault="00D137D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Заднее / Среднее; ПН-40УВ.01 / ПН-60; 40/60; 100</w:t>
            </w:r>
          </w:p>
        </w:tc>
      </w:tr>
      <w:tr w:rsidR="006060BB" w:rsidRPr="00D137DB" w:rsidTr="00C71575">
        <w:tc>
          <w:tcPr>
            <w:tcW w:w="0" w:type="auto"/>
          </w:tcPr>
          <w:p w:rsidR="006060BB" w:rsidRPr="00D137DB" w:rsidRDefault="006060B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6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афетный ствол</w:t>
            </w:r>
          </w:p>
        </w:tc>
        <w:tc>
          <w:tcPr>
            <w:tcW w:w="0" w:type="auto"/>
          </w:tcPr>
          <w:p w:rsidR="006060BB" w:rsidRPr="00D137DB" w:rsidRDefault="006060B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ЛСД-40</w:t>
            </w:r>
          </w:p>
        </w:tc>
      </w:tr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 (</w:t>
            </w:r>
            <w:proofErr w:type="gramStart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D137DB" w:rsidRPr="00D137DB" w:rsidRDefault="006060B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E2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полная (</w:t>
            </w:r>
            <w:proofErr w:type="gramStart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137DB" w:rsidRPr="00D137DB" w:rsidRDefault="00D137D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20135</w:t>
            </w:r>
          </w:p>
        </w:tc>
      </w:tr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всасывающего патрубка (</w:t>
            </w:r>
            <w:proofErr w:type="gramStart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137DB" w:rsidRPr="00D137DB" w:rsidRDefault="00D137D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137DB" w:rsidRPr="00D137DB" w:rsidTr="00C71575">
        <w:tc>
          <w:tcPr>
            <w:tcW w:w="0" w:type="auto"/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Диаметр/количество напорных патрубков (мм/</w:t>
            </w:r>
            <w:proofErr w:type="spellStart"/>
            <w:proofErr w:type="gramStart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D137DB" w:rsidRPr="00D137DB" w:rsidRDefault="00D137D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80/2</w:t>
            </w:r>
          </w:p>
        </w:tc>
      </w:tr>
      <w:tr w:rsidR="00D137DB" w:rsidRPr="00D137DB" w:rsidTr="00C71575">
        <w:tc>
          <w:tcPr>
            <w:tcW w:w="0" w:type="auto"/>
            <w:tcBorders>
              <w:bottom w:val="nil"/>
            </w:tcBorders>
            <w:hideMark/>
          </w:tcPr>
          <w:p w:rsidR="00D137DB" w:rsidRPr="00D137DB" w:rsidRDefault="00D137DB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 (м)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D137DB" w:rsidRPr="00D137DB" w:rsidRDefault="00D137DB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8,3х</w:t>
            </w:r>
            <w:proofErr w:type="gramStart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1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,5х3,4</w:t>
            </w:r>
            <w:r w:rsidR="0013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6060BB" w:rsidRPr="0076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3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060BB" w:rsidRPr="0076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55х2</w:t>
            </w:r>
            <w:r w:rsidR="0013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060BB" w:rsidRPr="0076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5х3</w:t>
            </w:r>
            <w:r w:rsidR="0013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060BB" w:rsidRPr="0076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C3970" w:rsidRPr="00D137DB" w:rsidTr="00C71575">
        <w:tc>
          <w:tcPr>
            <w:tcW w:w="0" w:type="auto"/>
            <w:tcBorders>
              <w:bottom w:val="nil"/>
            </w:tcBorders>
          </w:tcPr>
          <w:p w:rsidR="00FC3970" w:rsidRPr="00D137DB" w:rsidRDefault="00FC3970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23">
              <w:rPr>
                <w:rFonts w:ascii="Times New Roman" w:hAnsi="Times New Roman" w:cs="Times New Roman"/>
              </w:rPr>
              <w:t>Углы свеса (передний/задний), град:</w:t>
            </w:r>
          </w:p>
        </w:tc>
        <w:tc>
          <w:tcPr>
            <w:tcW w:w="0" w:type="auto"/>
            <w:tcBorders>
              <w:bottom w:val="nil"/>
            </w:tcBorders>
          </w:tcPr>
          <w:p w:rsidR="00FC3970" w:rsidRPr="00D137DB" w:rsidRDefault="00C71575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23">
              <w:rPr>
                <w:rFonts w:ascii="Times New Roman" w:hAnsi="Times New Roman" w:cs="Times New Roman"/>
              </w:rPr>
              <w:t>34 / 25</w:t>
            </w:r>
          </w:p>
        </w:tc>
      </w:tr>
      <w:tr w:rsidR="00C71575" w:rsidRPr="00D137DB" w:rsidTr="00C71575">
        <w:trPr>
          <w:trHeight w:val="592"/>
        </w:trPr>
        <w:tc>
          <w:tcPr>
            <w:tcW w:w="0" w:type="auto"/>
          </w:tcPr>
          <w:p w:rsidR="00C71575" w:rsidRPr="00D137DB" w:rsidRDefault="00C71575" w:rsidP="00C71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23">
              <w:rPr>
                <w:rFonts w:ascii="Times New Roman" w:hAnsi="Times New Roman" w:cs="Times New Roman"/>
              </w:rPr>
              <w:t xml:space="preserve">Внешний минимальный габаритный радиус поворота, </w:t>
            </w:r>
            <w:proofErr w:type="gramStart"/>
            <w:r w:rsidRPr="00385523">
              <w:rPr>
                <w:rFonts w:ascii="Times New Roman" w:hAnsi="Times New Roman" w:cs="Times New Roman"/>
              </w:rPr>
              <w:t>м</w:t>
            </w:r>
            <w:proofErr w:type="gramEnd"/>
            <w:r w:rsidRPr="00385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71575" w:rsidRPr="00D137DB" w:rsidRDefault="00C71575" w:rsidP="00C71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23">
              <w:rPr>
                <w:rFonts w:ascii="Times New Roman" w:hAnsi="Times New Roman" w:cs="Times New Roman"/>
              </w:rPr>
              <w:t>14</w:t>
            </w:r>
          </w:p>
        </w:tc>
      </w:tr>
    </w:tbl>
    <w:p w:rsidR="00C919D4" w:rsidRPr="007629AC" w:rsidRDefault="00C919D4" w:rsidP="00317C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919D4" w:rsidRPr="007629AC" w:rsidSect="008E1B9F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9"/>
    <w:rsid w:val="000E5ABB"/>
    <w:rsid w:val="00132F59"/>
    <w:rsid w:val="0017493D"/>
    <w:rsid w:val="001E5D87"/>
    <w:rsid w:val="002A4FC0"/>
    <w:rsid w:val="002E2710"/>
    <w:rsid w:val="00317CAB"/>
    <w:rsid w:val="003434C1"/>
    <w:rsid w:val="004D6889"/>
    <w:rsid w:val="004E75E6"/>
    <w:rsid w:val="0052150E"/>
    <w:rsid w:val="00527BC4"/>
    <w:rsid w:val="006060BB"/>
    <w:rsid w:val="00697DEB"/>
    <w:rsid w:val="007629AC"/>
    <w:rsid w:val="007E6A39"/>
    <w:rsid w:val="008E1B9F"/>
    <w:rsid w:val="008E682F"/>
    <w:rsid w:val="008E6EB8"/>
    <w:rsid w:val="009545BF"/>
    <w:rsid w:val="009A7140"/>
    <w:rsid w:val="00A0773F"/>
    <w:rsid w:val="00A33013"/>
    <w:rsid w:val="00A76DD5"/>
    <w:rsid w:val="00AC3492"/>
    <w:rsid w:val="00AE4BB6"/>
    <w:rsid w:val="00BC783C"/>
    <w:rsid w:val="00BD2803"/>
    <w:rsid w:val="00C71575"/>
    <w:rsid w:val="00C919D4"/>
    <w:rsid w:val="00D137DB"/>
    <w:rsid w:val="00E62BDD"/>
    <w:rsid w:val="00E842A9"/>
    <w:rsid w:val="00EE3F50"/>
    <w:rsid w:val="00FC3970"/>
    <w:rsid w:val="00FC400F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7DB"/>
    <w:rPr>
      <w:b/>
      <w:bCs/>
    </w:rPr>
  </w:style>
  <w:style w:type="table" w:styleId="a4">
    <w:name w:val="Table Grid"/>
    <w:basedOn w:val="a1"/>
    <w:uiPriority w:val="59"/>
    <w:rsid w:val="00D13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B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7DB"/>
    <w:rPr>
      <w:b/>
      <w:bCs/>
    </w:rPr>
  </w:style>
  <w:style w:type="table" w:styleId="a4">
    <w:name w:val="Table Grid"/>
    <w:basedOn w:val="a1"/>
    <w:uiPriority w:val="59"/>
    <w:rsid w:val="00D13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B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2022-02-14T15:16:00Z</dcterms:created>
  <dcterms:modified xsi:type="dcterms:W3CDTF">2022-02-15T11:48:00Z</dcterms:modified>
</cp:coreProperties>
</file>