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9E" w:rsidRPr="00986E7F" w:rsidRDefault="00B107F7" w:rsidP="00FF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01-</w:t>
      </w:r>
      <w:r w:rsidR="00986E7F" w:rsidRPr="0098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156</w:t>
      </w:r>
      <w:r w:rsidRPr="0098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139E" w:rsidRPr="0098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АВПТ </w:t>
      </w:r>
      <w:r w:rsidR="00DB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(157) </w:t>
      </w:r>
      <w:bookmarkStart w:id="0" w:name="_GoBack"/>
      <w:bookmarkEnd w:id="0"/>
      <w:r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автоцистерна воздушно-пенного тушения </w:t>
      </w:r>
      <w:r w:rsidR="00F8139E" w:rsidRPr="0098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 дегазационно-обмывочной машины 8Т311А(157)</w:t>
      </w:r>
      <w:r w:rsidRPr="0098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шасси ЗиЛ-</w:t>
      </w:r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157</w:t>
      </w:r>
      <w:r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6х6, боевой расчет 3</w:t>
      </w:r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пенообразователя 2 </w:t>
      </w:r>
      <w:proofErr w:type="spellStart"/>
      <w:r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насос ПН-1200ЛА 20 л/с, полный вес до 10.2</w:t>
      </w:r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ЗиЛ-</w:t>
      </w:r>
      <w:r w:rsidR="00EE6063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157</w:t>
      </w:r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EE6063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F0516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местные</w:t>
      </w:r>
      <w:r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мастерские ПО</w:t>
      </w:r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19</w:t>
      </w:r>
      <w:r w:rsidR="00935762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70-е </w:t>
      </w:r>
      <w:r w:rsidR="00527A5A" w:rsidRPr="0098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3C0EB4" w:rsidRPr="00DB3F8C" w:rsidRDefault="00870FFA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7F4F1D" wp14:editId="3F0AFC74">
            <wp:simplePos x="0" y="0"/>
            <wp:positionH relativeFrom="margin">
              <wp:posOffset>591185</wp:posOffset>
            </wp:positionH>
            <wp:positionV relativeFrom="margin">
              <wp:posOffset>869950</wp:posOffset>
            </wp:positionV>
            <wp:extent cx="5434330" cy="2771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D8" w:rsidRPr="00DB3F8C" w:rsidRDefault="006A57D8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33" w:rsidRPr="00227338" w:rsidRDefault="00452F33" w:rsidP="00FF3D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3D07" w:rsidRDefault="00FF3D0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D07" w:rsidRDefault="00FF3D0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D07" w:rsidRDefault="00FF3D0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1B" w:rsidRPr="00DB3F8C" w:rsidRDefault="0007111B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8Т311</w:t>
      </w: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машиностроительный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далее завод ППО, ныне </w:t>
      </w:r>
      <w:r w:rsidRPr="00044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044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Пожтехника</w:t>
      </w:r>
      <w:proofErr w:type="spellEnd"/>
      <w:r w:rsidRPr="00044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Торжок Тверской обл</w:t>
      </w: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AFF" w:rsidRDefault="00B91AFF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существования </w:t>
      </w:r>
      <w:r w:rsidR="0087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прототипа </w:t>
      </w:r>
      <w:r w:rsidR="00A1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="0087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="0098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АВПТ на базе </w:t>
      </w:r>
      <w:r w:rsidR="00986E7F"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обмывочн</w:t>
      </w:r>
      <w:r w:rsidR="00986E7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spellStart"/>
      <w:r w:rsidR="00986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нейтрализационного</w:t>
      </w:r>
      <w:proofErr w:type="spellEnd"/>
      <w:r w:rsidR="0098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</w:t>
      </w:r>
      <w:r w:rsidR="00986E7F"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(157), производства </w:t>
      </w:r>
      <w:proofErr w:type="spellStart"/>
      <w:r w:rsidR="00986E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="0098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противопожарного оборудования, весьма велика, </w:t>
      </w:r>
      <w:r w:rsidR="00A13E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никаких </w:t>
      </w:r>
      <w:r w:rsidR="007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документальных </w:t>
      </w:r>
      <w:r w:rsidR="00AE1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подтверждений</w:t>
      </w:r>
      <w:r w:rsidR="00A1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факта</w:t>
      </w:r>
      <w:r w:rsidR="00DC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обнаружено</w:t>
      </w:r>
      <w:r w:rsidR="00A01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7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="00FF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временем исследователи истории пожарных автомобилей в СССР прольют свет на эту тему</w:t>
      </w:r>
      <w:r w:rsidR="00071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061" w:rsidRPr="00B91AFF" w:rsidRDefault="00A01061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33" w:rsidRPr="00452F33" w:rsidRDefault="00452F33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Pr="008771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Карпова Пожарный автомобиль в СССР: в 6 ч., Ч. 2: Пожарный типаж т. 2: Целевое применение, Москва, 2013.</w:t>
      </w:r>
      <w:r w:rsidRPr="00452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1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Спасибо, Александр Владимирович, за просвещение.</w:t>
      </w:r>
    </w:p>
    <w:p w:rsidR="00452F33" w:rsidRDefault="00452F33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уместно на примере ленинградской АВП-2М (131) сказать несколько слов о популярности применения в пожарной охране СССР армейского обмывочно-</w:t>
      </w:r>
      <w:proofErr w:type="spellStart"/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нейтрализационного</w:t>
      </w:r>
      <w:proofErr w:type="spellEnd"/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марки 8Т311.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АВПТ он пришелся «ко двору» прежде всего из-за изготовления его ёмкостей из лучшего антикоррозийного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— нержавеющей стали и продуманной конструкции системы подогрева ёмкостей. Ленинградцы тут были не одиноки, и подобные пожарные автомобили широко применялась для целей пожаротушения. Больше того, малое число выездов на пожары и армейский запас надежности конструкции позволили им доработать в этом качестве до наших дней.</w:t>
      </w:r>
    </w:p>
    <w:p w:rsidR="00B107F7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7F7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1957 году на 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С-151 появились </w:t>
      </w:r>
      <w:r w:rsidRPr="00A0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образцы обмывочно-</w:t>
      </w:r>
      <w:proofErr w:type="spellStart"/>
      <w:r w:rsidRPr="00A0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нейтрализационной</w:t>
      </w:r>
      <w:proofErr w:type="spellEnd"/>
      <w:r w:rsidRPr="00A0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машины 8Т311</w:t>
      </w:r>
      <w:r w:rsidRPr="005C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созданной изначально для обслуживания ракетного комплекса Р-12. </w:t>
      </w: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токсичность компонентов ракетного топлива, присутствие агрессивных химических средств и жидкостей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пуска ракеты требовала присутствия</w:t>
      </w: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обмывочной техники. </w:t>
      </w:r>
    </w:p>
    <w:p w:rsidR="00B107F7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являлся дальнейшей модернизацией о</w:t>
      </w: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бмывочн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8Т-34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(151),</w:t>
      </w: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</w:t>
      </w: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подогрева и транспортирования воды, обмывки летательных аппаратов, а также для тушения очагов огня водой или воздушно-механической пеной.</w:t>
      </w:r>
    </w:p>
    <w:p w:rsidR="00B107F7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Обмывочно-</w:t>
      </w:r>
      <w:proofErr w:type="spellStart"/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нейтрализационная</w:t>
      </w:r>
      <w:proofErr w:type="spellEnd"/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8Т311 – </w:t>
      </w:r>
      <w:r w:rsidR="00EE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многоцелевое</w:t>
      </w: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 инженерно-техническое средство. Основная сфера использования 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– проведение обмывочных</w:t>
      </w:r>
      <w:r w:rsidRPr="00B5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при работе с </w:t>
      </w:r>
      <w:proofErr w:type="spellStart"/>
      <w:r w:rsidRPr="00B572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высокоагрессивными</w:t>
      </w:r>
      <w:proofErr w:type="spellEnd"/>
      <w:r w:rsidRPr="00B5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жидкостями, нейтрализации различных машин и вооружения от остатков окислителя и пенного тушения мелких возгораний. </w:t>
      </w:r>
      <w:r w:rsidR="00EE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2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состав входили цистерна на 1900 л воды и баки для щелочи и пенообразователя вместимостью 150 и 100 л соответственно.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Вывозимый на борту насос ПН-1200ЛА развивал напор до 80 м вод</w:t>
      </w:r>
      <w:proofErr w:type="gramStart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т. и имел производительность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л/с.</w:t>
      </w:r>
    </w:p>
    <w:p w:rsidR="00B107F7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 временем</w:t>
      </w:r>
      <w:r w:rsidRPr="005C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многофункциональные модернизированные варианты базировались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</w:t>
      </w:r>
      <w:r w:rsidRPr="005C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Московского автозавода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1959 г. ЗиЛ-157,  с 1967 г. ЗиЛ-131 и в </w:t>
      </w:r>
      <w:r w:rsidRPr="006346F5">
        <w:rPr>
          <w:rFonts w:ascii="Times New Roman" w:eastAsia="Times New Roman" w:hAnsi="Times New Roman" w:cs="Times New Roman"/>
          <w:sz w:val="24"/>
          <w:szCs w:val="24"/>
          <w:lang w:eastAsia="ru-RU"/>
        </w:rPr>
        <w:t>1990-е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ЗиЛ-</w:t>
      </w:r>
      <w:r w:rsidRPr="006346F5">
        <w:rPr>
          <w:rFonts w:ascii="Times New Roman" w:eastAsia="Times New Roman" w:hAnsi="Times New Roman" w:cs="Times New Roman"/>
          <w:sz w:val="24"/>
          <w:szCs w:val="24"/>
          <w:lang w:eastAsia="ru-RU"/>
        </w:rPr>
        <w:t>4334</w:t>
      </w:r>
      <w:r w:rsidRPr="005C2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F7" w:rsidRPr="00DB3F8C" w:rsidRDefault="00B107F7" w:rsidP="00FF3D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параметры машины 8Т311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ЗиЛ-157</w:t>
      </w:r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— 3 человека.</w:t>
      </w:r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— 10.5 т.</w:t>
      </w:r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— 6,7 м, ширина — 2,3 м, высота — 2,8 м, клиренс — 310 мм.</w:t>
      </w:r>
      <w:proofErr w:type="gramEnd"/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емкость котла, заполняемая водой — 1900 л.</w:t>
      </w:r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емкость бака, заправляемая раствором щелочи — 150 л.</w:t>
      </w:r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емкость отсека, заполняемая пенообразующим веществом — 100 л.</w:t>
      </w:r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движения по шоссе — 40 км/ч.</w:t>
      </w:r>
    </w:p>
    <w:p w:rsidR="00B107F7" w:rsidRPr="00DB3F8C" w:rsidRDefault="00B107F7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шоссе — 510 км.</w:t>
      </w:r>
    </w:p>
    <w:p w:rsidR="00B91AFF" w:rsidRPr="00227338" w:rsidRDefault="00B91AFF" w:rsidP="00FF3D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2F33" w:rsidRDefault="00452F33" w:rsidP="00FF3D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А.В. Карпова Пожарный автомобиль в СССР: в 6 ч., Ч. 2: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Пожарный типаж. Том 3, Постскриптум. М. 2019 г. </w:t>
      </w:r>
    </w:p>
    <w:p w:rsidR="00452F33" w:rsidRPr="00227338" w:rsidRDefault="00452F33" w:rsidP="00FF3D0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80-х годов прошлого века отечественная пожарная техника переживала не лучшие времена. И если с производством основной пожарной техники промышленность в целом справлялась, то производство автомобилей целевого применения хромало. Начиная от проблем с качеством выпускаемых ПЗППО автомобилей комбинированного и порошкового тушения, заканчивая отсутствием новых моделей такого востребованного класса пожарных автомобилей, как автомобили пенного тушения. Эффективность пенного тушения, простота и удобство средств подачи ВМП - всё это говорило в пользу дальнейшего распространения передовых методов тушения.</w:t>
      </w:r>
      <w:r w:rsidRPr="0045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F33" w:rsidRPr="00227338" w:rsidRDefault="00452F33" w:rsidP="00FF3D0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тормозился нехваткой пожарной техники. Противоречия между потребностью и обеспеченностью росли, ситуация становилась критической.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посудите сами! За 1969-1984 годы, считающиеся лучшими в истории отечественной пожарной техники,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выпустил всего чуть более 300 автомобилей пенного тушения моделей Ц50 и Ц50А. Изготовление автомобилей АВ-6(130В) и АВ-7(130В) было отдано ПЗППО на откуп местной технической службе пожарных гарнизонов. Отсюда и всё разнообразие отечественных пожарных автомобилей пенного тушения.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переоборудованного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волгоградцами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пенный ход автомобиля порошкового тушения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Silvan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 огромных «пенных танкеров» отдельного поста подмосковной ПЧ-29, от самодельных «пенников с резиновой ёмкостью» на шасси КрАЗ-255Б города Ярославля до массово распространённых АВП-2М(131) на базе обмывочно-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автомобилей.</w:t>
      </w:r>
      <w:proofErr w:type="gramEnd"/>
    </w:p>
    <w:p w:rsidR="0003141B" w:rsidRPr="00DB3F8C" w:rsidRDefault="0003141B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63" w:rsidRPr="00DB3F8C" w:rsidRDefault="00575C63" w:rsidP="00FF3D0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8C">
        <w:rPr>
          <w:rFonts w:ascii="Times New Roman" w:hAnsi="Times New Roman" w:cs="Times New Roman"/>
          <w:b/>
          <w:sz w:val="24"/>
          <w:szCs w:val="24"/>
        </w:rPr>
        <w:t>ПЕРВАЯ МОДЕРНИЗАЦИЯ ЗиЛ-157 1961 г.</w:t>
      </w:r>
    </w:p>
    <w:p w:rsidR="00575C63" w:rsidRPr="00DB3F8C" w:rsidRDefault="00FF3D07" w:rsidP="00FF3D0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C63" w:rsidRPr="00DB3F8C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="00575C63" w:rsidRPr="00DB3F8C">
        <w:rPr>
          <w:rFonts w:ascii="Times New Roman" w:hAnsi="Times New Roman" w:cs="Times New Roman"/>
          <w:b/>
          <w:sz w:val="24"/>
          <w:szCs w:val="24"/>
        </w:rPr>
        <w:t>ЗиЛ-157К</w:t>
      </w:r>
      <w:r w:rsidR="00575C63" w:rsidRPr="00DB3F8C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ЗиЛ-164А, применялись узлы от готовившегося к выпуску нового автомобиля ЗиЛ-130.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 w:rsidR="00575C63" w:rsidRPr="00DB3F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C63" w:rsidRPr="00DB3F8C">
        <w:rPr>
          <w:rFonts w:ascii="Times New Roman" w:hAnsi="Times New Roman" w:cs="Times New Roman"/>
          <w:sz w:val="24"/>
          <w:szCs w:val="24"/>
        </w:rPr>
        <w:t xml:space="preserve">На машину устанавливался 6-цилиндровый карбюраторный </w:t>
      </w:r>
      <w:r w:rsidR="00280DA6" w:rsidRPr="00DB3F8C">
        <w:rPr>
          <w:rFonts w:ascii="Times New Roman" w:hAnsi="Times New Roman" w:cs="Times New Roman"/>
          <w:sz w:val="24"/>
          <w:szCs w:val="24"/>
        </w:rPr>
        <w:t>4-</w:t>
      </w:r>
      <w:r w:rsidR="00575C63" w:rsidRPr="00DB3F8C">
        <w:rPr>
          <w:rFonts w:ascii="Times New Roman" w:hAnsi="Times New Roman" w:cs="Times New Roman"/>
          <w:sz w:val="24"/>
          <w:szCs w:val="24"/>
        </w:rPr>
        <w:t xml:space="preserve">тактный рядный </w:t>
      </w:r>
      <w:proofErr w:type="spellStart"/>
      <w:r w:rsidR="00575C63" w:rsidRPr="00DB3F8C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575C63" w:rsidRPr="00DB3F8C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104 </w:t>
      </w:r>
      <w:proofErr w:type="spellStart"/>
      <w:r w:rsidR="00575C63" w:rsidRPr="00DB3F8C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575C63" w:rsidRPr="00DB3F8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575C63" w:rsidRPr="00DB3F8C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="00575C63" w:rsidRPr="00DB3F8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75C63" w:rsidRPr="00DB3F8C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575C63" w:rsidRPr="00DB3F8C" w:rsidRDefault="00FF3D07" w:rsidP="00FF3D0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C63" w:rsidRPr="00DB3F8C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="00575C63" w:rsidRPr="00DB3F8C">
        <w:rPr>
          <w:rFonts w:ascii="Times New Roman" w:hAnsi="Times New Roman" w:cs="Times New Roman"/>
          <w:sz w:val="24"/>
          <w:szCs w:val="24"/>
        </w:rPr>
        <w:br/>
        <w:t>Автомобиль ЗиЛ-157К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ЗиЛ-157КД.</w:t>
      </w:r>
    </w:p>
    <w:p w:rsidR="00575C63" w:rsidRPr="00DB3F8C" w:rsidRDefault="00575C63" w:rsidP="00FF3D07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Основные ТТХ серийного </w:t>
      </w:r>
      <w:r w:rsidR="003C0EB4" w:rsidRPr="00DB3F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ЗиЛ</w:t>
      </w:r>
      <w:r w:rsidR="007608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-157К (1961-</w:t>
      </w:r>
      <w:r w:rsidRPr="00DB3F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78)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512"/>
      </w:tblGrid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575C63" w:rsidRPr="00DB3F8C" w:rsidTr="006A57D8">
        <w:trPr>
          <w:trHeight w:val="23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масса буксируемого прицепа,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575C63" w:rsidRPr="00DB3F8C" w:rsidTr="006A57D8">
        <w:trPr>
          <w:trHeight w:val="23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575C63" w:rsidRPr="00DB3F8C" w:rsidTr="006A57D8">
        <w:trPr>
          <w:trHeight w:val="23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575C63" w:rsidRPr="00DB3F8C" w:rsidTr="006A57D8">
        <w:trPr>
          <w:trHeight w:val="23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575C63" w:rsidRPr="00DB3F8C" w:rsidTr="006A57D8">
        <w:trPr>
          <w:trHeight w:val="23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575C63" w:rsidRPr="00DB3F8C" w:rsidTr="006A57D8">
        <w:trPr>
          <w:trHeight w:val="21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575C63" w:rsidRPr="00DB3F8C" w:rsidTr="006A57D8">
        <w:trPr>
          <w:trHeight w:val="23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575C63" w:rsidRPr="00DB3F8C" w:rsidTr="006A57D8">
        <w:trPr>
          <w:trHeight w:val="23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575C63" w:rsidRPr="00DB3F8C" w:rsidRDefault="00575C63" w:rsidP="00FF3D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З</w:t>
      </w:r>
      <w:r w:rsidR="000A6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С-157К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83"/>
        <w:gridCol w:w="4989"/>
      </w:tblGrid>
      <w:tr w:rsidR="00575C63" w:rsidRPr="00DB3F8C" w:rsidTr="00527A5A">
        <w:trPr>
          <w:trHeight w:val="251"/>
          <w:jc w:val="center"/>
        </w:trPr>
        <w:tc>
          <w:tcPr>
            <w:tcW w:w="0" w:type="auto"/>
            <w:gridSpan w:val="2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57D8"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6-цилиндровый, рядный, </w:t>
            </w:r>
            <w:proofErr w:type="spell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575C63" w:rsidRPr="00DB3F8C" w:rsidTr="006A57D8">
        <w:trPr>
          <w:trHeight w:val="26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575C63" w:rsidRPr="00DB3F8C" w:rsidTr="006A57D8">
        <w:trPr>
          <w:trHeight w:val="245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575C63" w:rsidRPr="00DB3F8C" w:rsidTr="006A57D8">
        <w:trPr>
          <w:trHeight w:val="245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575C63" w:rsidRPr="00DB3F8C" w:rsidTr="006A57D8">
        <w:trPr>
          <w:trHeight w:val="26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575C63" w:rsidRPr="00DB3F8C" w:rsidTr="006A57D8">
        <w:trPr>
          <w:trHeight w:val="245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575C63" w:rsidRPr="00DB3F8C" w:rsidTr="006A57D8">
        <w:trPr>
          <w:trHeight w:val="291"/>
          <w:jc w:val="center"/>
        </w:trPr>
        <w:tc>
          <w:tcPr>
            <w:tcW w:w="0" w:type="auto"/>
            <w:hideMark/>
          </w:tcPr>
          <w:p w:rsidR="00527A5A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52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(76,5) при 2600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575C63" w:rsidRPr="00DB3F8C" w:rsidTr="006A57D8">
        <w:trPr>
          <w:trHeight w:val="356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575C63" w:rsidRPr="00DB3F8C" w:rsidRDefault="00575C63" w:rsidP="00FF3D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7605"/>
      </w:tblGrid>
      <w:tr w:rsidR="00575C63" w:rsidRPr="00DB3F8C" w:rsidTr="006A57D8">
        <w:trPr>
          <w:trHeight w:val="26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575C63" w:rsidRPr="00DB3F8C" w:rsidRDefault="003C0EB4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575C63"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однодисковое, сухое </w:t>
            </w:r>
          </w:p>
        </w:tc>
      </w:tr>
      <w:tr w:rsidR="00575C63" w:rsidRPr="00DB3F8C" w:rsidTr="00FF3D07">
        <w:trPr>
          <w:trHeight w:val="57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575C63" w:rsidRPr="00DB3F8C" w:rsidRDefault="003C0EB4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575C63"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</w:t>
            </w:r>
            <w:proofErr w:type="gramStart"/>
            <w:r w:rsidR="00575C63"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="00575C63"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 (синхронизаторы II-V)</w:t>
            </w:r>
            <w:r w:rsidR="00575C63"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6A57D8"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5C63"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575C63" w:rsidRPr="00DB3F8C" w:rsidTr="006A57D8">
        <w:trPr>
          <w:trHeight w:val="311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 с муфтой включения переднего моста</w:t>
            </w:r>
          </w:p>
        </w:tc>
      </w:tr>
      <w:tr w:rsidR="00575C63" w:rsidRPr="00DB3F8C" w:rsidTr="006A57D8">
        <w:trPr>
          <w:trHeight w:val="30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575C63" w:rsidRPr="00DB3F8C" w:rsidTr="006A57D8">
        <w:trPr>
          <w:trHeight w:val="343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575C63" w:rsidRPr="00DB3F8C" w:rsidTr="006A57D8">
        <w:trPr>
          <w:trHeight w:val="237"/>
          <w:jc w:val="center"/>
        </w:trPr>
        <w:tc>
          <w:tcPr>
            <w:tcW w:w="0" w:type="auto"/>
            <w:hideMark/>
          </w:tcPr>
          <w:p w:rsidR="00575C63" w:rsidRPr="00DB3F8C" w:rsidRDefault="00575C63" w:rsidP="00FF3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575C63" w:rsidRPr="00DB3F8C" w:rsidRDefault="00575C63" w:rsidP="00F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</w:tbl>
    <w:p w:rsidR="00575C63" w:rsidRPr="00DB3F8C" w:rsidRDefault="00575C63" w:rsidP="00FF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9E" w:rsidRPr="00DB3F8C" w:rsidRDefault="00F8139E" w:rsidP="00FF3D07">
      <w:pPr>
        <w:spacing w:after="0" w:line="240" w:lineRule="auto"/>
        <w:rPr>
          <w:sz w:val="24"/>
          <w:szCs w:val="24"/>
        </w:rPr>
      </w:pPr>
    </w:p>
    <w:sectPr w:rsidR="00F8139E" w:rsidRPr="00DB3F8C" w:rsidSect="00044AC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5298"/>
    <w:multiLevelType w:val="multilevel"/>
    <w:tmpl w:val="BF3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5A"/>
    <w:rsid w:val="0003141B"/>
    <w:rsid w:val="00044AC5"/>
    <w:rsid w:val="0007111B"/>
    <w:rsid w:val="000A5A3E"/>
    <w:rsid w:val="000A6C58"/>
    <w:rsid w:val="000E5ABB"/>
    <w:rsid w:val="00171691"/>
    <w:rsid w:val="00227338"/>
    <w:rsid w:val="00280DA6"/>
    <w:rsid w:val="003B08FF"/>
    <w:rsid w:val="003C0EB4"/>
    <w:rsid w:val="00452F33"/>
    <w:rsid w:val="0052150E"/>
    <w:rsid w:val="00527A5A"/>
    <w:rsid w:val="00551D41"/>
    <w:rsid w:val="00567D14"/>
    <w:rsid w:val="00575C63"/>
    <w:rsid w:val="005C2576"/>
    <w:rsid w:val="006346F5"/>
    <w:rsid w:val="00693EE7"/>
    <w:rsid w:val="006A57D8"/>
    <w:rsid w:val="007608B2"/>
    <w:rsid w:val="007E6856"/>
    <w:rsid w:val="007F065A"/>
    <w:rsid w:val="00870FFA"/>
    <w:rsid w:val="00935762"/>
    <w:rsid w:val="00986E7F"/>
    <w:rsid w:val="009B727E"/>
    <w:rsid w:val="00A01061"/>
    <w:rsid w:val="00A1134D"/>
    <w:rsid w:val="00A13EF9"/>
    <w:rsid w:val="00AC2F71"/>
    <w:rsid w:val="00AE1A54"/>
    <w:rsid w:val="00B107F7"/>
    <w:rsid w:val="00B31A6B"/>
    <w:rsid w:val="00B572B4"/>
    <w:rsid w:val="00B81936"/>
    <w:rsid w:val="00B91AFF"/>
    <w:rsid w:val="00DB3F8C"/>
    <w:rsid w:val="00DB40F5"/>
    <w:rsid w:val="00DC3FDF"/>
    <w:rsid w:val="00EE6063"/>
    <w:rsid w:val="00F8139E"/>
    <w:rsid w:val="00FF0516"/>
    <w:rsid w:val="00FF3D0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7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B4"/>
    <w:rPr>
      <w:rFonts w:ascii="Tahoma" w:hAnsi="Tahoma" w:cs="Tahoma"/>
      <w:sz w:val="16"/>
      <w:szCs w:val="16"/>
    </w:rPr>
  </w:style>
  <w:style w:type="paragraph" w:customStyle="1" w:styleId="rfwpremovedmarginbottom">
    <w:name w:val="rfwp_removedmarginbottom"/>
    <w:basedOn w:val="a"/>
    <w:rsid w:val="00DB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7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B4"/>
    <w:rPr>
      <w:rFonts w:ascii="Tahoma" w:hAnsi="Tahoma" w:cs="Tahoma"/>
      <w:sz w:val="16"/>
      <w:szCs w:val="16"/>
    </w:rPr>
  </w:style>
  <w:style w:type="paragraph" w:customStyle="1" w:styleId="rfwpremovedmarginbottom">
    <w:name w:val="rfwp_removedmarginbottom"/>
    <w:basedOn w:val="a"/>
    <w:rsid w:val="00DB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2018-07-06T06:48:00Z</dcterms:created>
  <dcterms:modified xsi:type="dcterms:W3CDTF">2022-01-10T12:25:00Z</dcterms:modified>
</cp:coreProperties>
</file>