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E0" w:rsidRPr="000567E0" w:rsidRDefault="000567E0" w:rsidP="000567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67E0">
        <w:rPr>
          <w:rFonts w:ascii="Times New Roman" w:hAnsi="Times New Roman" w:cs="Times New Roman"/>
          <w:b/>
          <w:sz w:val="28"/>
          <w:szCs w:val="28"/>
        </w:rPr>
        <w:t xml:space="preserve">01-211 АП-5(53213)-196 пожарный автомобиль порошкового тушения на шасси КамАЗ-53213 6х4, боевой расчет 3, </w:t>
      </w:r>
      <w:r w:rsidR="002B5C48">
        <w:rPr>
          <w:rFonts w:ascii="Times New Roman" w:hAnsi="Times New Roman" w:cs="Times New Roman"/>
          <w:b/>
          <w:sz w:val="28"/>
          <w:szCs w:val="28"/>
        </w:rPr>
        <w:t xml:space="preserve">подача сжатым воздухом </w:t>
      </w:r>
      <w:r w:rsidRPr="000567E0">
        <w:rPr>
          <w:rFonts w:ascii="Times New Roman" w:hAnsi="Times New Roman" w:cs="Times New Roman"/>
          <w:b/>
          <w:sz w:val="28"/>
          <w:szCs w:val="28"/>
        </w:rPr>
        <w:t>4.3 кг/см</w:t>
      </w:r>
      <w:proofErr w:type="gramStart"/>
      <w:r w:rsidRPr="000567E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567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A18">
        <w:rPr>
          <w:rFonts w:ascii="Times New Roman" w:hAnsi="Times New Roman" w:cs="Times New Roman"/>
          <w:b/>
          <w:sz w:val="28"/>
          <w:szCs w:val="28"/>
        </w:rPr>
        <w:t xml:space="preserve">баллонов 10 шт., </w:t>
      </w:r>
      <w:r w:rsidRPr="000567E0">
        <w:rPr>
          <w:rFonts w:ascii="Times New Roman" w:hAnsi="Times New Roman" w:cs="Times New Roman"/>
          <w:b/>
          <w:sz w:val="28"/>
          <w:szCs w:val="28"/>
        </w:rPr>
        <w:t xml:space="preserve">порошка </w:t>
      </w:r>
      <w:r w:rsidR="00572428">
        <w:rPr>
          <w:rFonts w:ascii="Times New Roman" w:hAnsi="Times New Roman" w:cs="Times New Roman"/>
          <w:b/>
          <w:sz w:val="28"/>
          <w:szCs w:val="28"/>
        </w:rPr>
        <w:t>5.5-</w:t>
      </w:r>
      <w:r w:rsidRPr="000567E0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0567E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567E0">
        <w:rPr>
          <w:rFonts w:ascii="Times New Roman" w:hAnsi="Times New Roman" w:cs="Times New Roman"/>
          <w:b/>
          <w:sz w:val="28"/>
          <w:szCs w:val="28"/>
        </w:rPr>
        <w:t xml:space="preserve">, полный вес 17.5 </w:t>
      </w:r>
      <w:proofErr w:type="spellStart"/>
      <w:r w:rsidRPr="000567E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567E0">
        <w:rPr>
          <w:rFonts w:ascii="Times New Roman" w:hAnsi="Times New Roman" w:cs="Times New Roman"/>
          <w:b/>
          <w:sz w:val="28"/>
          <w:szCs w:val="28"/>
        </w:rPr>
        <w:t xml:space="preserve">, КамАЗ-740.10 210 </w:t>
      </w:r>
      <w:proofErr w:type="spellStart"/>
      <w:r w:rsidRPr="000567E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567E0">
        <w:rPr>
          <w:rFonts w:ascii="Times New Roman" w:hAnsi="Times New Roman" w:cs="Times New Roman"/>
          <w:b/>
          <w:sz w:val="28"/>
          <w:szCs w:val="28"/>
        </w:rPr>
        <w:t xml:space="preserve">, 100 км/час, </w:t>
      </w:r>
      <w:r w:rsidR="00E91626">
        <w:rPr>
          <w:rFonts w:ascii="Times New Roman" w:hAnsi="Times New Roman" w:cs="Times New Roman"/>
          <w:b/>
          <w:sz w:val="28"/>
          <w:szCs w:val="28"/>
        </w:rPr>
        <w:t>завод</w:t>
      </w:r>
      <w:r w:rsidRPr="000567E0">
        <w:rPr>
          <w:rFonts w:ascii="Times New Roman" w:hAnsi="Times New Roman" w:cs="Times New Roman"/>
          <w:b/>
          <w:sz w:val="28"/>
          <w:szCs w:val="28"/>
        </w:rPr>
        <w:t xml:space="preserve"> ППО</w:t>
      </w:r>
      <w:r w:rsidR="0079189E">
        <w:rPr>
          <w:rFonts w:ascii="Times New Roman" w:hAnsi="Times New Roman" w:cs="Times New Roman"/>
          <w:b/>
          <w:sz w:val="28"/>
          <w:szCs w:val="28"/>
        </w:rPr>
        <w:t>,</w:t>
      </w:r>
      <w:r w:rsidR="005F4455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Pr="000567E0">
        <w:rPr>
          <w:rFonts w:ascii="Times New Roman" w:hAnsi="Times New Roman" w:cs="Times New Roman"/>
          <w:b/>
          <w:sz w:val="28"/>
          <w:szCs w:val="28"/>
        </w:rPr>
        <w:t xml:space="preserve"> Ладан </w:t>
      </w:r>
      <w:proofErr w:type="spellStart"/>
      <w:r w:rsidR="0079189E" w:rsidRPr="000567E0">
        <w:rPr>
          <w:rFonts w:ascii="Times New Roman" w:hAnsi="Times New Roman" w:cs="Times New Roman"/>
          <w:b/>
          <w:sz w:val="28"/>
          <w:szCs w:val="28"/>
        </w:rPr>
        <w:t>Прилукск</w:t>
      </w:r>
      <w:r w:rsidR="0079189E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9189E" w:rsidRPr="000567E0">
        <w:rPr>
          <w:rFonts w:ascii="Times New Roman" w:hAnsi="Times New Roman" w:cs="Times New Roman"/>
          <w:b/>
          <w:sz w:val="28"/>
          <w:szCs w:val="28"/>
        </w:rPr>
        <w:t xml:space="preserve"> р-н</w:t>
      </w:r>
      <w:r w:rsidR="0079189E">
        <w:rPr>
          <w:rFonts w:ascii="Times New Roman" w:hAnsi="Times New Roman" w:cs="Times New Roman"/>
          <w:b/>
          <w:sz w:val="28"/>
          <w:szCs w:val="28"/>
        </w:rPr>
        <w:t>а</w:t>
      </w:r>
      <w:r w:rsidR="0079189E" w:rsidRPr="00056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7E0">
        <w:rPr>
          <w:rFonts w:ascii="Times New Roman" w:hAnsi="Times New Roman" w:cs="Times New Roman"/>
          <w:b/>
          <w:sz w:val="28"/>
          <w:szCs w:val="28"/>
        </w:rPr>
        <w:t>1983-2000 г. в.</w:t>
      </w:r>
    </w:p>
    <w:bookmarkEnd w:id="0"/>
    <w:p w:rsidR="000567E0" w:rsidRDefault="006C35FA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F9EBBB" wp14:editId="43D52FC9">
            <wp:simplePos x="0" y="0"/>
            <wp:positionH relativeFrom="margin">
              <wp:posOffset>723900</wp:posOffset>
            </wp:positionH>
            <wp:positionV relativeFrom="margin">
              <wp:posOffset>914400</wp:posOffset>
            </wp:positionV>
            <wp:extent cx="4761865" cy="25806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50C" w:rsidRDefault="0040050C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0AF">
        <w:rPr>
          <w:rFonts w:ascii="Times New Roman" w:hAnsi="Times New Roman" w:cs="Times New Roman"/>
          <w:sz w:val="24"/>
          <w:szCs w:val="24"/>
        </w:rPr>
        <w:t xml:space="preserve">Изготовитель —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230AF">
        <w:rPr>
          <w:rFonts w:ascii="Times New Roman" w:hAnsi="Times New Roman" w:cs="Times New Roman"/>
          <w:sz w:val="24"/>
          <w:szCs w:val="24"/>
        </w:rPr>
        <w:t>роизводственное объединение «Противопожарное оборудование» ВПО «</w:t>
      </w:r>
      <w:proofErr w:type="spellStart"/>
      <w:r w:rsidRPr="004230AF">
        <w:rPr>
          <w:rFonts w:ascii="Times New Roman" w:hAnsi="Times New Roman" w:cs="Times New Roman"/>
          <w:sz w:val="24"/>
          <w:szCs w:val="24"/>
        </w:rPr>
        <w:t>Союзпожмаш</w:t>
      </w:r>
      <w:proofErr w:type="spellEnd"/>
      <w:r w:rsidRPr="004230AF">
        <w:rPr>
          <w:rFonts w:ascii="Times New Roman" w:hAnsi="Times New Roman" w:cs="Times New Roman"/>
          <w:sz w:val="24"/>
          <w:szCs w:val="24"/>
        </w:rPr>
        <w:t>» Министерства строительного, дорожного</w:t>
      </w:r>
      <w:r>
        <w:rPr>
          <w:rFonts w:ascii="Times New Roman" w:hAnsi="Times New Roman" w:cs="Times New Roman"/>
          <w:sz w:val="24"/>
          <w:szCs w:val="24"/>
        </w:rPr>
        <w:t xml:space="preserve"> и коммунального машиностроения СССР, далее ООО </w:t>
      </w:r>
      <w:r w:rsidRPr="00A851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51B0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A851B0">
        <w:rPr>
          <w:rFonts w:ascii="Times New Roman" w:hAnsi="Times New Roman" w:cs="Times New Roman"/>
          <w:sz w:val="24"/>
          <w:szCs w:val="24"/>
        </w:rPr>
        <w:t xml:space="preserve"> завод противопожарного и специального машиностроения</w:t>
      </w:r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8113EB">
        <w:rPr>
          <w:rFonts w:ascii="Times New Roman" w:hAnsi="Times New Roman" w:cs="Times New Roman"/>
          <w:sz w:val="24"/>
          <w:szCs w:val="24"/>
        </w:rPr>
        <w:t>Пожспецмаш</w:t>
      </w:r>
      <w:proofErr w:type="spellEnd"/>
      <w:r w:rsidRPr="00A851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настоящее время </w:t>
      </w:r>
      <w:r w:rsidRPr="00B8004F">
        <w:rPr>
          <w:rFonts w:ascii="Times New Roman" w:hAnsi="Times New Roman" w:cs="Times New Roman"/>
          <w:sz w:val="24"/>
          <w:szCs w:val="24"/>
        </w:rPr>
        <w:t>ГП “</w:t>
      </w:r>
      <w:proofErr w:type="spellStart"/>
      <w:r w:rsidRPr="00B8004F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B8004F">
        <w:rPr>
          <w:rFonts w:ascii="Times New Roman" w:hAnsi="Times New Roman" w:cs="Times New Roman"/>
          <w:sz w:val="24"/>
          <w:szCs w:val="24"/>
        </w:rPr>
        <w:t xml:space="preserve"> завод противопожарного и специального машиностроения “</w:t>
      </w:r>
      <w:proofErr w:type="spellStart"/>
      <w:r w:rsidRPr="00B8004F">
        <w:rPr>
          <w:rFonts w:ascii="Times New Roman" w:hAnsi="Times New Roman" w:cs="Times New Roman"/>
          <w:sz w:val="24"/>
          <w:szCs w:val="24"/>
        </w:rPr>
        <w:t>Пожспецмаш</w:t>
      </w:r>
      <w:proofErr w:type="spellEnd"/>
      <w:r w:rsidRPr="00B8004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Он </w:t>
      </w:r>
      <w:r w:rsidRPr="001E676A">
        <w:rPr>
          <w:rFonts w:ascii="Times New Roman" w:hAnsi="Times New Roman" w:cs="Times New Roman"/>
          <w:sz w:val="24"/>
          <w:szCs w:val="24"/>
        </w:rPr>
        <w:t>находится в поселке городского типа Ладан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8004F">
        <w:rPr>
          <w:rFonts w:ascii="Times New Roman" w:hAnsi="Times New Roman" w:cs="Times New Roman"/>
          <w:sz w:val="24"/>
          <w:szCs w:val="24"/>
        </w:rPr>
        <w:t>ул. Мира 100-А</w:t>
      </w:r>
      <w:r w:rsidRPr="001E676A">
        <w:rPr>
          <w:rFonts w:ascii="Times New Roman" w:hAnsi="Times New Roman" w:cs="Times New Roman"/>
          <w:sz w:val="24"/>
          <w:szCs w:val="24"/>
        </w:rPr>
        <w:t>, в полутора десятках километров от города Прилуки Черниговской области Украины.</w:t>
      </w:r>
    </w:p>
    <w:p w:rsidR="0040050C" w:rsidRDefault="00B2051C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AF" w:rsidRDefault="00B2051C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51C">
        <w:rPr>
          <w:rFonts w:ascii="Times New Roman" w:hAnsi="Times New Roman" w:cs="Times New Roman"/>
          <w:sz w:val="24"/>
          <w:szCs w:val="24"/>
        </w:rPr>
        <w:t xml:space="preserve">Автомобиль порошкового тушения АП-5(53213) </w:t>
      </w:r>
      <w:r w:rsidR="00C86FD0">
        <w:rPr>
          <w:rFonts w:ascii="Times New Roman" w:hAnsi="Times New Roman" w:cs="Times New Roman"/>
          <w:sz w:val="24"/>
          <w:szCs w:val="24"/>
        </w:rPr>
        <w:t>-</w:t>
      </w:r>
      <w:r w:rsidRPr="00B2051C">
        <w:rPr>
          <w:rFonts w:ascii="Times New Roman" w:hAnsi="Times New Roman" w:cs="Times New Roman"/>
          <w:sz w:val="24"/>
          <w:szCs w:val="24"/>
        </w:rPr>
        <w:t xml:space="preserve"> 196 предназначен для тушения пожаров на предприятиях химической, нефтяной и нефтеперерабатывающей промышленности</w:t>
      </w:r>
      <w:r w:rsidR="00A851B0" w:rsidRPr="00A851B0">
        <w:rPr>
          <w:rFonts w:ascii="Times New Roman" w:hAnsi="Times New Roman" w:cs="Times New Roman"/>
          <w:sz w:val="24"/>
          <w:szCs w:val="24"/>
        </w:rPr>
        <w:t>, объектах газо- и нефтедобычи, а также на атомных электростанциях, электрических подстанциях и в аэропортах.</w:t>
      </w:r>
      <w:r w:rsidRPr="00B20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51C">
        <w:rPr>
          <w:rFonts w:ascii="Times New Roman" w:hAnsi="Times New Roman" w:cs="Times New Roman"/>
          <w:sz w:val="24"/>
          <w:szCs w:val="24"/>
        </w:rPr>
        <w:t>Служит для доставки к месту пожара обслуживающего персонала, огнетушащего порошка средств пожаротушения и подачи на очаг пожара огнетушащего порошка через лафетный или ручные стволы.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53B">
        <w:rPr>
          <w:rFonts w:ascii="Times New Roman" w:hAnsi="Times New Roman" w:cs="Times New Roman"/>
          <w:sz w:val="24"/>
          <w:szCs w:val="24"/>
        </w:rPr>
        <w:t>Первый экземпляр был выпущен в 1981 г., а серийное производство началось в 1983 г.</w:t>
      </w:r>
      <w:r w:rsidR="00C86FD0">
        <w:rPr>
          <w:rFonts w:ascii="Times New Roman" w:hAnsi="Times New Roman" w:cs="Times New Roman"/>
          <w:sz w:val="24"/>
          <w:szCs w:val="24"/>
        </w:rPr>
        <w:t xml:space="preserve"> с выпуска 29 машин. На рубеже 2000-х годов модель 196 перекочевала на шасси КамАЗ-53215.</w:t>
      </w:r>
      <w:r w:rsidR="00D80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1C" w:rsidRDefault="00B2051C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3827" w:rsidRPr="007C5AF7" w:rsidRDefault="007C5AF7" w:rsidP="007C5A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AF7">
        <w:rPr>
          <w:rFonts w:ascii="Times New Roman" w:hAnsi="Times New Roman" w:cs="Times New Roman"/>
          <w:i/>
          <w:sz w:val="24"/>
          <w:szCs w:val="24"/>
        </w:rPr>
        <w:t>И</w:t>
      </w:r>
      <w:r w:rsidR="006C497E" w:rsidRPr="007C5AF7">
        <w:rPr>
          <w:rFonts w:ascii="Times New Roman" w:hAnsi="Times New Roman" w:cs="Times New Roman"/>
          <w:i/>
          <w:sz w:val="24"/>
          <w:szCs w:val="24"/>
        </w:rPr>
        <w:t xml:space="preserve">з книги А. В. Карпова </w:t>
      </w:r>
      <w:r w:rsidR="00F92C04" w:rsidRPr="007C5AF7">
        <w:rPr>
          <w:rFonts w:ascii="Times New Roman" w:hAnsi="Times New Roman" w:cs="Times New Roman"/>
          <w:i/>
          <w:sz w:val="24"/>
          <w:szCs w:val="24"/>
        </w:rPr>
        <w:t xml:space="preserve">Пожарные автомобили СССР, Часть 2 </w:t>
      </w:r>
      <w:r w:rsidR="006C497E" w:rsidRPr="007C5AF7">
        <w:rPr>
          <w:rFonts w:ascii="Times New Roman" w:hAnsi="Times New Roman" w:cs="Times New Roman"/>
          <w:i/>
          <w:sz w:val="24"/>
          <w:szCs w:val="24"/>
        </w:rPr>
        <w:t>Пожарный типаж, Том 2 Целевое применение</w:t>
      </w:r>
      <w:r w:rsidRPr="007C5AF7">
        <w:rPr>
          <w:rFonts w:ascii="Times New Roman" w:hAnsi="Times New Roman" w:cs="Times New Roman"/>
          <w:i/>
          <w:sz w:val="24"/>
          <w:szCs w:val="24"/>
        </w:rPr>
        <w:t>,</w:t>
      </w:r>
      <w:r w:rsidR="00F92C04" w:rsidRPr="007C5AF7">
        <w:rPr>
          <w:rFonts w:ascii="Times New Roman" w:hAnsi="Times New Roman" w:cs="Times New Roman"/>
          <w:i/>
          <w:sz w:val="24"/>
          <w:szCs w:val="24"/>
        </w:rPr>
        <w:t xml:space="preserve"> М. 2013</w:t>
      </w:r>
      <w:r w:rsidR="002C3827" w:rsidRPr="007C5AF7">
        <w:rPr>
          <w:rFonts w:ascii="Times New Roman" w:hAnsi="Times New Roman" w:cs="Times New Roman"/>
          <w:i/>
          <w:sz w:val="24"/>
          <w:szCs w:val="24"/>
        </w:rPr>
        <w:t>.</w:t>
      </w:r>
    </w:p>
    <w:p w:rsidR="00760E7F" w:rsidRPr="00760E7F" w:rsidRDefault="0034658D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58D">
        <w:rPr>
          <w:rFonts w:ascii="Times New Roman" w:hAnsi="Times New Roman" w:cs="Times New Roman"/>
          <w:sz w:val="24"/>
          <w:szCs w:val="24"/>
        </w:rPr>
        <w:t>«…начиналась славная 30-летняя история пожарного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автомобиля порошкового тушения тяжёлого класса АП-5 (53213)-196.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Автомобиль монтировался на специально доработан</w:t>
      </w:r>
      <w:r>
        <w:rPr>
          <w:rFonts w:ascii="Times New Roman" w:hAnsi="Times New Roman" w:cs="Times New Roman"/>
          <w:sz w:val="24"/>
          <w:szCs w:val="24"/>
        </w:rPr>
        <w:t>ном шасси К</w:t>
      </w:r>
      <w:r w:rsidRPr="0034658D">
        <w:rPr>
          <w:rFonts w:ascii="Times New Roman" w:hAnsi="Times New Roman" w:cs="Times New Roman"/>
          <w:sz w:val="24"/>
          <w:szCs w:val="24"/>
        </w:rPr>
        <w:t>амАЗ-53213. Его конструкция включала в себя следующие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элементы: цистерну для порошка,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с отсеками, служившими для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пожарного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оборудования, запасного колеса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и коммуникаций, лафетный ствол,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58D">
        <w:rPr>
          <w:rFonts w:ascii="Times New Roman" w:hAnsi="Times New Roman" w:cs="Times New Roman"/>
          <w:sz w:val="24"/>
          <w:szCs w:val="24"/>
        </w:rPr>
        <w:t>пневмоуправления</w:t>
      </w:r>
      <w:proofErr w:type="spellEnd"/>
      <w:r w:rsidRPr="0034658D">
        <w:rPr>
          <w:rFonts w:ascii="Times New Roman" w:hAnsi="Times New Roman" w:cs="Times New Roman"/>
          <w:sz w:val="24"/>
          <w:szCs w:val="24"/>
        </w:rPr>
        <w:t>, вакуумную установку, дополнительное электрооборудование. Цистерна для порошка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размещалась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на лонжеронах рамы в двух ложементах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и закреплялась восемью металлическими</w:t>
      </w:r>
      <w:r w:rsidR="00431AAC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хомутами. Она представляла собой цилиндр с эллиптическими днищами сварной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конструкции из листовой стали толщиной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4 мм. В верхней части цистерна оборудовалась двумя люками-лазами для загрузки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порошка, а также для осмотра и ремонта внутренней поверхности. В крышках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люка имелся штуцер для подсоединения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загрузочного рукава, закрываемый резьбовой пробкой. В нижней части цистерны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Pr="0034658D">
        <w:rPr>
          <w:rFonts w:ascii="Times New Roman" w:hAnsi="Times New Roman" w:cs="Times New Roman"/>
          <w:sz w:val="24"/>
          <w:szCs w:val="24"/>
        </w:rPr>
        <w:t>имелся люк для выгрузки остатков порошка и четыре пробки для слива конденсата</w:t>
      </w:r>
      <w:r w:rsidR="00C22035">
        <w:rPr>
          <w:rFonts w:ascii="Times New Roman" w:hAnsi="Times New Roman" w:cs="Times New Roman"/>
          <w:sz w:val="24"/>
          <w:szCs w:val="24"/>
        </w:rPr>
        <w:t xml:space="preserve"> </w:t>
      </w:r>
      <w:r w:rsidR="008113EB">
        <w:rPr>
          <w:rFonts w:ascii="Times New Roman" w:hAnsi="Times New Roman" w:cs="Times New Roman"/>
          <w:sz w:val="24"/>
          <w:szCs w:val="24"/>
        </w:rPr>
        <w:t xml:space="preserve">из-под </w:t>
      </w:r>
      <w:proofErr w:type="spellStart"/>
      <w:r w:rsidR="008113EB">
        <w:rPr>
          <w:rFonts w:ascii="Times New Roman" w:hAnsi="Times New Roman" w:cs="Times New Roman"/>
          <w:sz w:val="24"/>
          <w:szCs w:val="24"/>
        </w:rPr>
        <w:t>аэроднищ</w:t>
      </w:r>
      <w:r w:rsidR="00760E7F" w:rsidRPr="00760E7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>. Внутри цистерны устанавливались решетки, на которые уклады</w:t>
      </w:r>
      <w:r w:rsidR="008113EB">
        <w:rPr>
          <w:rFonts w:ascii="Times New Roman" w:hAnsi="Times New Roman" w:cs="Times New Roman"/>
          <w:sz w:val="24"/>
          <w:szCs w:val="24"/>
        </w:rPr>
        <w:t xml:space="preserve">вались полотно </w:t>
      </w:r>
      <w:proofErr w:type="spellStart"/>
      <w:r w:rsidR="008113EB">
        <w:rPr>
          <w:rFonts w:ascii="Times New Roman" w:hAnsi="Times New Roman" w:cs="Times New Roman"/>
          <w:sz w:val="24"/>
          <w:szCs w:val="24"/>
        </w:rPr>
        <w:t>аэродни</w:t>
      </w:r>
      <w:r w:rsidR="007C7098">
        <w:rPr>
          <w:rFonts w:ascii="Times New Roman" w:hAnsi="Times New Roman" w:cs="Times New Roman"/>
          <w:sz w:val="24"/>
          <w:szCs w:val="24"/>
        </w:rPr>
        <w:t>щ</w:t>
      </w:r>
      <w:r w:rsidR="00760E7F" w:rsidRPr="00760E7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 xml:space="preserve"> и сифоны, служащие для подачи порошка на лафетный</w:t>
      </w:r>
      <w:r w:rsidR="00760E7F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ствол и на рукавные линии. Сифоны укреплялись с помощью распорок. Для борьбы</w:t>
      </w:r>
      <w:r w:rsidR="00431AAC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с возможной </w:t>
      </w:r>
      <w:r w:rsidR="00760E7F" w:rsidRPr="00760E7F">
        <w:rPr>
          <w:rFonts w:ascii="Times New Roman" w:hAnsi="Times New Roman" w:cs="Times New Roman"/>
          <w:sz w:val="24"/>
          <w:szCs w:val="24"/>
        </w:rPr>
        <w:lastRenderedPageBreak/>
        <w:t>загрузкой порошка с гранулами, появившихся в результате неправильных условий производства или хранения,</w:t>
      </w:r>
      <w:r w:rsidR="00760E7F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в горловинах верхних люков устанавливались сетки.</w:t>
      </w:r>
    </w:p>
    <w:p w:rsidR="00760E7F" w:rsidRPr="00760E7F" w:rsidRDefault="00AF2EFF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По обеим сторонам цистерны на кронштейнах, выполненных заодно с ложементами,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60E7F" w:rsidRPr="00760E7F">
        <w:rPr>
          <w:rFonts w:ascii="Times New Roman" w:hAnsi="Times New Roman" w:cs="Times New Roman"/>
          <w:sz w:val="24"/>
          <w:szCs w:val="24"/>
        </w:rPr>
        <w:t>станавливались отсеки кузова,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служащие для размещения пожарного оборудования, запасного колеса и коммуникаций. Между кабиной водителя и цистерной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находился баллонный отсек, в котором размещены девять баллонов для сжатого воздуха.</w:t>
      </w:r>
    </w:p>
    <w:p w:rsidR="00760E7F" w:rsidRPr="00760E7F" w:rsidRDefault="00AF2EFF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На крыше отсека закреплен лафетный ствол и располагалась рабочая площадка с ограждением. Лафетный ствол,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как и на предыдущих моделях, служил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для подачи порошка на очаг пожара. Порошок мог подаваться как на стоянке,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так и на ходу автомобиля. К появлению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модели 196 понятие лафетного ствола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включало в себя целую систему различных устройств: собственно сам лафетный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ствол, кран выдачи порошка, управляемый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E7F" w:rsidRPr="00760E7F">
        <w:rPr>
          <w:rFonts w:ascii="Times New Roman" w:hAnsi="Times New Roman" w:cs="Times New Roman"/>
          <w:sz w:val="24"/>
          <w:szCs w:val="24"/>
        </w:rPr>
        <w:t>пневмоцилиндром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>, подставка, к нижнему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фланцу которой присоединялись колено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и рукоятка для управления краном вручную. Сам лафетный ствол состоял из поворотного устройства,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поворот ствола вокруг вертикальной оси,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шарнира, обеспечивающего поворот вокруг горизонтальной оси, колена и успокоителя. За левой дверью баллонного отсека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и в переднем отсеке левой стороны кузова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размещалась основная часть порошковых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коммуникаций, представляющих собой</w:t>
      </w:r>
      <w:r w:rsidR="00431AAC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комплекс запорной, предохранительной,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регулирующей и контрольной арматуры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и трубопроводов, предназначенных для подачи воздуха в цистерну, выдачи порошка</w:t>
      </w:r>
      <w:r w:rsidR="00760E7F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и продувки рукавов и лафетного ствола</w:t>
      </w:r>
      <w:r w:rsidR="00760E7F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от остатков порошка после окончания работы. В переднем правом отсеке кузова</w:t>
      </w:r>
      <w:r w:rsidR="00760E7F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находилось запасное колесо, закрепленное на специальном кронштейне, лебёдка</w:t>
      </w:r>
      <w:r w:rsidR="00760E7F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для его подъёма и опускания. Здесь также</w:t>
      </w:r>
      <w:r w:rsidR="00760E7F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располагался блок вентилей системы </w:t>
      </w:r>
      <w:proofErr w:type="spellStart"/>
      <w:r w:rsidR="00760E7F" w:rsidRPr="00760E7F">
        <w:rPr>
          <w:rFonts w:ascii="Times New Roman" w:hAnsi="Times New Roman" w:cs="Times New Roman"/>
          <w:sz w:val="24"/>
          <w:szCs w:val="24"/>
        </w:rPr>
        <w:t>пневмоуправления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>, предназначенной для управления краном выдачи порошка на лафетный</w:t>
      </w:r>
      <w:r w:rsidR="00431AAC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ствол и обдувки автомобиля от остатков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порошка. В средних отсеках кузова укладывались «змейкой» постоянно подсоединенные к коммуникациям автомобиля две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рукавные линии по 40 м каждая с ручными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стволами-пистолетами. В задних отсеках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кузовов размещены два рукава-удлинителя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по 20 м, используемые при значительном</w:t>
      </w:r>
      <w:r w:rsidR="00136400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удалении машины от очага пожара.</w:t>
      </w:r>
    </w:p>
    <w:p w:rsidR="00F64B38" w:rsidRDefault="00136400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Принцип действия пожарного автомобиля был основан на подаче аэрированного порошкового состава на очаг пожара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аэрозольным способом. Сжатый воздух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из баллонов подавался по коммуникациям под </w:t>
      </w:r>
      <w:proofErr w:type="spellStart"/>
      <w:r w:rsidR="00760E7F" w:rsidRPr="00760E7F">
        <w:rPr>
          <w:rFonts w:ascii="Times New Roman" w:hAnsi="Times New Roman" w:cs="Times New Roman"/>
          <w:sz w:val="24"/>
          <w:szCs w:val="24"/>
        </w:rPr>
        <w:t>аэроднище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 xml:space="preserve"> цистерны, заполненной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огнетушащим порошком. При проходе</w:t>
      </w:r>
      <w:r w:rsidR="00431AAC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воздуха через </w:t>
      </w:r>
      <w:proofErr w:type="spellStart"/>
      <w:r w:rsidR="00760E7F" w:rsidRPr="00760E7F">
        <w:rPr>
          <w:rFonts w:ascii="Times New Roman" w:hAnsi="Times New Roman" w:cs="Times New Roman"/>
          <w:sz w:val="24"/>
          <w:szCs w:val="24"/>
        </w:rPr>
        <w:t>аэроднище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 xml:space="preserve"> в толщу порошка, </w:t>
      </w:r>
      <w:proofErr w:type="gramStart"/>
      <w:r w:rsidR="00760E7F" w:rsidRPr="00760E7F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760E7F" w:rsidRPr="00760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E7F" w:rsidRPr="00760E7F">
        <w:rPr>
          <w:rFonts w:ascii="Times New Roman" w:hAnsi="Times New Roman" w:cs="Times New Roman"/>
          <w:sz w:val="24"/>
          <w:szCs w:val="24"/>
        </w:rPr>
        <w:t>псевдоожижался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 xml:space="preserve"> и стекал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по наклонным поверхностям </w:t>
      </w:r>
      <w:proofErr w:type="spellStart"/>
      <w:r w:rsidR="00760E7F" w:rsidRPr="00760E7F">
        <w:rPr>
          <w:rFonts w:ascii="Times New Roman" w:hAnsi="Times New Roman" w:cs="Times New Roman"/>
          <w:sz w:val="24"/>
          <w:szCs w:val="24"/>
        </w:rPr>
        <w:t>аэроднища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к заборным сифонам. Взвешенные в воздухе частички порошка под давлением подавались к </w:t>
      </w:r>
      <w:proofErr w:type="gramStart"/>
      <w:r w:rsidR="00760E7F" w:rsidRPr="00760E7F">
        <w:rPr>
          <w:rFonts w:ascii="Times New Roman" w:hAnsi="Times New Roman" w:cs="Times New Roman"/>
          <w:sz w:val="24"/>
          <w:szCs w:val="24"/>
        </w:rPr>
        <w:t>лафетному</w:t>
      </w:r>
      <w:proofErr w:type="gramEnd"/>
      <w:r w:rsidR="00760E7F" w:rsidRPr="00760E7F">
        <w:rPr>
          <w:rFonts w:ascii="Times New Roman" w:hAnsi="Times New Roman" w:cs="Times New Roman"/>
          <w:sz w:val="24"/>
          <w:szCs w:val="24"/>
        </w:rPr>
        <w:t xml:space="preserve"> и ручным стволам,</w:t>
      </w:r>
      <w:r w:rsidR="00CA704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из которых выбрасывались на очаг пожара</w:t>
      </w:r>
      <w:r w:rsidR="00760E7F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плотным облаком. Рабочее давление воздуха в цистерне поддерживалось редуктором</w:t>
      </w:r>
      <w:r w:rsidR="00431AAC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давления и контролировалось при помощи</w:t>
      </w:r>
      <w:r w:rsidR="00CA704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двух </w:t>
      </w:r>
      <w:proofErr w:type="spellStart"/>
      <w:r w:rsidR="00760E7F" w:rsidRPr="00760E7F">
        <w:rPr>
          <w:rFonts w:ascii="Times New Roman" w:hAnsi="Times New Roman" w:cs="Times New Roman"/>
          <w:sz w:val="24"/>
          <w:szCs w:val="24"/>
        </w:rPr>
        <w:t>мановакуумметров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 xml:space="preserve"> (у лафетного ствола и на панели приборов баллонного отсека). Порошок загружался в ёмкость механизированным способом путём создания</w:t>
      </w:r>
      <w:r w:rsidR="00CA704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разрежения в цистерне с помощью вакуумной установки, которая состояла из ротационного вакуум-насоса и электродвигателя, </w:t>
      </w:r>
      <w:proofErr w:type="gramStart"/>
      <w:r w:rsidR="00760E7F" w:rsidRPr="00760E7F">
        <w:rPr>
          <w:rFonts w:ascii="Times New Roman" w:hAnsi="Times New Roman" w:cs="Times New Roman"/>
          <w:sz w:val="24"/>
          <w:szCs w:val="24"/>
        </w:rPr>
        <w:t>смонтированных</w:t>
      </w:r>
      <w:proofErr w:type="gramEnd"/>
      <w:r w:rsidR="00760E7F" w:rsidRPr="00760E7F">
        <w:rPr>
          <w:rFonts w:ascii="Times New Roman" w:hAnsi="Times New Roman" w:cs="Times New Roman"/>
          <w:sz w:val="24"/>
          <w:szCs w:val="24"/>
        </w:rPr>
        <w:t xml:space="preserve"> на общем основании.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B38" w:rsidRPr="00F64B38" w:rsidRDefault="00CA7048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E7F" w:rsidRPr="00760E7F">
        <w:rPr>
          <w:rFonts w:ascii="Times New Roman" w:hAnsi="Times New Roman" w:cs="Times New Roman"/>
          <w:sz w:val="24"/>
          <w:szCs w:val="24"/>
        </w:rPr>
        <w:t>В дополнение к имеющемуся на шасси электрооборудованию на пожарном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автомобиле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устанавливались: фара-прожектор, предназначенная для освещения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пространства, не освещаемого фарами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основного света; проблесковые маяки,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предназначенные для обозначения принадлежности машины к пожарной охране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и подачи прерывистых световых сигналов; плафоны, служащие для освещения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 xml:space="preserve">отсеков кузова; </w:t>
      </w:r>
      <w:proofErr w:type="spellStart"/>
      <w:r w:rsidR="00760E7F" w:rsidRPr="00760E7F">
        <w:rPr>
          <w:rFonts w:ascii="Times New Roman" w:hAnsi="Times New Roman" w:cs="Times New Roman"/>
          <w:sz w:val="24"/>
          <w:szCs w:val="24"/>
        </w:rPr>
        <w:t>электровентиль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>, предназначенный для подачи воздуха в ёмкость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с порошком;</w:t>
      </w:r>
      <w:proofErr w:type="gramEnd"/>
      <w:r w:rsidR="00760E7F" w:rsidRPr="00760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E7F" w:rsidRPr="00760E7F">
        <w:rPr>
          <w:rFonts w:ascii="Times New Roman" w:hAnsi="Times New Roman" w:cs="Times New Roman"/>
          <w:sz w:val="24"/>
          <w:szCs w:val="24"/>
        </w:rPr>
        <w:t>электровентили</w:t>
      </w:r>
      <w:proofErr w:type="spellEnd"/>
      <w:r w:rsidR="00760E7F" w:rsidRPr="00760E7F">
        <w:rPr>
          <w:rFonts w:ascii="Times New Roman" w:hAnsi="Times New Roman" w:cs="Times New Roman"/>
          <w:sz w:val="24"/>
          <w:szCs w:val="24"/>
        </w:rPr>
        <w:t>, служащие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для открывания и закрывания шарового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760E7F" w:rsidRPr="00760E7F">
        <w:rPr>
          <w:rFonts w:ascii="Times New Roman" w:hAnsi="Times New Roman" w:cs="Times New Roman"/>
          <w:sz w:val="24"/>
          <w:szCs w:val="24"/>
        </w:rPr>
        <w:t>крана подачи порошка на лафетный ствол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  <w:r w:rsidR="00F64B38" w:rsidRPr="00F64B38">
        <w:rPr>
          <w:rFonts w:ascii="Times New Roman" w:hAnsi="Times New Roman" w:cs="Times New Roman"/>
          <w:sz w:val="24"/>
          <w:szCs w:val="24"/>
        </w:rPr>
        <w:t>сигнальная лампа и микропереключатели.</w:t>
      </w:r>
      <w:r w:rsidR="00F64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F64B38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B38">
        <w:rPr>
          <w:rFonts w:ascii="Times New Roman" w:hAnsi="Times New Roman" w:cs="Times New Roman"/>
          <w:sz w:val="24"/>
          <w:szCs w:val="24"/>
        </w:rPr>
        <w:t>Автомобиль комплектовался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B38">
        <w:rPr>
          <w:rFonts w:ascii="Times New Roman" w:hAnsi="Times New Roman" w:cs="Times New Roman"/>
          <w:sz w:val="24"/>
          <w:szCs w:val="24"/>
        </w:rPr>
        <w:t>противопожарным оборудованием: рукавными линиями, огнетушителями, лопатой,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B38">
        <w:rPr>
          <w:rFonts w:ascii="Times New Roman" w:hAnsi="Times New Roman" w:cs="Times New Roman"/>
          <w:sz w:val="24"/>
          <w:szCs w:val="24"/>
        </w:rPr>
        <w:t>ломами, ключами для соединения рукавов,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B38">
        <w:rPr>
          <w:rFonts w:ascii="Times New Roman" w:hAnsi="Times New Roman" w:cs="Times New Roman"/>
          <w:sz w:val="24"/>
          <w:szCs w:val="24"/>
        </w:rPr>
        <w:t>диэлектрическими ботами и ковриком, диэлектрическими ножницами, резиновыми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B38">
        <w:rPr>
          <w:rFonts w:ascii="Times New Roman" w:hAnsi="Times New Roman" w:cs="Times New Roman"/>
          <w:sz w:val="24"/>
          <w:szCs w:val="24"/>
        </w:rPr>
        <w:t xml:space="preserve">перчатками, топором, </w:t>
      </w:r>
      <w:proofErr w:type="spellStart"/>
      <w:r w:rsidRPr="00F64B38">
        <w:rPr>
          <w:rFonts w:ascii="Times New Roman" w:hAnsi="Times New Roman" w:cs="Times New Roman"/>
          <w:sz w:val="24"/>
          <w:szCs w:val="24"/>
        </w:rPr>
        <w:t>теплоотражательными</w:t>
      </w:r>
      <w:proofErr w:type="spellEnd"/>
      <w:r w:rsidRPr="00F64B38">
        <w:rPr>
          <w:rFonts w:ascii="Times New Roman" w:hAnsi="Times New Roman" w:cs="Times New Roman"/>
          <w:sz w:val="24"/>
          <w:szCs w:val="24"/>
        </w:rPr>
        <w:t xml:space="preserve"> костюмами, защитными очками, респираторами, багром.</w:t>
      </w:r>
      <w:proofErr w:type="gramEnd"/>
    </w:p>
    <w:p w:rsidR="000502DE" w:rsidRPr="000502DE" w:rsidRDefault="00422452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452">
        <w:rPr>
          <w:rFonts w:ascii="Times New Roman" w:hAnsi="Times New Roman" w:cs="Times New Roman"/>
          <w:sz w:val="24"/>
          <w:szCs w:val="24"/>
        </w:rPr>
        <w:t>Пожарная охрана, наконец-то,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452">
        <w:rPr>
          <w:rFonts w:ascii="Times New Roman" w:hAnsi="Times New Roman" w:cs="Times New Roman"/>
          <w:sz w:val="24"/>
          <w:szCs w:val="24"/>
        </w:rPr>
        <w:t>получила автомобиль с большим запасом порошка. Это позволяло уверенно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452">
        <w:rPr>
          <w:rFonts w:ascii="Times New Roman" w:hAnsi="Times New Roman" w:cs="Times New Roman"/>
          <w:sz w:val="24"/>
          <w:szCs w:val="24"/>
        </w:rPr>
        <w:t>тушить крупные пожары. Удачной представлялась конструкция его порошковых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452">
        <w:rPr>
          <w:rFonts w:ascii="Times New Roman" w:hAnsi="Times New Roman" w:cs="Times New Roman"/>
          <w:sz w:val="24"/>
          <w:szCs w:val="24"/>
        </w:rPr>
        <w:t>коммуникаций.</w:t>
      </w:r>
      <w:r w:rsidR="00832902">
        <w:rPr>
          <w:rFonts w:ascii="Times New Roman" w:hAnsi="Times New Roman" w:cs="Times New Roman"/>
          <w:sz w:val="24"/>
          <w:szCs w:val="24"/>
        </w:rPr>
        <w:t xml:space="preserve"> </w:t>
      </w:r>
      <w:r w:rsidR="00832902" w:rsidRPr="00832902">
        <w:rPr>
          <w:rFonts w:ascii="Times New Roman" w:hAnsi="Times New Roman" w:cs="Times New Roman"/>
          <w:sz w:val="24"/>
          <w:szCs w:val="24"/>
        </w:rPr>
        <w:t>Но и проблемы у автомобиля были</w:t>
      </w:r>
      <w:r w:rsidR="00832902">
        <w:rPr>
          <w:rFonts w:ascii="Times New Roman" w:hAnsi="Times New Roman" w:cs="Times New Roman"/>
          <w:sz w:val="24"/>
          <w:szCs w:val="24"/>
        </w:rPr>
        <w:t xml:space="preserve"> </w:t>
      </w:r>
      <w:r w:rsidR="00832902" w:rsidRPr="00832902">
        <w:rPr>
          <w:rFonts w:ascii="Times New Roman" w:hAnsi="Times New Roman" w:cs="Times New Roman"/>
          <w:sz w:val="24"/>
          <w:szCs w:val="24"/>
        </w:rPr>
        <w:t>под стать его размерам. Длиной 8,5 м, с радиусом поворота</w:t>
      </w:r>
      <w:r w:rsidR="00832902">
        <w:rPr>
          <w:rFonts w:ascii="Times New Roman" w:hAnsi="Times New Roman" w:cs="Times New Roman"/>
          <w:sz w:val="24"/>
          <w:szCs w:val="24"/>
        </w:rPr>
        <w:t xml:space="preserve"> </w:t>
      </w:r>
      <w:r w:rsidR="00832902" w:rsidRPr="00832902">
        <w:rPr>
          <w:rFonts w:ascii="Times New Roman" w:hAnsi="Times New Roman" w:cs="Times New Roman"/>
          <w:sz w:val="24"/>
          <w:szCs w:val="24"/>
        </w:rPr>
        <w:t>в 10 м автомобиль был неповоротлив.</w:t>
      </w:r>
      <w:r w:rsidR="00832902">
        <w:rPr>
          <w:rFonts w:ascii="Times New Roman" w:hAnsi="Times New Roman" w:cs="Times New Roman"/>
          <w:sz w:val="24"/>
          <w:szCs w:val="24"/>
        </w:rPr>
        <w:t xml:space="preserve"> </w:t>
      </w:r>
      <w:r w:rsidR="00832902" w:rsidRPr="00832902">
        <w:rPr>
          <w:rFonts w:ascii="Times New Roman" w:hAnsi="Times New Roman" w:cs="Times New Roman"/>
          <w:sz w:val="24"/>
          <w:szCs w:val="24"/>
        </w:rPr>
        <w:t xml:space="preserve">С учётом условий его применения, </w:t>
      </w:r>
      <w:r w:rsidR="00832902" w:rsidRPr="00832902">
        <w:rPr>
          <w:rFonts w:ascii="Times New Roman" w:hAnsi="Times New Roman" w:cs="Times New Roman"/>
          <w:sz w:val="24"/>
          <w:szCs w:val="24"/>
        </w:rPr>
        <w:lastRenderedPageBreak/>
        <w:t>неудачным был выбор шасси обычной проходимости.</w:t>
      </w:r>
      <w:r w:rsidR="000502DE">
        <w:rPr>
          <w:rFonts w:ascii="Times New Roman" w:hAnsi="Times New Roman" w:cs="Times New Roman"/>
          <w:sz w:val="24"/>
          <w:szCs w:val="24"/>
        </w:rPr>
        <w:t xml:space="preserve"> </w:t>
      </w:r>
      <w:r w:rsidR="000502DE" w:rsidRPr="000502DE">
        <w:rPr>
          <w:rFonts w:ascii="Times New Roman" w:hAnsi="Times New Roman" w:cs="Times New Roman"/>
          <w:sz w:val="24"/>
          <w:szCs w:val="24"/>
        </w:rPr>
        <w:t>Главные же беды</w:t>
      </w:r>
      <w:r w:rsidR="000502DE">
        <w:rPr>
          <w:rFonts w:ascii="Times New Roman" w:hAnsi="Times New Roman" w:cs="Times New Roman"/>
          <w:sz w:val="24"/>
          <w:szCs w:val="24"/>
        </w:rPr>
        <w:t xml:space="preserve"> </w:t>
      </w:r>
      <w:r w:rsidR="000502DE" w:rsidRPr="000502DE">
        <w:rPr>
          <w:rFonts w:ascii="Times New Roman" w:hAnsi="Times New Roman" w:cs="Times New Roman"/>
          <w:sz w:val="24"/>
          <w:szCs w:val="24"/>
        </w:rPr>
        <w:t xml:space="preserve">у АП-5 </w:t>
      </w:r>
      <w:r w:rsidR="008B0F71">
        <w:rPr>
          <w:rFonts w:ascii="Times New Roman" w:hAnsi="Times New Roman" w:cs="Times New Roman"/>
          <w:sz w:val="24"/>
          <w:szCs w:val="24"/>
        </w:rPr>
        <w:t>-</w:t>
      </w:r>
      <w:r w:rsidR="000502DE">
        <w:rPr>
          <w:rFonts w:ascii="Times New Roman" w:hAnsi="Times New Roman" w:cs="Times New Roman"/>
          <w:sz w:val="24"/>
          <w:szCs w:val="24"/>
        </w:rPr>
        <w:t>п</w:t>
      </w:r>
      <w:r w:rsidR="000502DE" w:rsidRPr="000502DE">
        <w:rPr>
          <w:rFonts w:ascii="Times New Roman" w:hAnsi="Times New Roman" w:cs="Times New Roman"/>
          <w:sz w:val="24"/>
          <w:szCs w:val="24"/>
        </w:rPr>
        <w:t>очти 6</w:t>
      </w:r>
      <w:r w:rsidR="000502DE">
        <w:rPr>
          <w:rFonts w:ascii="Times New Roman" w:hAnsi="Times New Roman" w:cs="Times New Roman"/>
          <w:sz w:val="24"/>
          <w:szCs w:val="24"/>
        </w:rPr>
        <w:t xml:space="preserve"> </w:t>
      </w:r>
      <w:r w:rsidR="000502DE" w:rsidRPr="000502DE">
        <w:rPr>
          <w:rFonts w:ascii="Times New Roman" w:hAnsi="Times New Roman" w:cs="Times New Roman"/>
          <w:sz w:val="24"/>
          <w:szCs w:val="24"/>
        </w:rPr>
        <w:t>тонн порошка в ёмкости, 9 транспортных баллонов сжатого воздуха на борту.</w:t>
      </w:r>
    </w:p>
    <w:p w:rsidR="00422452" w:rsidRDefault="000502DE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2DE">
        <w:rPr>
          <w:rFonts w:ascii="Times New Roman" w:hAnsi="Times New Roman" w:cs="Times New Roman"/>
          <w:sz w:val="24"/>
          <w:szCs w:val="24"/>
        </w:rPr>
        <w:t>Ленинградцы</w:t>
      </w:r>
      <w:r w:rsidR="008B0F71" w:rsidRPr="008B0F71">
        <w:t xml:space="preserve"> </w:t>
      </w:r>
      <w:r w:rsidR="008B0F71" w:rsidRPr="008B0F71">
        <w:rPr>
          <w:rFonts w:ascii="Times New Roman" w:hAnsi="Times New Roman" w:cs="Times New Roman"/>
          <w:sz w:val="24"/>
          <w:szCs w:val="24"/>
        </w:rPr>
        <w:t>подсчитали,</w:t>
      </w:r>
      <w:r w:rsidR="008B0F71">
        <w:rPr>
          <w:rFonts w:ascii="Times New Roman" w:hAnsi="Times New Roman" w:cs="Times New Roman"/>
          <w:sz w:val="24"/>
          <w:szCs w:val="24"/>
        </w:rPr>
        <w:t xml:space="preserve"> </w:t>
      </w:r>
      <w:r w:rsidR="008B0F71" w:rsidRPr="008B0F71">
        <w:rPr>
          <w:rFonts w:ascii="Times New Roman" w:hAnsi="Times New Roman" w:cs="Times New Roman"/>
          <w:sz w:val="24"/>
          <w:szCs w:val="24"/>
        </w:rPr>
        <w:t>что зарядка воздушных баллонов, выполняемая при помощи компрессора высокого давления К-20-150, занимала более</w:t>
      </w:r>
      <w:r w:rsidR="008B0F71">
        <w:rPr>
          <w:rFonts w:ascii="Times New Roman" w:hAnsi="Times New Roman" w:cs="Times New Roman"/>
          <w:sz w:val="24"/>
          <w:szCs w:val="24"/>
        </w:rPr>
        <w:t xml:space="preserve"> </w:t>
      </w:r>
      <w:r w:rsidR="008B0F71" w:rsidRPr="008B0F71">
        <w:rPr>
          <w:rFonts w:ascii="Times New Roman" w:hAnsi="Times New Roman" w:cs="Times New Roman"/>
          <w:sz w:val="24"/>
          <w:szCs w:val="24"/>
        </w:rPr>
        <w:t>трех часов.</w:t>
      </w:r>
      <w:r w:rsidR="008B0F71">
        <w:rPr>
          <w:rFonts w:ascii="Times New Roman" w:hAnsi="Times New Roman" w:cs="Times New Roman"/>
          <w:sz w:val="24"/>
          <w:szCs w:val="24"/>
        </w:rPr>
        <w:t xml:space="preserve"> </w:t>
      </w:r>
      <w:r w:rsidR="008B0F71" w:rsidRPr="008B0F71">
        <w:rPr>
          <w:rFonts w:ascii="Times New Roman" w:hAnsi="Times New Roman" w:cs="Times New Roman"/>
          <w:sz w:val="24"/>
          <w:szCs w:val="24"/>
        </w:rPr>
        <w:t>Вызывала вопросы имеющаяся на борту автомобиля ротационно-вакуумная установка для загрузки</w:t>
      </w:r>
      <w:r w:rsidR="008B0F71">
        <w:rPr>
          <w:rFonts w:ascii="Times New Roman" w:hAnsi="Times New Roman" w:cs="Times New Roman"/>
          <w:sz w:val="24"/>
          <w:szCs w:val="24"/>
        </w:rPr>
        <w:t xml:space="preserve"> </w:t>
      </w:r>
      <w:r w:rsidR="008B0F71" w:rsidRPr="008B0F71">
        <w:rPr>
          <w:rFonts w:ascii="Times New Roman" w:hAnsi="Times New Roman" w:cs="Times New Roman"/>
          <w:sz w:val="24"/>
          <w:szCs w:val="24"/>
        </w:rPr>
        <w:t>производительностью 250</w:t>
      </w:r>
      <w:r w:rsidR="008B0F71">
        <w:rPr>
          <w:rFonts w:ascii="Times New Roman" w:hAnsi="Times New Roman" w:cs="Times New Roman"/>
          <w:sz w:val="24"/>
          <w:szCs w:val="24"/>
        </w:rPr>
        <w:t xml:space="preserve"> </w:t>
      </w:r>
      <w:r w:rsidR="008B0F71" w:rsidRPr="008B0F71">
        <w:rPr>
          <w:rFonts w:ascii="Times New Roman" w:hAnsi="Times New Roman" w:cs="Times New Roman"/>
          <w:sz w:val="24"/>
          <w:szCs w:val="24"/>
        </w:rPr>
        <w:t>кг/час. То есть,</w:t>
      </w:r>
      <w:r w:rsidR="008B0F71">
        <w:rPr>
          <w:rFonts w:ascii="Times New Roman" w:hAnsi="Times New Roman" w:cs="Times New Roman"/>
          <w:sz w:val="24"/>
          <w:szCs w:val="24"/>
        </w:rPr>
        <w:t xml:space="preserve"> </w:t>
      </w:r>
      <w:r w:rsidR="008B0F71" w:rsidRPr="008B0F71">
        <w:rPr>
          <w:rFonts w:ascii="Times New Roman" w:hAnsi="Times New Roman" w:cs="Times New Roman"/>
          <w:sz w:val="24"/>
          <w:szCs w:val="24"/>
        </w:rPr>
        <w:t>для заправки автомобиля АП-5 штатными средствами требовалось... 20 часов (!).</w:t>
      </w:r>
    </w:p>
    <w:p w:rsidR="007E0B01" w:rsidRDefault="007E0B01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B01">
        <w:rPr>
          <w:rFonts w:ascii="Times New Roman" w:hAnsi="Times New Roman" w:cs="Times New Roman"/>
          <w:sz w:val="24"/>
          <w:szCs w:val="24"/>
        </w:rPr>
        <w:t>Назревшие проблемы привели к созданию в 1985 году совместного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B01">
        <w:rPr>
          <w:rFonts w:ascii="Times New Roman" w:hAnsi="Times New Roman" w:cs="Times New Roman"/>
          <w:sz w:val="24"/>
          <w:szCs w:val="24"/>
        </w:rPr>
        <w:t>(ВИПТШ и Московской ИПЛ) механизированного комплекса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B01">
        <w:rPr>
          <w:rFonts w:ascii="Times New Roman" w:hAnsi="Times New Roman" w:cs="Times New Roman"/>
          <w:sz w:val="24"/>
          <w:szCs w:val="24"/>
        </w:rPr>
        <w:t xml:space="preserve">обслуживанию АП и АКТ, </w:t>
      </w:r>
      <w:proofErr w:type="gramStart"/>
      <w:r w:rsidRPr="007E0B01">
        <w:rPr>
          <w:rFonts w:ascii="Times New Roman" w:hAnsi="Times New Roman" w:cs="Times New Roman"/>
          <w:sz w:val="24"/>
          <w:szCs w:val="24"/>
        </w:rPr>
        <w:t>прибывающих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B01">
        <w:rPr>
          <w:rFonts w:ascii="Times New Roman" w:hAnsi="Times New Roman" w:cs="Times New Roman"/>
          <w:sz w:val="24"/>
          <w:szCs w:val="24"/>
        </w:rPr>
        <w:t>с пожара.</w:t>
      </w:r>
    </w:p>
    <w:p w:rsidR="007E0B01" w:rsidRDefault="007E0B01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B0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E0B01">
        <w:rPr>
          <w:rFonts w:ascii="Times New Roman" w:hAnsi="Times New Roman" w:cs="Times New Roman"/>
          <w:sz w:val="24"/>
          <w:szCs w:val="24"/>
        </w:rPr>
        <w:t xml:space="preserve"> для оценки возможностей порошкового тушения имели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B01">
        <w:rPr>
          <w:rFonts w:ascii="Times New Roman" w:hAnsi="Times New Roman" w:cs="Times New Roman"/>
          <w:sz w:val="24"/>
          <w:szCs w:val="24"/>
        </w:rPr>
        <w:t>огневые испытания, проводимые в Нижневартовске в 1978 и 1982 годах.</w:t>
      </w:r>
      <w:r w:rsidR="00A57EF2">
        <w:rPr>
          <w:rFonts w:ascii="Times New Roman" w:hAnsi="Times New Roman" w:cs="Times New Roman"/>
          <w:sz w:val="24"/>
          <w:szCs w:val="24"/>
        </w:rPr>
        <w:t xml:space="preserve"> </w:t>
      </w:r>
      <w:r w:rsidR="00A57EF2" w:rsidRPr="00A57EF2">
        <w:rPr>
          <w:rFonts w:ascii="Times New Roman" w:hAnsi="Times New Roman" w:cs="Times New Roman"/>
          <w:sz w:val="24"/>
          <w:szCs w:val="24"/>
        </w:rPr>
        <w:t>Родившие на свет больше вопросов, чем ответов, ради которых они собственно и затевались.</w:t>
      </w:r>
    </w:p>
    <w:p w:rsidR="00A57EF2" w:rsidRDefault="00A57EF2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F2">
        <w:rPr>
          <w:rFonts w:ascii="Times New Roman" w:hAnsi="Times New Roman" w:cs="Times New Roman"/>
          <w:sz w:val="24"/>
          <w:szCs w:val="24"/>
        </w:rPr>
        <w:t xml:space="preserve">В конце 80-х годов ВНИИПО предложил </w:t>
      </w:r>
      <w:proofErr w:type="spellStart"/>
      <w:r w:rsidRPr="00A57EF2">
        <w:rPr>
          <w:rFonts w:ascii="Times New Roman" w:hAnsi="Times New Roman" w:cs="Times New Roman"/>
          <w:sz w:val="24"/>
          <w:szCs w:val="24"/>
        </w:rPr>
        <w:t>Прилукскому</w:t>
      </w:r>
      <w:proofErr w:type="spellEnd"/>
      <w:r w:rsidRPr="00A57EF2">
        <w:rPr>
          <w:rFonts w:ascii="Times New Roman" w:hAnsi="Times New Roman" w:cs="Times New Roman"/>
          <w:sz w:val="24"/>
          <w:szCs w:val="24"/>
        </w:rPr>
        <w:t xml:space="preserve"> объединению новый вариант автомобиля порошкового тушения</w:t>
      </w:r>
      <w:r w:rsidR="00C3127F">
        <w:rPr>
          <w:rFonts w:ascii="Times New Roman" w:hAnsi="Times New Roman" w:cs="Times New Roman"/>
          <w:sz w:val="24"/>
          <w:szCs w:val="24"/>
        </w:rPr>
        <w:t xml:space="preserve"> </w:t>
      </w:r>
      <w:r w:rsidRPr="00A57EF2">
        <w:rPr>
          <w:rFonts w:ascii="Times New Roman" w:hAnsi="Times New Roman" w:cs="Times New Roman"/>
          <w:sz w:val="24"/>
          <w:szCs w:val="24"/>
        </w:rPr>
        <w:t>— АП-4 (43105)-222. Он был создан на базе</w:t>
      </w:r>
      <w:r w:rsidR="00C31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7F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C3127F">
        <w:rPr>
          <w:rFonts w:ascii="Times New Roman" w:hAnsi="Times New Roman" w:cs="Times New Roman"/>
          <w:sz w:val="24"/>
          <w:szCs w:val="24"/>
        </w:rPr>
        <w:t xml:space="preserve"> шасси Кам</w:t>
      </w:r>
      <w:r w:rsidRPr="00A57EF2">
        <w:rPr>
          <w:rFonts w:ascii="Times New Roman" w:hAnsi="Times New Roman" w:cs="Times New Roman"/>
          <w:sz w:val="24"/>
          <w:szCs w:val="24"/>
        </w:rPr>
        <w:t>АЗ-431015</w:t>
      </w:r>
      <w:r w:rsidR="00C3127F">
        <w:rPr>
          <w:rFonts w:ascii="Times New Roman" w:hAnsi="Times New Roman" w:cs="Times New Roman"/>
          <w:sz w:val="24"/>
          <w:szCs w:val="24"/>
        </w:rPr>
        <w:t xml:space="preserve"> </w:t>
      </w:r>
      <w:r w:rsidRPr="00A57EF2">
        <w:rPr>
          <w:rFonts w:ascii="Times New Roman" w:hAnsi="Times New Roman" w:cs="Times New Roman"/>
          <w:sz w:val="24"/>
          <w:szCs w:val="24"/>
        </w:rPr>
        <w:t>и отличался от модели 196 более высокими проходимостью и скоростью, увеличенной дальностью порошковой струи за счет</w:t>
      </w:r>
      <w:r w:rsidR="00431AAC">
        <w:rPr>
          <w:rFonts w:ascii="Times New Roman" w:hAnsi="Times New Roman" w:cs="Times New Roman"/>
          <w:sz w:val="24"/>
          <w:szCs w:val="24"/>
        </w:rPr>
        <w:t xml:space="preserve"> </w:t>
      </w:r>
      <w:r w:rsidRPr="00A57EF2">
        <w:rPr>
          <w:rFonts w:ascii="Times New Roman" w:hAnsi="Times New Roman" w:cs="Times New Roman"/>
          <w:sz w:val="24"/>
          <w:szCs w:val="24"/>
        </w:rPr>
        <w:t>пов</w:t>
      </w:r>
      <w:r>
        <w:rPr>
          <w:rFonts w:ascii="Times New Roman" w:hAnsi="Times New Roman" w:cs="Times New Roman"/>
          <w:sz w:val="24"/>
          <w:szCs w:val="24"/>
        </w:rPr>
        <w:t>ышенного рабочего давления и но</w:t>
      </w:r>
      <w:r w:rsidRPr="00A57EF2">
        <w:rPr>
          <w:rFonts w:ascii="Times New Roman" w:hAnsi="Times New Roman" w:cs="Times New Roman"/>
          <w:sz w:val="24"/>
          <w:szCs w:val="24"/>
        </w:rPr>
        <w:t>вой эффективной системы аэрации.</w:t>
      </w:r>
    </w:p>
    <w:p w:rsidR="00887F70" w:rsidRDefault="00887F70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70">
        <w:rPr>
          <w:rFonts w:ascii="Times New Roman" w:hAnsi="Times New Roman" w:cs="Times New Roman"/>
          <w:sz w:val="24"/>
          <w:szCs w:val="24"/>
        </w:rPr>
        <w:t>В беседе с ветеранами, когда-то поднимавшими на щит советское порошковое тушение, я спросил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70">
        <w:rPr>
          <w:rFonts w:ascii="Times New Roman" w:hAnsi="Times New Roman" w:cs="Times New Roman"/>
          <w:sz w:val="24"/>
          <w:szCs w:val="24"/>
        </w:rPr>
        <w:t>прямо — можно ли считать это направление не оправдавшим возложенных на него</w:t>
      </w:r>
      <w:r w:rsidR="00431AAC">
        <w:rPr>
          <w:rFonts w:ascii="Times New Roman" w:hAnsi="Times New Roman" w:cs="Times New Roman"/>
          <w:sz w:val="24"/>
          <w:szCs w:val="24"/>
        </w:rPr>
        <w:t xml:space="preserve"> </w:t>
      </w:r>
      <w:r w:rsidRPr="00887F70">
        <w:rPr>
          <w:rFonts w:ascii="Times New Roman" w:hAnsi="Times New Roman" w:cs="Times New Roman"/>
          <w:sz w:val="24"/>
          <w:szCs w:val="24"/>
        </w:rPr>
        <w:t>надежд? Однозначного ответа не прозвучало. По мнению специалистов, неправильно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70">
        <w:rPr>
          <w:rFonts w:ascii="Times New Roman" w:hAnsi="Times New Roman" w:cs="Times New Roman"/>
          <w:sz w:val="24"/>
          <w:szCs w:val="24"/>
        </w:rPr>
        <w:t>были выбраны ориентиры. Не нужно было замахиваться на газовые фонтаны и аэродромы. Порошок</w:t>
      </w:r>
      <w:r w:rsidR="00431AAC">
        <w:rPr>
          <w:rFonts w:ascii="Times New Roman" w:hAnsi="Times New Roman" w:cs="Times New Roman"/>
          <w:sz w:val="24"/>
          <w:szCs w:val="24"/>
        </w:rPr>
        <w:t xml:space="preserve"> </w:t>
      </w:r>
      <w:r w:rsidRPr="00887F70">
        <w:rPr>
          <w:rFonts w:ascii="Times New Roman" w:hAnsi="Times New Roman" w:cs="Times New Roman"/>
          <w:sz w:val="24"/>
          <w:szCs w:val="24"/>
        </w:rPr>
        <w:t>идеально тушил малые пожары на улице,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70">
        <w:rPr>
          <w:rFonts w:ascii="Times New Roman" w:hAnsi="Times New Roman" w:cs="Times New Roman"/>
          <w:sz w:val="24"/>
          <w:szCs w:val="24"/>
        </w:rPr>
        <w:t>в помещениях, в транспорте, на оборудовании. Вот и нужно было 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70">
        <w:rPr>
          <w:rFonts w:ascii="Times New Roman" w:hAnsi="Times New Roman" w:cs="Times New Roman"/>
          <w:sz w:val="24"/>
          <w:szCs w:val="24"/>
        </w:rPr>
        <w:t>на выполнение этих локальных задач, которые с учётом размеров СССР, были не такими уж и локальными. На этом, мы, пожалуй, и остановимся. А ставить точку в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70">
        <w:rPr>
          <w:rFonts w:ascii="Times New Roman" w:hAnsi="Times New Roman" w:cs="Times New Roman"/>
          <w:sz w:val="24"/>
          <w:szCs w:val="24"/>
        </w:rPr>
        <w:t>интересной истории тушения порошком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F70">
        <w:rPr>
          <w:rFonts w:ascii="Times New Roman" w:hAnsi="Times New Roman" w:cs="Times New Roman"/>
          <w:sz w:val="24"/>
          <w:szCs w:val="24"/>
        </w:rPr>
        <w:t>ещё рано, она ведь продолжается и сегодня</w:t>
      </w:r>
      <w:proofErr w:type="gramStart"/>
      <w:r w:rsidRPr="00887F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E2D4C" w:rsidRPr="001C38E9" w:rsidRDefault="001C38E9" w:rsidP="007C5A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 w:rsidRPr="001C38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D4C" w:rsidRDefault="007E2D4C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39" w:type="dxa"/>
        <w:jc w:val="center"/>
        <w:tblInd w:w="-34" w:type="dxa"/>
        <w:tblLook w:val="04A0" w:firstRow="1" w:lastRow="0" w:firstColumn="1" w:lastColumn="0" w:noHBand="0" w:noVBand="1"/>
      </w:tblPr>
      <w:tblGrid>
        <w:gridCol w:w="5905"/>
        <w:gridCol w:w="2338"/>
        <w:gridCol w:w="1896"/>
      </w:tblGrid>
      <w:tr w:rsidR="003F22CB" w:rsidRPr="003F22CB" w:rsidTr="00617847">
        <w:trPr>
          <w:trHeight w:val="502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Показатели</w:t>
            </w:r>
            <w:proofErr w:type="spellEnd"/>
          </w:p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3F22CB" w:rsidRPr="003F22CB" w:rsidRDefault="00DE0253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АП-3 (130) </w:t>
            </w:r>
            <w:r w:rsidRPr="00DE0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148А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АП-5(53213)</w:t>
            </w:r>
          </w:p>
          <w:p w:rsidR="003F22CB" w:rsidRPr="003F22CB" w:rsidRDefault="00DE0253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196</w:t>
            </w:r>
          </w:p>
        </w:tc>
      </w:tr>
      <w:tr w:rsidR="003F22CB" w:rsidRPr="003F22CB" w:rsidTr="00617847">
        <w:trPr>
          <w:trHeight w:val="210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шасси</w:t>
            </w:r>
          </w:p>
        </w:tc>
        <w:tc>
          <w:tcPr>
            <w:tcW w:w="0" w:type="auto"/>
            <w:hideMark/>
          </w:tcPr>
          <w:p w:rsidR="003F22CB" w:rsidRPr="003F22CB" w:rsidRDefault="003F22CB" w:rsidP="0057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57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КамАЗ-53213</w:t>
            </w:r>
          </w:p>
        </w:tc>
      </w:tr>
      <w:tr w:rsidR="003F22CB" w:rsidRPr="003F22CB" w:rsidTr="00617847">
        <w:trPr>
          <w:trHeight w:val="144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мест для боевого расчета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F22CB" w:rsidRPr="003F22CB" w:rsidTr="00617847">
        <w:trPr>
          <w:trHeight w:val="149"/>
          <w:jc w:val="center"/>
        </w:trPr>
        <w:tc>
          <w:tcPr>
            <w:tcW w:w="0" w:type="auto"/>
            <w:hideMark/>
          </w:tcPr>
          <w:p w:rsidR="003F22CB" w:rsidRPr="003F22CB" w:rsidRDefault="00572428" w:rsidP="00572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лина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ирина</w:t>
            </w:r>
            <w:r w:rsidRPr="0057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7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ысота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6650</w:t>
            </w:r>
            <w:r w:rsidR="0057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572428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  <w:r w:rsidR="0057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572428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2900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8600</w:t>
            </w:r>
            <w:r w:rsidR="0057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572428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  <w:r w:rsidR="0057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572428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3325</w:t>
            </w:r>
          </w:p>
        </w:tc>
      </w:tr>
      <w:tr w:rsidR="003F22CB" w:rsidRPr="003F22CB" w:rsidTr="00617847">
        <w:trPr>
          <w:trHeight w:val="132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9270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17500</w:t>
            </w:r>
          </w:p>
        </w:tc>
      </w:tr>
      <w:tr w:rsidR="003F22CB" w:rsidRPr="003F22CB" w:rsidTr="00617847">
        <w:trPr>
          <w:trHeight w:val="219"/>
          <w:jc w:val="center"/>
        </w:trPr>
        <w:tc>
          <w:tcPr>
            <w:tcW w:w="0" w:type="auto"/>
            <w:hideMark/>
          </w:tcPr>
          <w:p w:rsidR="003F22CB" w:rsidRPr="003F22CB" w:rsidRDefault="003F22CB" w:rsidP="00617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Наименьший</w:t>
            </w:r>
            <w:proofErr w:type="spellEnd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617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поворота</w:t>
            </w:r>
            <w:proofErr w:type="spellEnd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</w:tr>
      <w:tr w:rsidR="003F22CB" w:rsidRPr="003F22CB" w:rsidTr="00617847">
        <w:trPr>
          <w:trHeight w:val="137"/>
          <w:jc w:val="center"/>
        </w:trPr>
        <w:tc>
          <w:tcPr>
            <w:tcW w:w="0" w:type="auto"/>
            <w:hideMark/>
          </w:tcPr>
          <w:p w:rsidR="003F22CB" w:rsidRPr="003F22CB" w:rsidRDefault="003F22CB" w:rsidP="00617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Макс</w:t>
            </w:r>
            <w:proofErr w:type="spellEnd"/>
            <w:r w:rsidR="00617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17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17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скорость</w:t>
            </w:r>
            <w:proofErr w:type="spellEnd"/>
            <w:r w:rsidR="00617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 к</w:t>
            </w:r>
            <w:r w:rsidR="00617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/ч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</w:tr>
      <w:tr w:rsidR="003F22CB" w:rsidRPr="003F22CB" w:rsidTr="00617847">
        <w:trPr>
          <w:trHeight w:val="226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двигателя, кВт (л. 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110 (150)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154 (210)</w:t>
            </w:r>
          </w:p>
        </w:tc>
      </w:tr>
      <w:tr w:rsidR="003F22CB" w:rsidRPr="003F22CB" w:rsidTr="00617847">
        <w:trPr>
          <w:trHeight w:val="144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25</w:t>
            </w:r>
          </w:p>
        </w:tc>
      </w:tr>
      <w:tr w:rsidR="003F22CB" w:rsidRPr="003F22CB" w:rsidTr="00617847">
        <w:trPr>
          <w:trHeight w:val="232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Полезная емкость цистерны для порошка, м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3-3.5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5.5</w:t>
            </w:r>
          </w:p>
        </w:tc>
      </w:tr>
      <w:tr w:rsidR="003F22CB" w:rsidRPr="003F22CB" w:rsidTr="00617847">
        <w:trPr>
          <w:trHeight w:val="181"/>
          <w:jc w:val="center"/>
        </w:trPr>
        <w:tc>
          <w:tcPr>
            <w:tcW w:w="0" w:type="auto"/>
            <w:hideMark/>
          </w:tcPr>
          <w:p w:rsidR="003F22CB" w:rsidRPr="00110C51" w:rsidRDefault="00110C51" w:rsidP="00110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вывозимого</w:t>
            </w:r>
            <w:proofErr w:type="spellEnd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порошка</w:t>
            </w:r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3000-3200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5500-6000</w:t>
            </w:r>
          </w:p>
        </w:tc>
      </w:tr>
      <w:tr w:rsidR="003F22CB" w:rsidRPr="003F22CB" w:rsidTr="00617847">
        <w:trPr>
          <w:trHeight w:val="181"/>
          <w:jc w:val="center"/>
        </w:trPr>
        <w:tc>
          <w:tcPr>
            <w:tcW w:w="0" w:type="auto"/>
            <w:hideMark/>
          </w:tcPr>
          <w:p w:rsidR="003F22CB" w:rsidRPr="00110C51" w:rsidRDefault="003F22CB" w:rsidP="002B5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</w:t>
            </w:r>
            <w:proofErr w:type="spellStart"/>
            <w:r w:rsidR="002B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еиспользуемый</w:t>
            </w:r>
            <w:proofErr w:type="spellEnd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AC4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остаток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110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порошка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="00110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600</w:t>
            </w:r>
          </w:p>
        </w:tc>
      </w:tr>
      <w:tr w:rsidR="003F22CB" w:rsidRPr="003F22CB" w:rsidTr="00617847">
        <w:trPr>
          <w:trHeight w:val="181"/>
          <w:jc w:val="center"/>
        </w:trPr>
        <w:tc>
          <w:tcPr>
            <w:tcW w:w="0" w:type="auto"/>
            <w:hideMark/>
          </w:tcPr>
          <w:p w:rsidR="003F22CB" w:rsidRPr="003F22CB" w:rsidRDefault="00110C51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Ствол</w:t>
            </w:r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лафетный</w:t>
            </w:r>
            <w:proofErr w:type="spellEnd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.: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3F22CB" w:rsidRPr="003F22CB" w:rsidTr="00617847">
        <w:trPr>
          <w:trHeight w:val="181"/>
          <w:jc w:val="center"/>
        </w:trPr>
        <w:tc>
          <w:tcPr>
            <w:tcW w:w="0" w:type="auto"/>
            <w:hideMark/>
          </w:tcPr>
          <w:p w:rsidR="003F22CB" w:rsidRPr="003F22CB" w:rsidRDefault="00E91626" w:rsidP="00E9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ропускная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</w:t>
            </w:r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кг</w:t>
            </w:r>
            <w:proofErr w:type="spellEnd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/с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30-60</w:t>
            </w:r>
          </w:p>
        </w:tc>
      </w:tr>
      <w:tr w:rsidR="003F22CB" w:rsidRPr="003F22CB" w:rsidTr="00617847">
        <w:trPr>
          <w:trHeight w:val="268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Дальность центра зоны эф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фективной части порошковой струи, 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30-35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</w:tr>
      <w:tr w:rsidR="003F22CB" w:rsidRPr="003F22CB" w:rsidTr="00617847">
        <w:trPr>
          <w:trHeight w:val="286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Угол поворота в горизонтальной плоскости, град 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270</w:t>
            </w:r>
          </w:p>
        </w:tc>
      </w:tr>
      <w:tr w:rsidR="003F22CB" w:rsidRPr="003F22CB" w:rsidTr="00617847">
        <w:trPr>
          <w:trHeight w:val="236"/>
          <w:jc w:val="center"/>
        </w:trPr>
        <w:tc>
          <w:tcPr>
            <w:tcW w:w="0" w:type="auto"/>
            <w:hideMark/>
          </w:tcPr>
          <w:p w:rsidR="00110C51" w:rsidRDefault="00110C51" w:rsidP="00110C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поворота в вертикальной плоскости, град: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22CB" w:rsidRPr="00633D22" w:rsidRDefault="00110C51" w:rsidP="00110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3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63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вниз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</w:t>
            </w:r>
            <w:r w:rsidR="0063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633D22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</w:t>
            </w:r>
            <w:r w:rsidR="00633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633D22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</w:tr>
      <w:tr w:rsidR="003F22CB" w:rsidRPr="003F22CB" w:rsidTr="00617847">
        <w:trPr>
          <w:trHeight w:val="285"/>
          <w:jc w:val="center"/>
        </w:trPr>
        <w:tc>
          <w:tcPr>
            <w:tcW w:w="0" w:type="auto"/>
            <w:hideMark/>
          </w:tcPr>
          <w:p w:rsidR="003F22CB" w:rsidRPr="00AC41B3" w:rsidRDefault="00633D22" w:rsidP="002B5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</w:t>
            </w:r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в</w:t>
            </w:r>
            <w:proofErr w:type="spellStart"/>
            <w:r w:rsidR="002B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ыдачи</w:t>
            </w:r>
            <w:proofErr w:type="spellEnd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огнетуша</w:t>
            </w:r>
            <w:proofErr w:type="spellEnd"/>
            <w:r w:rsidR="0043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spellStart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его</w:t>
            </w:r>
            <w:proofErr w:type="spellEnd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AC4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порошка</w:t>
            </w:r>
          </w:p>
        </w:tc>
        <w:tc>
          <w:tcPr>
            <w:tcW w:w="0" w:type="auto"/>
            <w:gridSpan w:val="2"/>
            <w:hideMark/>
          </w:tcPr>
          <w:p w:rsidR="003F22CB" w:rsidRPr="00110C51" w:rsidRDefault="003F22CB" w:rsidP="002B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</w:t>
            </w:r>
            <w:r w:rsidR="002B5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жатым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110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воздухом</w:t>
            </w:r>
          </w:p>
        </w:tc>
      </w:tr>
      <w:tr w:rsidR="003F22CB" w:rsidRPr="003F22CB" w:rsidTr="00617847">
        <w:trPr>
          <w:trHeight w:val="280"/>
          <w:jc w:val="center"/>
        </w:trPr>
        <w:tc>
          <w:tcPr>
            <w:tcW w:w="0" w:type="auto"/>
            <w:hideMark/>
          </w:tcPr>
          <w:p w:rsidR="003F22CB" w:rsidRPr="003F22CB" w:rsidRDefault="00633D22" w:rsidP="00633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Ствол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ручной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proofErr w:type="gramEnd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шт</w:t>
            </w:r>
            <w:proofErr w:type="spellEnd"/>
            <w:r w:rsidR="003F22CB"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3F22CB" w:rsidRPr="003F22CB" w:rsidTr="00617847">
        <w:trPr>
          <w:trHeight w:val="284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Пропускная способность с рукавом длиной 40 м, кг/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3-6</w:t>
            </w:r>
          </w:p>
        </w:tc>
      </w:tr>
      <w:tr w:rsidR="003F22CB" w:rsidRPr="003F22CB" w:rsidTr="00617847">
        <w:trPr>
          <w:trHeight w:val="176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Дальность центра зоны эффективной части порошковой струи, 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3F22CB" w:rsidRPr="003F22CB" w:rsidTr="00617847">
        <w:trPr>
          <w:trHeight w:val="303"/>
          <w:jc w:val="center"/>
        </w:trPr>
        <w:tc>
          <w:tcPr>
            <w:tcW w:w="0" w:type="auto"/>
            <w:hideMark/>
          </w:tcPr>
          <w:p w:rsidR="003F22CB" w:rsidRPr="003F22CB" w:rsidRDefault="003F22CB" w:rsidP="007C5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высота п</w:t>
            </w:r>
            <w:r w:rsidR="00DE0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одачи порошка по рукавной линии</w:t>
            </w: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 м, м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 –15</w:t>
            </w:r>
          </w:p>
        </w:tc>
        <w:tc>
          <w:tcPr>
            <w:tcW w:w="0" w:type="auto"/>
            <w:hideMark/>
          </w:tcPr>
          <w:p w:rsidR="003F22CB" w:rsidRPr="003F22CB" w:rsidRDefault="003F22CB" w:rsidP="007C5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 – 15</w:t>
            </w:r>
          </w:p>
        </w:tc>
      </w:tr>
      <w:tr w:rsidR="004E7687" w:rsidRPr="003F22CB" w:rsidTr="00617847">
        <w:trPr>
          <w:trHeight w:val="285"/>
          <w:jc w:val="center"/>
        </w:trPr>
        <w:tc>
          <w:tcPr>
            <w:tcW w:w="0" w:type="auto"/>
          </w:tcPr>
          <w:p w:rsidR="004E7687" w:rsidRPr="003F22CB" w:rsidRDefault="004E7687" w:rsidP="007C5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внутренний диаметр рукава, 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4E7687" w:rsidRPr="003F22CB" w:rsidRDefault="004E7687" w:rsidP="007C5A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0" w:type="auto"/>
          </w:tcPr>
          <w:p w:rsidR="004E7687" w:rsidRPr="003F22CB" w:rsidRDefault="004E7687" w:rsidP="007C5A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61</w:t>
            </w:r>
          </w:p>
        </w:tc>
      </w:tr>
      <w:tr w:rsidR="004E7687" w:rsidRPr="003F22CB" w:rsidTr="00617847">
        <w:trPr>
          <w:trHeight w:val="252"/>
          <w:jc w:val="center"/>
        </w:trPr>
        <w:tc>
          <w:tcPr>
            <w:tcW w:w="0" w:type="auto"/>
          </w:tcPr>
          <w:p w:rsidR="004E7687" w:rsidRPr="003F22CB" w:rsidRDefault="004E7687" w:rsidP="007C5A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давление у порошковой остановки, МПа (кгс/см</w:t>
            </w:r>
            <w:proofErr w:type="gramStart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4E7687" w:rsidRPr="003F22CB" w:rsidRDefault="004E7687" w:rsidP="007C5A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0.4 (4)</w:t>
            </w:r>
          </w:p>
        </w:tc>
        <w:tc>
          <w:tcPr>
            <w:tcW w:w="0" w:type="auto"/>
          </w:tcPr>
          <w:p w:rsidR="004E7687" w:rsidRPr="003F22CB" w:rsidRDefault="004E7687" w:rsidP="007C5A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2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0.43 (4.3)</w:t>
            </w:r>
          </w:p>
        </w:tc>
      </w:tr>
    </w:tbl>
    <w:p w:rsidR="003F22CB" w:rsidRDefault="003F22CB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2EA" w:rsidRPr="005202EA" w:rsidRDefault="005202EA" w:rsidP="007C5A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КамАЗ-53213</w:t>
      </w:r>
    </w:p>
    <w:p w:rsidR="005202EA" w:rsidRDefault="005202EA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2EA">
        <w:rPr>
          <w:rFonts w:ascii="Times New Roman" w:hAnsi="Times New Roman" w:cs="Times New Roman"/>
          <w:sz w:val="24"/>
          <w:szCs w:val="24"/>
        </w:rPr>
        <w:t>Через три года после того, ка</w:t>
      </w:r>
      <w:r>
        <w:rPr>
          <w:rFonts w:ascii="Times New Roman" w:hAnsi="Times New Roman" w:cs="Times New Roman"/>
          <w:sz w:val="24"/>
          <w:szCs w:val="24"/>
        </w:rPr>
        <w:t>к сошёл с конвейера грузовик Кам</w:t>
      </w:r>
      <w:r w:rsidRPr="005202EA">
        <w:rPr>
          <w:rFonts w:ascii="Times New Roman" w:hAnsi="Times New Roman" w:cs="Times New Roman"/>
          <w:sz w:val="24"/>
          <w:szCs w:val="24"/>
        </w:rPr>
        <w:t>АЗ-5320, камский автогигант начал производить удлинённую версию этой машин</w:t>
      </w:r>
      <w:r>
        <w:rPr>
          <w:rFonts w:ascii="Times New Roman" w:hAnsi="Times New Roman" w:cs="Times New Roman"/>
          <w:sz w:val="24"/>
          <w:szCs w:val="24"/>
        </w:rPr>
        <w:t>ы — трёхосный грузовой тягач Кам</w:t>
      </w:r>
      <w:r w:rsidRPr="005202EA">
        <w:rPr>
          <w:rFonts w:ascii="Times New Roman" w:hAnsi="Times New Roman" w:cs="Times New Roman"/>
          <w:sz w:val="24"/>
          <w:szCs w:val="24"/>
        </w:rPr>
        <w:t>АЗ-53212.</w:t>
      </w:r>
      <w:r>
        <w:rPr>
          <w:rFonts w:ascii="Times New Roman" w:hAnsi="Times New Roman" w:cs="Times New Roman"/>
          <w:sz w:val="24"/>
          <w:szCs w:val="24"/>
        </w:rPr>
        <w:t xml:space="preserve"> Кам</w:t>
      </w:r>
      <w:r w:rsidRPr="005202EA">
        <w:rPr>
          <w:rFonts w:ascii="Times New Roman" w:hAnsi="Times New Roman" w:cs="Times New Roman"/>
          <w:sz w:val="24"/>
          <w:szCs w:val="24"/>
        </w:rPr>
        <w:t xml:space="preserve">АЗ-53212 изначально </w:t>
      </w:r>
      <w:proofErr w:type="gramStart"/>
      <w:r w:rsidRPr="005202EA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5202EA">
        <w:rPr>
          <w:rFonts w:ascii="Times New Roman" w:hAnsi="Times New Roman" w:cs="Times New Roman"/>
          <w:sz w:val="24"/>
          <w:szCs w:val="24"/>
        </w:rPr>
        <w:t xml:space="preserve"> для перевозки грузов в составе автопоезда с полуприцепами ГКБ-8352. По</w:t>
      </w:r>
      <w:r>
        <w:rPr>
          <w:rFonts w:ascii="Times New Roman" w:hAnsi="Times New Roman" w:cs="Times New Roman"/>
          <w:sz w:val="24"/>
          <w:szCs w:val="24"/>
        </w:rPr>
        <w:t xml:space="preserve"> сравнению с базовой моделью Кам</w:t>
      </w:r>
      <w:r w:rsidRPr="005202EA">
        <w:rPr>
          <w:rFonts w:ascii="Times New Roman" w:hAnsi="Times New Roman" w:cs="Times New Roman"/>
          <w:sz w:val="24"/>
          <w:szCs w:val="24"/>
        </w:rPr>
        <w:t>АЗ-5320 у тягача увеличена грузоподъёмность до 10 тонн и длина бортовой платформы до 6,1 метра, под тент можно загрузить груза объёмом 32 кубических метра. Такая же точно платформа у полуприцепа.</w:t>
      </w:r>
    </w:p>
    <w:p w:rsidR="005202EA" w:rsidRDefault="005202EA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EA">
        <w:rPr>
          <w:rFonts w:ascii="Times New Roman" w:hAnsi="Times New Roman" w:cs="Times New Roman"/>
          <w:sz w:val="24"/>
          <w:szCs w:val="24"/>
        </w:rPr>
        <w:t>Длиннобазное</w:t>
      </w:r>
      <w:proofErr w:type="spellEnd"/>
      <w:r w:rsidRPr="005202EA">
        <w:rPr>
          <w:rFonts w:ascii="Times New Roman" w:hAnsi="Times New Roman" w:cs="Times New Roman"/>
          <w:sz w:val="24"/>
          <w:szCs w:val="24"/>
        </w:rPr>
        <w:t xml:space="preserve"> шасси этой машины получило с</w:t>
      </w:r>
      <w:r>
        <w:rPr>
          <w:rFonts w:ascii="Times New Roman" w:hAnsi="Times New Roman" w:cs="Times New Roman"/>
          <w:sz w:val="24"/>
          <w:szCs w:val="24"/>
        </w:rPr>
        <w:t>воё персональное кодовое имя Кам</w:t>
      </w:r>
      <w:r w:rsidRPr="005202EA">
        <w:rPr>
          <w:rFonts w:ascii="Times New Roman" w:hAnsi="Times New Roman" w:cs="Times New Roman"/>
          <w:sz w:val="24"/>
          <w:szCs w:val="24"/>
        </w:rPr>
        <w:t>АЗ-53213. На него крепят самые различные установки — от цистерн до КМУ, от бетононасосов до пожарных установок, а также многое другое.</w:t>
      </w:r>
    </w:p>
    <w:p w:rsidR="00FD07C1" w:rsidRDefault="00FD07C1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самые первые модели Кам</w:t>
      </w:r>
      <w:r w:rsidRPr="00FD07C1">
        <w:rPr>
          <w:rFonts w:ascii="Times New Roman" w:hAnsi="Times New Roman" w:cs="Times New Roman"/>
          <w:sz w:val="24"/>
          <w:szCs w:val="24"/>
        </w:rPr>
        <w:t>АЗ-53212 с</w:t>
      </w:r>
      <w:r>
        <w:rPr>
          <w:rFonts w:ascii="Times New Roman" w:hAnsi="Times New Roman" w:cs="Times New Roman"/>
          <w:sz w:val="24"/>
          <w:szCs w:val="24"/>
        </w:rPr>
        <w:t>тавили атмосферный двигатель Кам</w:t>
      </w:r>
      <w:r w:rsidRPr="00FD07C1">
        <w:rPr>
          <w:rFonts w:ascii="Times New Roman" w:hAnsi="Times New Roman" w:cs="Times New Roman"/>
          <w:sz w:val="24"/>
          <w:szCs w:val="24"/>
        </w:rPr>
        <w:t>АЗ 740.10.За</w:t>
      </w:r>
      <w:r>
        <w:rPr>
          <w:rFonts w:ascii="Times New Roman" w:hAnsi="Times New Roman" w:cs="Times New Roman"/>
          <w:sz w:val="24"/>
          <w:szCs w:val="24"/>
        </w:rPr>
        <w:t>тем устанавливался двигатель Кам</w:t>
      </w:r>
      <w:r w:rsidRPr="00FD07C1">
        <w:rPr>
          <w:rFonts w:ascii="Times New Roman" w:hAnsi="Times New Roman" w:cs="Times New Roman"/>
          <w:sz w:val="24"/>
          <w:szCs w:val="24"/>
        </w:rPr>
        <w:t>АЗ 740.11 мощностью 240 лошадиных сил, позднее машина оснащалась мотором 7403.10 на 260 «лошадок».</w:t>
      </w:r>
    </w:p>
    <w:p w:rsidR="004E7687" w:rsidRPr="0034658D" w:rsidRDefault="004E7687" w:rsidP="007C5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Кам</w:t>
      </w:r>
      <w:r w:rsidRPr="004E7687">
        <w:rPr>
          <w:rFonts w:ascii="Times New Roman" w:hAnsi="Times New Roman" w:cs="Times New Roman"/>
          <w:sz w:val="24"/>
          <w:szCs w:val="24"/>
        </w:rPr>
        <w:t xml:space="preserve">АЗ-53212 </w:t>
      </w:r>
      <w:r>
        <w:rPr>
          <w:rFonts w:ascii="Times New Roman" w:hAnsi="Times New Roman" w:cs="Times New Roman"/>
          <w:sz w:val="24"/>
          <w:szCs w:val="24"/>
        </w:rPr>
        <w:t>и шасси 53213 выпускались</w:t>
      </w:r>
      <w:r w:rsidRPr="004E7687">
        <w:rPr>
          <w:rFonts w:ascii="Times New Roman" w:hAnsi="Times New Roman" w:cs="Times New Roman"/>
          <w:sz w:val="24"/>
          <w:szCs w:val="24"/>
        </w:rPr>
        <w:t xml:space="preserve"> в течение 21 года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7687">
        <w:rPr>
          <w:rFonts w:ascii="Times New Roman" w:hAnsi="Times New Roman" w:cs="Times New Roman"/>
          <w:sz w:val="24"/>
          <w:szCs w:val="24"/>
        </w:rPr>
        <w:t xml:space="preserve"> с 1979-го по 2000-й.</w:t>
      </w:r>
    </w:p>
    <w:sectPr w:rsidR="004E7687" w:rsidRPr="0034658D" w:rsidSect="0061784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C4"/>
    <w:rsid w:val="0000453B"/>
    <w:rsid w:val="00043936"/>
    <w:rsid w:val="000502DE"/>
    <w:rsid w:val="000567E0"/>
    <w:rsid w:val="000E5ABB"/>
    <w:rsid w:val="00110C51"/>
    <w:rsid w:val="00136400"/>
    <w:rsid w:val="001C38E9"/>
    <w:rsid w:val="001E676A"/>
    <w:rsid w:val="002B5C48"/>
    <w:rsid w:val="002C3827"/>
    <w:rsid w:val="0034658D"/>
    <w:rsid w:val="003F22CB"/>
    <w:rsid w:val="0040050C"/>
    <w:rsid w:val="00422452"/>
    <w:rsid w:val="004230AF"/>
    <w:rsid w:val="00431AAC"/>
    <w:rsid w:val="004E7687"/>
    <w:rsid w:val="005202EA"/>
    <w:rsid w:val="0052150E"/>
    <w:rsid w:val="00572428"/>
    <w:rsid w:val="005F4455"/>
    <w:rsid w:val="00617847"/>
    <w:rsid w:val="00633D22"/>
    <w:rsid w:val="006C35FA"/>
    <w:rsid w:val="006C497E"/>
    <w:rsid w:val="00760E7F"/>
    <w:rsid w:val="0079189E"/>
    <w:rsid w:val="007C5AF7"/>
    <w:rsid w:val="007C7098"/>
    <w:rsid w:val="007D0900"/>
    <w:rsid w:val="007E0B01"/>
    <w:rsid w:val="007E2D4C"/>
    <w:rsid w:val="008113EB"/>
    <w:rsid w:val="00832902"/>
    <w:rsid w:val="00887F70"/>
    <w:rsid w:val="008B0F71"/>
    <w:rsid w:val="00A153D2"/>
    <w:rsid w:val="00A57EF2"/>
    <w:rsid w:val="00A851B0"/>
    <w:rsid w:val="00AC22F6"/>
    <w:rsid w:val="00AC41B3"/>
    <w:rsid w:val="00AF2EFF"/>
    <w:rsid w:val="00B2051C"/>
    <w:rsid w:val="00B356C4"/>
    <w:rsid w:val="00B8004F"/>
    <w:rsid w:val="00C22035"/>
    <w:rsid w:val="00C3127F"/>
    <w:rsid w:val="00C86FD0"/>
    <w:rsid w:val="00CA7048"/>
    <w:rsid w:val="00D802AF"/>
    <w:rsid w:val="00DE0253"/>
    <w:rsid w:val="00E91626"/>
    <w:rsid w:val="00F64B38"/>
    <w:rsid w:val="00F92C04"/>
    <w:rsid w:val="00FD07C1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8E9"/>
    <w:rPr>
      <w:b/>
      <w:bCs/>
    </w:rPr>
  </w:style>
  <w:style w:type="table" w:styleId="a5">
    <w:name w:val="Table Grid"/>
    <w:basedOn w:val="a1"/>
    <w:uiPriority w:val="59"/>
    <w:rsid w:val="001C38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3F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3F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8"/>
    <w:uiPriority w:val="99"/>
    <w:semiHidden/>
    <w:unhideWhenUsed/>
    <w:rsid w:val="006C3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6"/>
    <w:uiPriority w:val="99"/>
    <w:semiHidden/>
    <w:rsid w:val="006C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8E9"/>
    <w:rPr>
      <w:b/>
      <w:bCs/>
    </w:rPr>
  </w:style>
  <w:style w:type="table" w:styleId="a5">
    <w:name w:val="Table Grid"/>
    <w:basedOn w:val="a1"/>
    <w:uiPriority w:val="59"/>
    <w:rsid w:val="001C38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1">
    <w:name w:val="iauiue1"/>
    <w:basedOn w:val="a"/>
    <w:rsid w:val="003F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3F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8"/>
    <w:uiPriority w:val="99"/>
    <w:semiHidden/>
    <w:unhideWhenUsed/>
    <w:rsid w:val="006C3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6"/>
    <w:uiPriority w:val="99"/>
    <w:semiHidden/>
    <w:rsid w:val="006C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A680-B8AF-40B4-A612-7A85AEA4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2020-08-01T07:09:00Z</dcterms:created>
  <dcterms:modified xsi:type="dcterms:W3CDTF">2022-01-17T08:33:00Z</dcterms:modified>
</cp:coreProperties>
</file>