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5B" w:rsidRPr="00EF5E0F" w:rsidRDefault="00EF5E0F" w:rsidP="00B97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01-315 АЛ-17(5301) модели ПМ-578 пожарная </w:t>
      </w:r>
      <w:proofErr w:type="spellStart"/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автолестница</w:t>
      </w:r>
      <w:proofErr w:type="spellEnd"/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764C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высотой подъема до 17 м </w:t>
      </w:r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на шасси ЗиЛ-5301 4х2, вылет 14.2 м, нагрузка </w:t>
      </w:r>
      <w:r w:rsidR="00B97B8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на вершину 160 кг, боевой расчет</w:t>
      </w:r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3</w:t>
      </w:r>
      <w:r w:rsidR="00B97B8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чел.</w:t>
      </w:r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, полный вес 6.8 </w:t>
      </w:r>
      <w:proofErr w:type="spellStart"/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, ММЗ Д-245</w:t>
      </w:r>
      <w:r w:rsidR="00D163B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.12</w:t>
      </w:r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109 </w:t>
      </w:r>
      <w:proofErr w:type="spellStart"/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064D2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95</w:t>
      </w:r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км/час, </w:t>
      </w:r>
      <w:r w:rsidR="00B97B84" w:rsidRPr="00B97B8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ОАО </w:t>
      </w:r>
      <w:proofErr w:type="spellStart"/>
      <w:r w:rsidR="00B97B84" w:rsidRPr="00B97B8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Пожтехника</w:t>
      </w:r>
      <w:proofErr w:type="spellEnd"/>
      <w:r w:rsidR="00B97B8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г. Торжок 200</w:t>
      </w:r>
      <w:r w:rsidR="00D764C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Pr="00EF5E0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г.</w:t>
      </w: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B97B84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EE4836" wp14:editId="0E5534E2">
            <wp:simplePos x="0" y="0"/>
            <wp:positionH relativeFrom="margin">
              <wp:posOffset>1436370</wp:posOffset>
            </wp:positionH>
            <wp:positionV relativeFrom="margin">
              <wp:posOffset>1136015</wp:posOffset>
            </wp:positionV>
            <wp:extent cx="3818890" cy="2228850"/>
            <wp:effectExtent l="0" t="0" r="0" b="0"/>
            <wp:wrapSquare wrapText="bothSides"/>
            <wp:docPr id="1" name="Рисунок 1" descr="http://wiki-fire.org/GetFile.aspx?Page=%d0%90%d0%9b-17(5301)&amp;File=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-fire.org/GetFile.aspx?Page=%d0%90%d0%9b-17(5301)&amp;File=ma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EB1" w:rsidRDefault="00763781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5EB1" w:rsidRDefault="00C35EB1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EB1" w:rsidRDefault="00C35EB1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218B" w:rsidRDefault="00C35EB1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Данных о постановке этой </w:t>
      </w:r>
      <w:proofErr w:type="spellStart"/>
      <w:r w:rsidR="0076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="0076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боевое дежурство в пожарных частях не обнаружено</w:t>
      </w:r>
      <w:r w:rsidR="00F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9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и </w:t>
      </w:r>
      <w:r w:rsidR="00F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фотографий. </w:t>
      </w:r>
      <w:r w:rsidR="0029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Хотя два фото </w:t>
      </w:r>
      <w:r w:rsidR="008E1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спереди </w:t>
      </w:r>
      <w:r w:rsidR="00291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пожарного Бычка с латвийским</w:t>
      </w:r>
      <w:r w:rsidR="008E1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гос. </w:t>
      </w:r>
      <w:r w:rsidR="0091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8E1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обр. 1992 г., на которых просматривается правый </w:t>
      </w:r>
      <w:r w:rsidR="004B2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передний </w:t>
      </w:r>
      <w:r w:rsidR="008E1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аутригер установки, гуляют в интернете</w:t>
      </w:r>
      <w:r w:rsidR="00D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</w:t>
      </w:r>
      <w:r w:rsidR="00FA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твердо </w:t>
      </w:r>
      <w:proofErr w:type="gramStart"/>
      <w:r w:rsidR="00D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утверждать</w:t>
      </w:r>
      <w:proofErr w:type="gramEnd"/>
      <w:r w:rsidR="00D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это </w:t>
      </w:r>
      <w:proofErr w:type="spellStart"/>
      <w:r w:rsidR="00D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автолестница</w:t>
      </w:r>
      <w:proofErr w:type="spellEnd"/>
      <w:r w:rsidR="00D71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сложно.</w:t>
      </w:r>
      <w:r w:rsidR="00BF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и пожарные Латвии, которая уже более 10 лет не была советской, вряд ли приобрели </w:t>
      </w:r>
      <w:r w:rsidR="0091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 новую (эти</w:t>
      </w:r>
      <w:r w:rsidR="00915FC9" w:rsidRPr="0091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гос. №</w:t>
      </w:r>
      <w:r w:rsidR="0091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выдавали до 2004 г.) </w:t>
      </w:r>
      <w:proofErr w:type="spellStart"/>
      <w:r w:rsidR="0091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автолестницу</w:t>
      </w:r>
      <w:proofErr w:type="spellEnd"/>
      <w:r w:rsidR="0091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РФ.</w:t>
      </w:r>
    </w:p>
    <w:p w:rsidR="008D27F2" w:rsidRDefault="00D716FB" w:rsidP="00B04D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2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Высказываний наших уважаемых гуру (без тени иронии) по </w:t>
      </w:r>
      <w:r w:rsidR="00DA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этой </w:t>
      </w:r>
      <w:proofErr w:type="spellStart"/>
      <w:r w:rsidR="00DA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автолестнице</w:t>
      </w:r>
      <w:proofErr w:type="spellEnd"/>
      <w:r w:rsidR="003F2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A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немалые старания</w:t>
      </w:r>
      <w:r w:rsidR="003F2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A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тоже не увидел. </w:t>
      </w:r>
      <w:r w:rsidR="000B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мой, прямо скажем, малокомпетентный взгляд это </w:t>
      </w:r>
      <w:r w:rsidR="00FA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0B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неудивительно - уж больно неподходящее</w:t>
      </w:r>
      <w:r w:rsidR="00F9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B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своим ТТХ, </w:t>
      </w:r>
      <w:r w:rsidR="000B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пожарной </w:t>
      </w:r>
      <w:proofErr w:type="spellStart"/>
      <w:r w:rsidR="000B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="000B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шасси.</w:t>
      </w:r>
      <w:r w:rsidR="00C35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неплохой для города </w:t>
      </w:r>
      <w:r w:rsidR="00D76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маневренности, других плюсов не просматривается.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Справедливости ради, отметим, что в учебниках и каталогах </w:t>
      </w:r>
      <w:r w:rsidR="00B04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 </w:t>
      </w:r>
      <w:r w:rsidR="008D2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машина упоминается вплоть до 2013 г.</w:t>
      </w:r>
      <w:r w:rsidR="00B04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что возможен ее выпуск на шасси «</w:t>
      </w:r>
      <w:r w:rsidR="00B04DB0" w:rsidRPr="00B04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МАН»</w:t>
      </w:r>
      <w:r w:rsidR="00B04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B04DB0" w:rsidRPr="00B04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«РЕНО</w:t>
      </w:r>
      <w:r w:rsidR="00B04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Но и в них фото </w:t>
      </w:r>
      <w:r w:rsidR="007C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реальной машины </w:t>
      </w:r>
      <w:r w:rsidR="00B04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  <w:r w:rsidR="007C3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исключено, что вообще ни одной машины построено не было.</w:t>
      </w:r>
    </w:p>
    <w:p w:rsidR="00C003EF" w:rsidRDefault="00C003EF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1326" w:rsidRPr="00C52886" w:rsidRDefault="00D11326" w:rsidP="00F13CA2">
      <w:pPr>
        <w:spacing w:after="0" w:line="240" w:lineRule="auto"/>
        <w:rPr>
          <w:sz w:val="24"/>
          <w:szCs w:val="24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 производитель: </w:t>
      </w:r>
      <w:r w:rsidR="00C003EF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ОАО </w:t>
      </w: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Пожтехника</w:t>
      </w:r>
      <w:proofErr w:type="spellEnd"/>
      <w:r w:rsidR="00C00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Торжок, </w:t>
      </w:r>
      <w:proofErr w:type="gramStart"/>
      <w:r w:rsidR="00C00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Тверская</w:t>
      </w:r>
      <w:proofErr w:type="gramEnd"/>
      <w:r w:rsidR="00C00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</w:t>
      </w:r>
      <w:r w:rsidR="00F55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886">
        <w:rPr>
          <w:sz w:val="24"/>
          <w:szCs w:val="24"/>
        </w:rPr>
        <w:t xml:space="preserve"> </w:t>
      </w:r>
      <w:r w:rsidRPr="00C52886">
        <w:rPr>
          <w:i/>
          <w:iCs/>
          <w:sz w:val="24"/>
          <w:szCs w:val="24"/>
        </w:rPr>
        <w:t xml:space="preserve"> </w:t>
      </w:r>
    </w:p>
    <w:p w:rsidR="006942E5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942E5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Пожарная </w:t>
      </w:r>
      <w:proofErr w:type="spellStart"/>
      <w:r w:rsidR="006942E5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автолестница</w:t>
      </w:r>
      <w:proofErr w:type="spellEnd"/>
      <w:r w:rsidR="006942E5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АЛ-17 на шасси автомобиля </w:t>
      </w:r>
      <w:r w:rsidR="00F13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942E5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Л-5301 </w:t>
      </w:r>
      <w:r w:rsidR="00382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82FE6" w:rsidRPr="00382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 4854-264-21352393-2001</w:t>
      </w:r>
      <w:r w:rsidR="00382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6942E5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предназначена для доставки к месту проведения спасательных, противопожарных и аварийно-</w:t>
      </w:r>
      <w:proofErr w:type="spellStart"/>
      <w:r w:rsidR="006942E5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востановительных</w:t>
      </w:r>
      <w:proofErr w:type="spellEnd"/>
      <w:r w:rsidR="006942E5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боевого расчета и необходимого и оборудования, подъема боевого расчета с оборудованием на высоту до 17 метров, эвакуации людей с высоты до 17 метров по маршруту лестницы, а также подачи огнетушащих веществ с вершины лестницы. </w:t>
      </w:r>
      <w:proofErr w:type="gramEnd"/>
    </w:p>
    <w:p w:rsidR="00ED21AE" w:rsidRPr="00C52886" w:rsidRDefault="00ED21AE" w:rsidP="0053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назначения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масса, 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                                          6800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автомобиля:                                     </w:t>
      </w:r>
      <w:hyperlink r:id="rId8" w:tooltip="Зил-5301" w:history="1">
        <w:r w:rsidRPr="00C003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Зил-5301</w:t>
        </w:r>
      </w:hyperlink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Колесная формула:                                         4x2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 двигателя (номинальная), кВт</w:t>
      </w:r>
      <w:r w:rsidR="00DA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.): 80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максимальная, 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                       95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мест для боевого расчета </w:t>
      </w:r>
      <w:r w:rsidR="00FA32B6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(включая водителя):</w:t>
      </w:r>
      <w:r w:rsidR="00EB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высота подъема вершины лестницы, м.: 17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рабочая нагрузка на вершину не</w:t>
      </w:r>
      <w:r w:rsidR="00EB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прислоненной лестницы при максимальном вылете, 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                          </w:t>
      </w:r>
      <w:r w:rsidR="00534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160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Минимальный угол подъема 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стрелы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котором возможен ее поворот на 360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град: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вылет стрелы от оси вращения подъемно-поворотного основания с максимальной нагрузкой на вершине (в люльке), 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34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14.2</w:t>
      </w:r>
    </w:p>
    <w:p w:rsidR="006942E5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установки на выносные опоры, с:   </w:t>
      </w:r>
      <w:r w:rsidR="00534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</w:t>
      </w:r>
    </w:p>
    <w:p w:rsidR="00ED21AE" w:rsidRPr="00C52886" w:rsidRDefault="00ED21AE" w:rsidP="00534F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транспортабельности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Длина, 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                                                          7700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Ширина, 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                                                      </w:t>
      </w:r>
      <w:r w:rsidR="00534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2500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в транспортном положении (без боевого расчета, воды и пенообразователя,</w:t>
      </w:r>
      <w:r w:rsidR="00534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5-10</w:t>
      </w:r>
      <w:r w:rsidR="00EB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запасом горючего), мм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                        </w:t>
      </w:r>
      <w:r w:rsidR="00534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2600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Угол свеса - передний, град., </w:t>
      </w: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                       33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 свеса - задний, град.:                                    14</w:t>
      </w:r>
    </w:p>
    <w:p w:rsidR="00ED21AE" w:rsidRPr="00C52886" w:rsidRDefault="00ED21AE" w:rsidP="00534F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Конструктивные особенности</w:t>
      </w:r>
      <w:hyperlink r:id="rId9" w:anchor="Конструктивные_особенности_9" w:tooltip="Ссылка на этот Раздел" w:history="1"/>
    </w:p>
    <w:p w:rsidR="00ED21AE" w:rsidRPr="00C52886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21AE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Характерной отличительной особенностью данной модели является "обратное" расположение установки, когда вершина комплекта колен в транспортном положении смотрит в сторону противоположную направлению движения </w:t>
      </w:r>
      <w:hyperlink r:id="rId10" w:history="1">
        <w:r w:rsidR="00ED21AE" w:rsidRPr="00534F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пожарного автомобиля</w:t>
        </w:r>
      </w:hyperlink>
      <w:r w:rsidR="00ED21AE" w:rsidRPr="00534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21AE"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D21AE" w:rsidRPr="00C52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составные части </w:t>
      </w:r>
      <w:proofErr w:type="spellStart"/>
      <w:r w:rsidR="00ED21AE" w:rsidRPr="00C52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="00ED21AE" w:rsidRPr="00C52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силовая группа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 опорное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поворотное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выдвигания</w:t>
      </w:r>
    </w:p>
    <w:p w:rsidR="00ED21AE" w:rsidRPr="00C52886" w:rsidRDefault="00EB6FD7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ooltip="Комплект колен АЛ" w:history="1">
        <w:r w:rsidR="00ED21AE" w:rsidRPr="00C528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комплект колен</w:t>
        </w:r>
      </w:hyperlink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пульт управления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гидрооборудование</w:t>
      </w:r>
      <w:proofErr w:type="spellEnd"/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электрооборудование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платформа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пожарное оборудование</w:t>
      </w:r>
    </w:p>
    <w:p w:rsidR="00ED21AE" w:rsidRPr="00C52886" w:rsidRDefault="00ED21AE" w:rsidP="00F13C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одиночный </w:t>
      </w:r>
      <w:r w:rsidR="00F13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EB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Силовая группа предназначена для подачи рабочей жидкости от гидронасоса к дополнительным органам гидропривода </w:t>
      </w: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23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силовой группы ходят: </w:t>
      </w:r>
    </w:p>
    <w:p w:rsidR="00ED21AE" w:rsidRPr="00C52886" w:rsidRDefault="00ED21AE" w:rsidP="00F13C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коробка отбора мощности (КОМ) шасси</w:t>
      </w:r>
    </w:p>
    <w:p w:rsidR="00ED21AE" w:rsidRPr="00C52886" w:rsidRDefault="00ED21AE" w:rsidP="00F13C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гидронасос</w:t>
      </w:r>
    </w:p>
    <w:p w:rsidR="00ED21AE" w:rsidRPr="00C52886" w:rsidRDefault="00ED21AE" w:rsidP="00F13C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масляный бак</w:t>
      </w:r>
    </w:p>
    <w:p w:rsidR="00ED21AE" w:rsidRPr="00C52886" w:rsidRDefault="00ED21AE" w:rsidP="00F13C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фильтры</w:t>
      </w:r>
    </w:p>
    <w:p w:rsidR="00ED21AE" w:rsidRPr="00C52886" w:rsidRDefault="00ED21AE" w:rsidP="00F13C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ручной насос</w:t>
      </w:r>
    </w:p>
    <w:p w:rsidR="00ED21AE" w:rsidRPr="00C52886" w:rsidRDefault="00ED21AE" w:rsidP="00F13C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гидроаппаратура управления</w:t>
      </w:r>
    </w:p>
    <w:p w:rsidR="00ED21AE" w:rsidRPr="00C52886" w:rsidRDefault="00ED21AE" w:rsidP="00F13C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трубопроводы</w:t>
      </w:r>
    </w:p>
    <w:p w:rsidR="00ED21AE" w:rsidRPr="00C52886" w:rsidRDefault="004231BD" w:rsidP="00F13C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Автолестница</w:t>
      </w:r>
      <w:proofErr w:type="spell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АЛ-17(5301) смонтирована на шасси автомобиля Зи</w:t>
      </w:r>
      <w:r w:rsidR="00EB6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bookmarkStart w:id="0" w:name="_GoBack"/>
      <w:bookmarkEnd w:id="0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-5301, обычной проходимости.</w:t>
      </w:r>
      <w:r w:rsidR="00423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Пожарно-техническое вооружение размещено в </w:t>
      </w:r>
      <w:hyperlink r:id="rId12" w:tooltip="Отсеки пожарных автомобилей" w:history="1">
        <w:r w:rsidRPr="00064D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отсеках</w:t>
        </w:r>
      </w:hyperlink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платформы, оснащенных элементами крепления.</w:t>
      </w:r>
      <w:r w:rsidR="00423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Электрооборудование </w:t>
      </w: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из электрооборудования базового шасси и дополнительного электрооборудования, обусловленного специализацией данной модели. Электрооборудование шасси соответствует электрической принципиальной схеме шасси.</w:t>
      </w:r>
      <w:r w:rsidR="00423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Питание электрооборудования осуществляется напряжением </w:t>
      </w:r>
      <w:r w:rsidRPr="00C52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24</w:t>
      </w:r>
      <w:proofErr w:type="gramStart"/>
      <w:r w:rsidRPr="00C52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постоянного тока от бортовой сети шасси по однопроводной электрической схеме.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23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электрооборудования </w:t>
      </w: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входят: 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пульт управления опорами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световое табло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соединительный ящик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громкоговорящей связи "</w:t>
      </w:r>
      <w:hyperlink r:id="rId13" w:tooltip="СГУ Смерч" w:history="1">
        <w:r w:rsidRPr="00C528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Смерч</w:t>
        </w:r>
      </w:hyperlink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ED21AE" w:rsidRPr="00064D2B" w:rsidRDefault="00EB6FD7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ooltip="Проблесковый маячок" w:history="1">
        <w:r w:rsidR="00ED21AE" w:rsidRPr="00064D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маяки</w:t>
        </w:r>
      </w:hyperlink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фары прожектора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габаритные фонари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датчики индуктивности</w:t>
      </w:r>
    </w:p>
    <w:p w:rsidR="00ED21AE" w:rsidRPr="00064D2B" w:rsidRDefault="00EB6FD7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tooltip="Концевые выключатели" w:history="1">
        <w:r w:rsidR="00ED21AE" w:rsidRPr="00064D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концевые выключатели</w:t>
        </w:r>
      </w:hyperlink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предохранители лобового удара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переговорное устройство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габаритные фонари опор</w:t>
      </w:r>
    </w:p>
    <w:p w:rsidR="00ED21AE" w:rsidRPr="00C52886" w:rsidRDefault="00ED21AE" w:rsidP="00F13CA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релейный шкаф</w:t>
      </w:r>
    </w:p>
    <w:p w:rsidR="00ED21AE" w:rsidRPr="00C52886" w:rsidRDefault="00ED21AE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кабине установлен щиток контроля и блок управления.</w:t>
      </w:r>
      <w:r w:rsidR="00064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электрооборудования соединены между собой кабелями.</w:t>
      </w:r>
      <w:r w:rsidR="00064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Дополнительное электрооборудование </w:t>
      </w: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обеспечивает: </w:t>
      </w:r>
    </w:p>
    <w:p w:rsidR="00ED21AE" w:rsidRPr="00C52886" w:rsidRDefault="00ED21AE" w:rsidP="00F13CA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элементами гидросистемы (выдвижение и складывание опор, осуществление основных движений лестницы);</w:t>
      </w:r>
    </w:p>
    <w:p w:rsidR="00ED21AE" w:rsidRPr="00C52886" w:rsidRDefault="00ED21AE" w:rsidP="00F13CA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включением и отключением КОМ, положением дверей отсеков в транспортном положении </w:t>
      </w:r>
      <w:proofErr w:type="spellStart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автолестницы</w:t>
      </w:r>
      <w:proofErr w:type="spellEnd"/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1AE" w:rsidRPr="00C52886" w:rsidRDefault="00ED21AE" w:rsidP="00F13CA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освещения лестницы, места оператора, габаритных огней;</w:t>
      </w:r>
    </w:p>
    <w:p w:rsidR="00ED21AE" w:rsidRPr="00C52886" w:rsidRDefault="00ED21AE" w:rsidP="00F13CA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блокировки движений при появлении опасных ситуаций;</w:t>
      </w:r>
    </w:p>
    <w:p w:rsidR="00ED21AE" w:rsidRPr="00C52886" w:rsidRDefault="00ED21AE" w:rsidP="00F13CA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маяков и сирены;</w:t>
      </w:r>
    </w:p>
    <w:p w:rsidR="00ED21AE" w:rsidRPr="00F13CA2" w:rsidRDefault="00ED21AE" w:rsidP="00F13CA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</w:t>
      </w:r>
      <w:hyperlink r:id="rId16" w:tooltip="Съемные лафетные стволы" w:history="1">
        <w:r w:rsidRPr="00F13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съемным лафетным стволом</w:t>
        </w:r>
      </w:hyperlink>
      <w:r w:rsidRPr="00F13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6C5B" w:rsidRPr="001141AE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6C5B" w:rsidRPr="001141AE" w:rsidRDefault="00C86C5B" w:rsidP="00F1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2"/>
        <w:gridCol w:w="1927"/>
      </w:tblGrid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1141AE" w:rsidRPr="00C86C5B" w:rsidRDefault="00F13CA2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1141AE"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Л-5301 (4×2)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КВт, (</w:t>
            </w:r>
            <w:proofErr w:type="spell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(109)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подъема полностью выдвинутой лестницы, </w:t>
            </w: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вылет вершины лестницы от оси вращения поворотного основания с максимальной рабочей нагрузкой на вершине, </w:t>
            </w: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рабочая нагрузка на вершину, кгс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лестницы вправо или влево, град.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ограничен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диапазон подъема лестницы в вертикальной плоскости, град.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0° до +75°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маневров лестницы, </w:t>
            </w: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при: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</w:t>
            </w:r>
            <w:proofErr w:type="gramEnd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0° до 75°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опускании</w:t>
            </w:r>
            <w:proofErr w:type="gramEnd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75° до 0°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выдвигании</w:t>
            </w:r>
            <w:proofErr w:type="gramEnd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полную длину при угле подъема лестницы 75°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сдвигании</w:t>
            </w:r>
            <w:proofErr w:type="gramEnd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(полном) при угле подъема лестницы 75°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повороте</w:t>
            </w:r>
            <w:proofErr w:type="gramEnd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360° вправо и влево</w:t>
            </w:r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установки на выносные опоры, </w:t>
            </w: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1141AE" w:rsidRPr="00C86C5B" w:rsidTr="001141AE">
        <w:tc>
          <w:tcPr>
            <w:tcW w:w="0" w:type="auto"/>
            <w:hideMark/>
          </w:tcPr>
          <w:p w:rsidR="001141AE" w:rsidRPr="00C86C5B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141AE" w:rsidRPr="00C86C5B" w:rsidRDefault="001141AE" w:rsidP="007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7700×2500×2600</w:t>
            </w:r>
          </w:p>
        </w:tc>
      </w:tr>
    </w:tbl>
    <w:p w:rsidR="00C86C5B" w:rsidRPr="00C86C5B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6C5B" w:rsidRPr="00C52886" w:rsidRDefault="00C86C5B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24"/>
        <w:gridCol w:w="1417"/>
      </w:tblGrid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инструмент и принадлежности, запасные части шасси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пожарная спасательная ВПС-30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порошковый ОУ-3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(для привода поворота)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Гребенка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лафетный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Насадок д.25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Насадок д.28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одиночного</w:t>
            </w:r>
            <w:proofErr w:type="gramEnd"/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AE" w:rsidRPr="001141AE" w:rsidTr="001141AE">
        <w:trPr>
          <w:jc w:val="center"/>
        </w:trPr>
        <w:tc>
          <w:tcPr>
            <w:tcW w:w="0" w:type="auto"/>
            <w:hideMark/>
          </w:tcPr>
          <w:p w:rsidR="001141AE" w:rsidRPr="001141AE" w:rsidRDefault="001141AE" w:rsidP="00F1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(для ручного насоса)</w:t>
            </w:r>
          </w:p>
        </w:tc>
        <w:tc>
          <w:tcPr>
            <w:tcW w:w="0" w:type="auto"/>
            <w:hideMark/>
          </w:tcPr>
          <w:p w:rsidR="001141AE" w:rsidRPr="001141AE" w:rsidRDefault="001141AE" w:rsidP="00F13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8264E" w:rsidRPr="00C52886" w:rsidRDefault="0008264E" w:rsidP="00F1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1BD" w:rsidRDefault="0008264E" w:rsidP="00F1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информация о </w:t>
      </w:r>
      <w:proofErr w:type="spellStart"/>
      <w:r w:rsidR="00F13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C52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spellEnd"/>
      <w:r w:rsidRPr="00C52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"Бычок"</w:t>
      </w:r>
    </w:p>
    <w:p w:rsidR="0008264E" w:rsidRPr="00C52886" w:rsidRDefault="004231BD" w:rsidP="00F13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8264E" w:rsidRPr="00C5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Л-5301 — российский малотоннажный грузовой автомобиль производства Завода имени Лихачева. Серийно выпускался в 1995—2014 годах. Первые прототипы появились в 1991 году. Малотоннажный грузовик </w:t>
      </w:r>
      <w:r w:rsidR="00F13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8264E" w:rsidRPr="00C52886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 оснащался автомобильной модификацией тракторного 4-</w:t>
      </w:r>
      <w:r w:rsidR="0008264E" w:rsidRPr="00C52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цилиндрового дизельного двигателя Д-245 (4750 см³) Минского моторного завода (ММЗ). За полтора десятилетия данный дизель с </w:t>
      </w:r>
      <w:proofErr w:type="spellStart"/>
      <w:r w:rsidR="0008264E" w:rsidRPr="00C528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08264E" w:rsidRPr="00C5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несколько модернизаций, благодаря которым его мощность возросла со 109 до 136 л. с., а экологический класс был поднят с Евро-0 до Евро-3 (предполагался и Евро-4). На автомобиле устанавливали 5-ступенчатую синхронизированную коробку передач типа </w:t>
      </w:r>
      <w:r w:rsidR="00F13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8264E" w:rsidRPr="00C5288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Л-130, гидроусилитель рулевого управления и 3-местную кабину типа 4331. Оперение с укороченным капотом было оригинальным (приз за дизайн в 1995 году). Среди особенностей конструкции: гидропривод сцепления и тормозов (конструкция комбинированная — воздух давит на жидкость), гипоидная главная передача, передние дисковые тормоза, низкопрофильные 16-дюймовые колеса с бескамерными шинами, низкорасположенная (погрузочная высота 1050 мм) металлическая грузовая платформа с тентом, небольшой радиус разворота (7 м). Максимальная скорость (паспортная) составляла 95 км/ч.</w:t>
      </w:r>
    </w:p>
    <w:p w:rsidR="000E5ABB" w:rsidRPr="00C52886" w:rsidRDefault="000E5ABB" w:rsidP="00F13CA2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0E5ABB" w:rsidRPr="00C52886" w:rsidSect="00C5288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34D"/>
    <w:multiLevelType w:val="multilevel"/>
    <w:tmpl w:val="2A8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60072"/>
    <w:multiLevelType w:val="multilevel"/>
    <w:tmpl w:val="8A7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22A68"/>
    <w:multiLevelType w:val="multilevel"/>
    <w:tmpl w:val="4BB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617EB"/>
    <w:multiLevelType w:val="multilevel"/>
    <w:tmpl w:val="97B2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5"/>
    <w:rsid w:val="00064D2B"/>
    <w:rsid w:val="0008264E"/>
    <w:rsid w:val="000B4ABA"/>
    <w:rsid w:val="000E5ABB"/>
    <w:rsid w:val="001141AE"/>
    <w:rsid w:val="00291D74"/>
    <w:rsid w:val="0029654B"/>
    <w:rsid w:val="00336845"/>
    <w:rsid w:val="00382FE6"/>
    <w:rsid w:val="003F233E"/>
    <w:rsid w:val="00420C47"/>
    <w:rsid w:val="004231BD"/>
    <w:rsid w:val="004B218B"/>
    <w:rsid w:val="00513614"/>
    <w:rsid w:val="0052150E"/>
    <w:rsid w:val="00534F34"/>
    <w:rsid w:val="006942E5"/>
    <w:rsid w:val="00763781"/>
    <w:rsid w:val="007A21A9"/>
    <w:rsid w:val="007B4131"/>
    <w:rsid w:val="007C37E2"/>
    <w:rsid w:val="00803C50"/>
    <w:rsid w:val="008D27F2"/>
    <w:rsid w:val="008E108C"/>
    <w:rsid w:val="00915FC9"/>
    <w:rsid w:val="00B04DB0"/>
    <w:rsid w:val="00B97B84"/>
    <w:rsid w:val="00BF58C5"/>
    <w:rsid w:val="00C003EF"/>
    <w:rsid w:val="00C35EB1"/>
    <w:rsid w:val="00C52886"/>
    <w:rsid w:val="00C86C5B"/>
    <w:rsid w:val="00D11326"/>
    <w:rsid w:val="00D163BD"/>
    <w:rsid w:val="00D716FB"/>
    <w:rsid w:val="00D764C7"/>
    <w:rsid w:val="00DA1F0B"/>
    <w:rsid w:val="00E84F19"/>
    <w:rsid w:val="00EB6FD7"/>
    <w:rsid w:val="00ED21AE"/>
    <w:rsid w:val="00EF5E0F"/>
    <w:rsid w:val="00F13CA2"/>
    <w:rsid w:val="00F55D64"/>
    <w:rsid w:val="00F9773F"/>
    <w:rsid w:val="00F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agedescription">
    <w:name w:val="imagedescription"/>
    <w:basedOn w:val="a"/>
    <w:rsid w:val="00ED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42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C8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agedescription">
    <w:name w:val="imagedescription"/>
    <w:basedOn w:val="a"/>
    <w:rsid w:val="00ED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42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C8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7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14">
          <w:marLeft w:val="75"/>
          <w:marRight w:val="0"/>
          <w:marTop w:val="0"/>
          <w:marBottom w:val="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3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9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00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0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8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4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50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5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48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82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0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48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00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7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1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29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7%d0%b8%d0%bb-5301.ashx" TargetMode="External"/><Relationship Id="rId13" Type="http://schemas.openxmlformats.org/officeDocument/2006/relationships/hyperlink" Target="http://wiki-fire.org/%d0%a1%d0%93%d0%a3%20%d0%a1%d0%bc%d0%b5%d1%80%d1%87.ash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iki-fire.org/%d0%9e%d1%82%d1%81%d0%b5%d0%ba%d0%b8%20%d0%bf%d0%be%d0%b6%d0%b0%d1%80%d0%bd%d1%8b%d1%85%20%d0%b0%d0%b2%d1%82%d0%be%d0%bc%d0%be%d0%b1%d0%b8%d0%bb%d0%b5%d0%b9.ash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-fire.org/%d0%a1%d1%8a%d0%b5%d0%bc%d0%bd%d1%8b%d0%b5%20%d0%bb%d0%b0%d1%84%d0%b5%d1%82%d0%bd%d1%8b%d0%b5%20%d1%81%d1%82%d0%b2%d0%be%d0%bb%d1%8b.ash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-fire.org/%d0%9a%d0%be%d0%bc%d0%bf%d0%bb%d0%b5%d0%ba%d1%82%20%d0%ba%d0%be%d0%bb%d0%b5%d0%bd%20%d0%90%d0%9b.ash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-fire.org/%d0%9a%d0%be%d0%bd%d1%86%d0%b5%d0%b2%d1%8b%d0%b5%20%d0%b2%d1%8b%d0%ba%d0%bb%d1%8e%d1%87%d0%b0%d1%82%d0%b5%d0%bb%d0%b8.ashx" TargetMode="External"/><Relationship Id="rId10" Type="http://schemas.openxmlformats.org/officeDocument/2006/relationships/hyperlink" Target="http://wiki-fire.org/%d0%9f%d0%be%d0%b6%d0%b0%d1%80%d0%bd%d1%8b%d0%b5%20%d0%b0%d0%b2%d1%82%d0%be%d0%bc%d0%be%d0%b1%d0%b8%d0%bb%d0%b8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-fire.org/%D0%90%D0%9B-17(5301).ashx" TargetMode="External"/><Relationship Id="rId14" Type="http://schemas.openxmlformats.org/officeDocument/2006/relationships/hyperlink" Target="http://wiki-fire.org/%d0%9f%d1%80%d0%be%d0%b1%d0%bb%d0%b5%d1%81%d0%ba%d0%be%d0%b2%d1%8b%d0%b9%20%d0%bc%d0%b0%d1%8f%d1%87%d0%be%d0%ba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03B1-0509-4F34-B497-0916D706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2018-06-15T05:38:00Z</dcterms:created>
  <dcterms:modified xsi:type="dcterms:W3CDTF">2022-01-18T05:50:00Z</dcterms:modified>
</cp:coreProperties>
</file>