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7D71CC" w:rsidRDefault="007D71CC" w:rsidP="007D71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1CC">
        <w:rPr>
          <w:rFonts w:ascii="Times New Roman" w:hAnsi="Times New Roman" w:cs="Times New Roman"/>
          <w:b/>
          <w:sz w:val="28"/>
          <w:szCs w:val="28"/>
        </w:rPr>
        <w:t>01-324 АЦЛ-3-40/17(43253)</w:t>
      </w:r>
      <w:r w:rsidR="008D5BFC">
        <w:rPr>
          <w:rFonts w:ascii="Times New Roman" w:hAnsi="Times New Roman" w:cs="Times New Roman"/>
          <w:b/>
          <w:sz w:val="28"/>
          <w:szCs w:val="28"/>
        </w:rPr>
        <w:t>,</w:t>
      </w:r>
      <w:r w:rsidRPr="007D71CC">
        <w:rPr>
          <w:rFonts w:ascii="Times New Roman" w:hAnsi="Times New Roman" w:cs="Times New Roman"/>
          <w:b/>
          <w:sz w:val="28"/>
          <w:szCs w:val="28"/>
        </w:rPr>
        <w:t xml:space="preserve"> он</w:t>
      </w:r>
      <w:r w:rsidR="00734A7E">
        <w:rPr>
          <w:rFonts w:ascii="Times New Roman" w:hAnsi="Times New Roman" w:cs="Times New Roman"/>
          <w:b/>
          <w:sz w:val="28"/>
          <w:szCs w:val="28"/>
        </w:rPr>
        <w:t xml:space="preserve">а же АЦ-3-40/АЛ-17(4925) ПМ-537 </w:t>
      </w:r>
      <w:r w:rsidRPr="007D71CC">
        <w:rPr>
          <w:rFonts w:ascii="Times New Roman" w:hAnsi="Times New Roman" w:cs="Times New Roman"/>
          <w:b/>
          <w:sz w:val="28"/>
          <w:szCs w:val="28"/>
        </w:rPr>
        <w:t>пожарная автоцистерна</w:t>
      </w:r>
      <w:r w:rsidR="00734A7E">
        <w:rPr>
          <w:rFonts w:ascii="Times New Roman" w:hAnsi="Times New Roman" w:cs="Times New Roman"/>
          <w:b/>
          <w:sz w:val="28"/>
          <w:szCs w:val="28"/>
        </w:rPr>
        <w:t xml:space="preserve"> емкость</w:t>
      </w:r>
      <w:r w:rsidR="002C7CB3">
        <w:rPr>
          <w:rFonts w:ascii="Times New Roman" w:hAnsi="Times New Roman" w:cs="Times New Roman"/>
          <w:b/>
          <w:sz w:val="28"/>
          <w:szCs w:val="28"/>
        </w:rPr>
        <w:t>ю</w:t>
      </w:r>
      <w:r w:rsidR="00734A7E">
        <w:rPr>
          <w:rFonts w:ascii="Times New Roman" w:hAnsi="Times New Roman" w:cs="Times New Roman"/>
          <w:b/>
          <w:sz w:val="28"/>
          <w:szCs w:val="28"/>
        </w:rPr>
        <w:t xml:space="preserve"> для воды 3 м3 с </w:t>
      </w:r>
      <w:r w:rsidRPr="007D71CC">
        <w:rPr>
          <w:rFonts w:ascii="Times New Roman" w:hAnsi="Times New Roman" w:cs="Times New Roman"/>
          <w:b/>
          <w:sz w:val="28"/>
          <w:szCs w:val="28"/>
        </w:rPr>
        <w:t>лестниц</w:t>
      </w:r>
      <w:r w:rsidR="00734A7E">
        <w:rPr>
          <w:rFonts w:ascii="Times New Roman" w:hAnsi="Times New Roman" w:cs="Times New Roman"/>
          <w:b/>
          <w:sz w:val="28"/>
          <w:szCs w:val="28"/>
        </w:rPr>
        <w:t>ей высотой 17 м</w:t>
      </w:r>
      <w:r w:rsidR="00734A7E" w:rsidRPr="00734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A7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34A7E" w:rsidRPr="007D71CC">
        <w:rPr>
          <w:rFonts w:ascii="Times New Roman" w:hAnsi="Times New Roman" w:cs="Times New Roman"/>
          <w:b/>
          <w:sz w:val="28"/>
          <w:szCs w:val="28"/>
        </w:rPr>
        <w:t xml:space="preserve">шасси КамАЗ-4925 </w:t>
      </w:r>
      <w:r w:rsidR="001B36E0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8D5BFC" w:rsidRPr="007D71CC">
        <w:rPr>
          <w:rFonts w:ascii="Times New Roman" w:hAnsi="Times New Roman" w:cs="Times New Roman"/>
          <w:b/>
          <w:sz w:val="28"/>
          <w:szCs w:val="28"/>
        </w:rPr>
        <w:t>КамАЗ-</w:t>
      </w:r>
      <w:r w:rsidR="001B36E0">
        <w:rPr>
          <w:rFonts w:ascii="Times New Roman" w:hAnsi="Times New Roman" w:cs="Times New Roman"/>
          <w:b/>
          <w:sz w:val="28"/>
          <w:szCs w:val="28"/>
        </w:rPr>
        <w:t xml:space="preserve">43253 </w:t>
      </w:r>
      <w:r w:rsidR="00734A7E" w:rsidRPr="007D71CC">
        <w:rPr>
          <w:rFonts w:ascii="Times New Roman" w:hAnsi="Times New Roman" w:cs="Times New Roman"/>
          <w:b/>
          <w:sz w:val="28"/>
          <w:szCs w:val="28"/>
        </w:rPr>
        <w:t>4х2</w:t>
      </w:r>
      <w:r w:rsidR="00734A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34A7E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734A7E">
        <w:rPr>
          <w:rFonts w:ascii="Times New Roman" w:hAnsi="Times New Roman" w:cs="Times New Roman"/>
          <w:b/>
          <w:sz w:val="28"/>
          <w:szCs w:val="28"/>
        </w:rPr>
        <w:t xml:space="preserve"> 300 л,</w:t>
      </w:r>
      <w:r w:rsidRPr="007D7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991">
        <w:rPr>
          <w:rFonts w:ascii="Times New Roman" w:hAnsi="Times New Roman" w:cs="Times New Roman"/>
          <w:b/>
          <w:sz w:val="28"/>
          <w:szCs w:val="28"/>
        </w:rPr>
        <w:t xml:space="preserve">насос ПН-40УВ 40 л/с, </w:t>
      </w:r>
      <w:r w:rsidR="001B36E0">
        <w:rPr>
          <w:rFonts w:ascii="Times New Roman" w:hAnsi="Times New Roman" w:cs="Times New Roman"/>
          <w:b/>
          <w:sz w:val="28"/>
          <w:szCs w:val="28"/>
        </w:rPr>
        <w:t>вылет 14.</w:t>
      </w:r>
      <w:r w:rsidR="00432991">
        <w:rPr>
          <w:rFonts w:ascii="Times New Roman" w:hAnsi="Times New Roman" w:cs="Times New Roman"/>
          <w:b/>
          <w:sz w:val="28"/>
          <w:szCs w:val="28"/>
        </w:rPr>
        <w:t>1</w:t>
      </w:r>
      <w:r w:rsidR="001B36E0">
        <w:rPr>
          <w:rFonts w:ascii="Times New Roman" w:hAnsi="Times New Roman" w:cs="Times New Roman"/>
          <w:b/>
          <w:sz w:val="28"/>
          <w:szCs w:val="28"/>
        </w:rPr>
        <w:t xml:space="preserve"> м, </w:t>
      </w:r>
      <w:r w:rsidRPr="007D71CC">
        <w:rPr>
          <w:rFonts w:ascii="Times New Roman" w:hAnsi="Times New Roman" w:cs="Times New Roman"/>
          <w:b/>
          <w:sz w:val="28"/>
          <w:szCs w:val="28"/>
        </w:rPr>
        <w:t>нагр</w:t>
      </w:r>
      <w:r w:rsidR="001B36E0">
        <w:rPr>
          <w:rFonts w:ascii="Times New Roman" w:hAnsi="Times New Roman" w:cs="Times New Roman"/>
          <w:b/>
          <w:sz w:val="28"/>
          <w:szCs w:val="28"/>
        </w:rPr>
        <w:t>узка на вершину до</w:t>
      </w:r>
      <w:r w:rsidRPr="007D71CC">
        <w:rPr>
          <w:rFonts w:ascii="Times New Roman" w:hAnsi="Times New Roman" w:cs="Times New Roman"/>
          <w:b/>
          <w:sz w:val="28"/>
          <w:szCs w:val="28"/>
        </w:rPr>
        <w:t xml:space="preserve"> 160 кг, </w:t>
      </w:r>
      <w:r w:rsidR="001B36E0">
        <w:rPr>
          <w:rFonts w:ascii="Times New Roman" w:hAnsi="Times New Roman" w:cs="Times New Roman"/>
          <w:b/>
          <w:sz w:val="28"/>
          <w:szCs w:val="28"/>
        </w:rPr>
        <w:t xml:space="preserve">боевой расчет 3 чел., </w:t>
      </w:r>
      <w:r w:rsidR="003E0F8B"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 w:rsidRPr="007D71CC">
        <w:rPr>
          <w:rFonts w:ascii="Times New Roman" w:hAnsi="Times New Roman" w:cs="Times New Roman"/>
          <w:b/>
          <w:sz w:val="28"/>
          <w:szCs w:val="28"/>
        </w:rPr>
        <w:t>вес 15.</w:t>
      </w:r>
      <w:r w:rsidR="003E0F8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3E0F8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E0F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7CB3">
        <w:rPr>
          <w:rFonts w:ascii="Times New Roman" w:hAnsi="Times New Roman" w:cs="Times New Roman"/>
          <w:b/>
          <w:sz w:val="28"/>
          <w:szCs w:val="28"/>
        </w:rPr>
        <w:t>КамАЗ-740.10-20</w:t>
      </w:r>
      <w:r w:rsidR="000C481A">
        <w:rPr>
          <w:rFonts w:ascii="Times New Roman" w:hAnsi="Times New Roman" w:cs="Times New Roman"/>
          <w:b/>
          <w:sz w:val="28"/>
          <w:szCs w:val="28"/>
        </w:rPr>
        <w:t>/740.11</w:t>
      </w:r>
      <w:r w:rsidR="002C7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F8B">
        <w:rPr>
          <w:rFonts w:ascii="Times New Roman" w:hAnsi="Times New Roman" w:cs="Times New Roman"/>
          <w:b/>
          <w:sz w:val="28"/>
          <w:szCs w:val="28"/>
        </w:rPr>
        <w:t>2</w:t>
      </w:r>
      <w:r w:rsidR="002C7CB3">
        <w:rPr>
          <w:rFonts w:ascii="Times New Roman" w:hAnsi="Times New Roman" w:cs="Times New Roman"/>
          <w:b/>
          <w:sz w:val="28"/>
          <w:szCs w:val="28"/>
        </w:rPr>
        <w:t>2</w:t>
      </w:r>
      <w:r w:rsidR="003E0F8B">
        <w:rPr>
          <w:rFonts w:ascii="Times New Roman" w:hAnsi="Times New Roman" w:cs="Times New Roman"/>
          <w:b/>
          <w:sz w:val="28"/>
          <w:szCs w:val="28"/>
        </w:rPr>
        <w:t>0</w:t>
      </w:r>
      <w:r w:rsidR="000C481A">
        <w:rPr>
          <w:rFonts w:ascii="Times New Roman" w:hAnsi="Times New Roman" w:cs="Times New Roman"/>
          <w:b/>
          <w:sz w:val="28"/>
          <w:szCs w:val="28"/>
        </w:rPr>
        <w:t>/240</w:t>
      </w:r>
      <w:r w:rsidR="003E0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F8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E0F8B">
        <w:rPr>
          <w:rFonts w:ascii="Times New Roman" w:hAnsi="Times New Roman" w:cs="Times New Roman"/>
          <w:b/>
          <w:sz w:val="28"/>
          <w:szCs w:val="28"/>
        </w:rPr>
        <w:t>, 80</w:t>
      </w:r>
      <w:proofErr w:type="gramEnd"/>
      <w:r w:rsidR="003E0F8B">
        <w:rPr>
          <w:rFonts w:ascii="Times New Roman" w:hAnsi="Times New Roman" w:cs="Times New Roman"/>
          <w:b/>
          <w:sz w:val="28"/>
          <w:szCs w:val="28"/>
        </w:rPr>
        <w:t xml:space="preserve"> км/час, ОАО </w:t>
      </w:r>
      <w:proofErr w:type="spellStart"/>
      <w:r w:rsidRPr="007D71CC">
        <w:rPr>
          <w:rFonts w:ascii="Times New Roman" w:hAnsi="Times New Roman" w:cs="Times New Roman"/>
          <w:b/>
          <w:sz w:val="28"/>
          <w:szCs w:val="28"/>
        </w:rPr>
        <w:t>Пожтехника</w:t>
      </w:r>
      <w:proofErr w:type="spellEnd"/>
      <w:r w:rsidRPr="007D71CC">
        <w:rPr>
          <w:rFonts w:ascii="Times New Roman" w:hAnsi="Times New Roman" w:cs="Times New Roman"/>
          <w:b/>
          <w:sz w:val="28"/>
          <w:szCs w:val="28"/>
        </w:rPr>
        <w:t xml:space="preserve"> г. Торжок, 1990-е г. </w:t>
      </w:r>
      <w:proofErr w:type="gramStart"/>
      <w:r w:rsidRPr="007D71C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D71CC">
        <w:rPr>
          <w:rFonts w:ascii="Times New Roman" w:hAnsi="Times New Roman" w:cs="Times New Roman"/>
          <w:sz w:val="24"/>
          <w:szCs w:val="24"/>
        </w:rPr>
        <w:t>.</w:t>
      </w:r>
    </w:p>
    <w:p w:rsidR="008B5DCF" w:rsidRDefault="00D54A66" w:rsidP="007D7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464C8C" wp14:editId="54F38A53">
            <wp:simplePos x="0" y="0"/>
            <wp:positionH relativeFrom="margin">
              <wp:posOffset>638175</wp:posOffset>
            </wp:positionH>
            <wp:positionV relativeFrom="margin">
              <wp:posOffset>1238250</wp:posOffset>
            </wp:positionV>
            <wp:extent cx="4761865" cy="2914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A66" w:rsidRDefault="00495AE1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66" w:rsidRDefault="00D54A66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A66" w:rsidRDefault="00D54A66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A66" w:rsidRDefault="00D54A66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A66" w:rsidRDefault="00D54A66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A66" w:rsidRDefault="00D54A66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A66" w:rsidRDefault="00D54A66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A66" w:rsidRDefault="00D54A66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EC3" w:rsidRDefault="00082EC3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C3" w:rsidRDefault="00082EC3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EC3" w:rsidRDefault="00082EC3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EC3" w:rsidRDefault="00082EC3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EC3" w:rsidRDefault="00082EC3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EC3" w:rsidRDefault="00082EC3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EC3" w:rsidRDefault="00082EC3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EC3" w:rsidRDefault="00082EC3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EC3" w:rsidRDefault="00082EC3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Трудно переоценить вклад Игоря Жукова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извините не 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Вашего отчества) и его коллег в изучение и сохранение истории наших послевоенных пожарных автомобилей</w:t>
      </w:r>
      <w:r w:rsidR="00761316">
        <w:rPr>
          <w:rFonts w:ascii="Times New Roman" w:hAnsi="Times New Roman" w:cs="Times New Roman"/>
          <w:sz w:val="24"/>
          <w:szCs w:val="24"/>
        </w:rPr>
        <w:t>. Уважение и глубокая благодарность за Ваш труд</w:t>
      </w:r>
      <w:r w:rsidR="00761316" w:rsidRPr="00761316">
        <w:rPr>
          <w:rFonts w:ascii="Times New Roman" w:hAnsi="Times New Roman" w:cs="Times New Roman"/>
          <w:sz w:val="24"/>
          <w:szCs w:val="24"/>
        </w:rPr>
        <w:t xml:space="preserve"> </w:t>
      </w:r>
      <w:r w:rsidR="00761316">
        <w:rPr>
          <w:rFonts w:ascii="Times New Roman" w:hAnsi="Times New Roman" w:cs="Times New Roman"/>
          <w:sz w:val="24"/>
          <w:szCs w:val="24"/>
        </w:rPr>
        <w:t xml:space="preserve">и за то, что </w:t>
      </w:r>
      <w:r w:rsidR="00761316">
        <w:rPr>
          <w:rFonts w:ascii="Times New Roman" w:hAnsi="Times New Roman" w:cs="Times New Roman"/>
          <w:sz w:val="24"/>
          <w:szCs w:val="24"/>
        </w:rPr>
        <w:t>бескорыстн</w:t>
      </w:r>
      <w:r w:rsidR="00761316">
        <w:rPr>
          <w:rFonts w:ascii="Times New Roman" w:hAnsi="Times New Roman" w:cs="Times New Roman"/>
          <w:sz w:val="24"/>
          <w:szCs w:val="24"/>
        </w:rPr>
        <w:t>о им делитесь.</w:t>
      </w:r>
      <w:r w:rsidR="008D5BFC">
        <w:rPr>
          <w:rFonts w:ascii="Times New Roman" w:hAnsi="Times New Roman" w:cs="Times New Roman"/>
          <w:sz w:val="24"/>
          <w:szCs w:val="24"/>
        </w:rPr>
        <w:t xml:space="preserve"> А государству упрек - могло бы и грант выделить, чтобы </w:t>
      </w:r>
      <w:r w:rsidR="007A6EFD">
        <w:rPr>
          <w:rFonts w:ascii="Times New Roman" w:hAnsi="Times New Roman" w:cs="Times New Roman"/>
          <w:sz w:val="24"/>
          <w:szCs w:val="24"/>
        </w:rPr>
        <w:t>объединить эти труды в книгу. Получилось бы достойное продолжение работ А.В</w:t>
      </w:r>
      <w:r w:rsidR="00AE65B1">
        <w:rPr>
          <w:rFonts w:ascii="Times New Roman" w:hAnsi="Times New Roman" w:cs="Times New Roman"/>
          <w:sz w:val="24"/>
          <w:szCs w:val="24"/>
        </w:rPr>
        <w:t>.</w:t>
      </w:r>
      <w:r w:rsidR="007A6EFD">
        <w:rPr>
          <w:rFonts w:ascii="Times New Roman" w:hAnsi="Times New Roman" w:cs="Times New Roman"/>
          <w:sz w:val="24"/>
          <w:szCs w:val="24"/>
        </w:rPr>
        <w:t xml:space="preserve"> Карпова.</w:t>
      </w:r>
      <w:r w:rsidR="00AE65B1">
        <w:rPr>
          <w:rFonts w:ascii="Times New Roman" w:hAnsi="Times New Roman" w:cs="Times New Roman"/>
          <w:sz w:val="24"/>
          <w:szCs w:val="24"/>
        </w:rPr>
        <w:t xml:space="preserve"> А может быть нам всем миром скинуться?</w:t>
      </w:r>
    </w:p>
    <w:p w:rsidR="00AE65B1" w:rsidRDefault="00AE65B1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AE1" w:rsidRDefault="00495AE1" w:rsidP="0049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r w:rsidRPr="00495AE1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495AE1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Pr="00495AE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AE1">
        <w:rPr>
          <w:rFonts w:ascii="Times New Roman" w:hAnsi="Times New Roman" w:cs="Times New Roman"/>
          <w:sz w:val="24"/>
          <w:szCs w:val="24"/>
        </w:rPr>
        <w:t xml:space="preserve"> г. Торжок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AE1">
        <w:rPr>
          <w:rFonts w:ascii="Times New Roman" w:hAnsi="Times New Roman" w:cs="Times New Roman"/>
          <w:sz w:val="24"/>
          <w:szCs w:val="24"/>
        </w:rPr>
        <w:t>Тверская область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3E0" w:rsidRDefault="007753E0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3E0">
        <w:rPr>
          <w:rFonts w:ascii="Times New Roman" w:hAnsi="Times New Roman" w:cs="Times New Roman"/>
          <w:sz w:val="24"/>
          <w:szCs w:val="24"/>
        </w:rPr>
        <w:t xml:space="preserve">Автоцистерны в сочетании со стационарными поворотными выдвижными телескопическими лестницами (АЦЛ) являются многофункциональными машинами. Они могут использоваться как автоцистерна или как </w:t>
      </w:r>
      <w:proofErr w:type="spellStart"/>
      <w:r w:rsidRPr="007753E0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7753E0">
        <w:rPr>
          <w:rFonts w:ascii="Times New Roman" w:hAnsi="Times New Roman" w:cs="Times New Roman"/>
          <w:sz w:val="24"/>
          <w:szCs w:val="24"/>
        </w:rPr>
        <w:t>. Такие машины рекомендуются для городов с застройкой средней этажности.</w:t>
      </w:r>
    </w:p>
    <w:p w:rsidR="00DD2972" w:rsidRPr="00DD2972" w:rsidRDefault="00C43301" w:rsidP="00DD29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972" w:rsidRPr="00DD2972">
        <w:rPr>
          <w:rFonts w:ascii="Times New Roman" w:hAnsi="Times New Roman" w:cs="Times New Roman"/>
          <w:i/>
          <w:sz w:val="24"/>
          <w:szCs w:val="24"/>
        </w:rPr>
        <w:t>Источник: helpiks.org</w:t>
      </w:r>
    </w:p>
    <w:p w:rsidR="00C43301" w:rsidRDefault="00C43301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АЦЛ </w:t>
      </w:r>
      <w:r w:rsidRPr="00C43301">
        <w:rPr>
          <w:rFonts w:ascii="Times New Roman" w:hAnsi="Times New Roman" w:cs="Times New Roman"/>
          <w:sz w:val="24"/>
          <w:szCs w:val="24"/>
        </w:rPr>
        <w:t>относятся к группе основных ПА целевого применения. Интерес к этим автомобилям был временно утрачен из-за отсутствия подходящего шасси: все ранние образцы базировались на автомобиле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301">
        <w:rPr>
          <w:rFonts w:ascii="Times New Roman" w:hAnsi="Times New Roman" w:cs="Times New Roman"/>
          <w:sz w:val="24"/>
          <w:szCs w:val="24"/>
        </w:rPr>
        <w:t>Л-133, очень неудобном в городских условиях. Появление в производстве новых моделей этих машин началось тогда, когда появилась тенденция к универсализации многих видов ПА, а автомобильная промышленность начала выпускать компактные шасси высокой грузоподъёмности. Одной из первых в этом ряду стала автоцистерна с лестницей АЦЛ-3-</w:t>
      </w:r>
      <w:r>
        <w:rPr>
          <w:rFonts w:ascii="Times New Roman" w:hAnsi="Times New Roman" w:cs="Times New Roman"/>
          <w:sz w:val="24"/>
          <w:szCs w:val="24"/>
        </w:rPr>
        <w:t xml:space="preserve">40/17 модели ПМ-537 </w:t>
      </w:r>
      <w:r w:rsidRPr="00C43301">
        <w:rPr>
          <w:rFonts w:ascii="Times New Roman" w:hAnsi="Times New Roman" w:cs="Times New Roman"/>
          <w:sz w:val="24"/>
          <w:szCs w:val="24"/>
        </w:rPr>
        <w:t xml:space="preserve">на шасси </w:t>
      </w:r>
      <w:r>
        <w:rPr>
          <w:rFonts w:ascii="Times New Roman" w:hAnsi="Times New Roman" w:cs="Times New Roman"/>
          <w:sz w:val="24"/>
          <w:szCs w:val="24"/>
        </w:rPr>
        <w:t xml:space="preserve">КамАЗ-4925 и </w:t>
      </w:r>
      <w:r w:rsidRPr="00C43301">
        <w:rPr>
          <w:rFonts w:ascii="Times New Roman" w:hAnsi="Times New Roman" w:cs="Times New Roman"/>
          <w:sz w:val="24"/>
          <w:szCs w:val="24"/>
        </w:rPr>
        <w:t>КамАЗ-43253 с колёсной формулой 4×2. Этот автомобиль с боевым расчётом 3 человека вывозит 3000 литров воды и 300 литров пенообразователя, оборудован пожарным насосом ПН-40УВ и полным комплектом ПТВ и оборудования. Установленная в качестве дополнительного оборудования телескопическая гидравлическая лестница имеет высоту подъёма 17 метров и обеспечивает работу с вылетом до 14 метров при нагрузке на вершину до 160 кг. Устойчивость автомобиля при работе лестницы обеспечивается выносными опорами (</w:t>
      </w:r>
      <w:proofErr w:type="spellStart"/>
      <w:r w:rsidRPr="00C43301">
        <w:rPr>
          <w:rFonts w:ascii="Times New Roman" w:hAnsi="Times New Roman" w:cs="Times New Roman"/>
          <w:sz w:val="24"/>
          <w:szCs w:val="24"/>
        </w:rPr>
        <w:t>аутриггерами</w:t>
      </w:r>
      <w:proofErr w:type="spellEnd"/>
      <w:r w:rsidRPr="00C43301">
        <w:rPr>
          <w:rFonts w:ascii="Times New Roman" w:hAnsi="Times New Roman" w:cs="Times New Roman"/>
          <w:sz w:val="24"/>
          <w:szCs w:val="24"/>
        </w:rPr>
        <w:t>), при этом угол горизонтального наведения башни составляет ± 92,5º. На основе этого автомобиля р</w:t>
      </w:r>
      <w:r w:rsidR="00685D45">
        <w:rPr>
          <w:rFonts w:ascii="Times New Roman" w:hAnsi="Times New Roman" w:cs="Times New Roman"/>
          <w:sz w:val="24"/>
          <w:szCs w:val="24"/>
        </w:rPr>
        <w:t>азработана новая модель ПМ-537А</w:t>
      </w:r>
      <w:r w:rsidRPr="00C43301">
        <w:rPr>
          <w:rFonts w:ascii="Times New Roman" w:hAnsi="Times New Roman" w:cs="Times New Roman"/>
          <w:sz w:val="24"/>
          <w:szCs w:val="24"/>
        </w:rPr>
        <w:t xml:space="preserve"> на шасси повышенной проходимости КамАЗ-43118 с колёсной формулой 6×6. На этой модели подъёмно-поворотное основание (башня лестницы) имеет кормовое расположение, а опорный контур выполнен по </w:t>
      </w:r>
      <w:r w:rsidR="00685D45">
        <w:rPr>
          <w:rFonts w:ascii="Times New Roman" w:hAnsi="Times New Roman" w:cs="Times New Roman"/>
          <w:sz w:val="24"/>
          <w:szCs w:val="24"/>
        </w:rPr>
        <w:t>4-</w:t>
      </w:r>
      <w:r w:rsidR="00685D45" w:rsidRPr="00685D45">
        <w:rPr>
          <w:rFonts w:ascii="Times New Roman" w:hAnsi="Times New Roman" w:cs="Times New Roman"/>
          <w:sz w:val="24"/>
          <w:szCs w:val="24"/>
        </w:rPr>
        <w:t xml:space="preserve">точечной схеме, что повышает устойчивость автомобиля. Стремление повысить характеристики автомобилей этой группы привело к созданию более мощных АЦЛ с </w:t>
      </w:r>
      <w:r w:rsidR="00685D45" w:rsidRPr="00685D45">
        <w:rPr>
          <w:rFonts w:ascii="Times New Roman" w:hAnsi="Times New Roman" w:cs="Times New Roman"/>
          <w:sz w:val="24"/>
          <w:szCs w:val="24"/>
        </w:rPr>
        <w:lastRenderedPageBreak/>
        <w:t xml:space="preserve">высотой подъёма стрелы 22 метра и возимым запасом воды 4 т. Надстройка АЦЛ-4-40/22 устанавливается на шасси КамАЗ-53215 (6×4) или КамАЗ-43118 (6×6). </w:t>
      </w:r>
      <w:proofErr w:type="gramStart"/>
      <w:r w:rsidR="00685D45" w:rsidRPr="00685D45">
        <w:rPr>
          <w:rFonts w:ascii="Times New Roman" w:hAnsi="Times New Roman" w:cs="Times New Roman"/>
          <w:sz w:val="24"/>
          <w:szCs w:val="24"/>
        </w:rPr>
        <w:t>Возросшая масса машин позволила вернуться к первоначальной схеме со средним расположением башни и при этом обеспечить достаточную устойчивость АЦЛ в том же секторе поворота башни 185º. Все рассмотренные АЦЛ оснащены дистанционно управляемым с пульта лафетным стволом с расходом 20 л/с, имеющим наведение в двух плоскостях.</w:t>
      </w:r>
      <w:proofErr w:type="gramEnd"/>
    </w:p>
    <w:p w:rsidR="00685D45" w:rsidRDefault="00685D45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Устройство: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1.   Базовое шасси - К</w:t>
      </w:r>
      <w:r w:rsidR="00670589">
        <w:rPr>
          <w:rFonts w:ascii="Times New Roman" w:hAnsi="Times New Roman" w:cs="Times New Roman"/>
          <w:sz w:val="24"/>
          <w:szCs w:val="24"/>
        </w:rPr>
        <w:t>ам</w:t>
      </w:r>
      <w:r w:rsidRPr="001B4EAA">
        <w:rPr>
          <w:rFonts w:ascii="Times New Roman" w:hAnsi="Times New Roman" w:cs="Times New Roman"/>
          <w:sz w:val="24"/>
          <w:szCs w:val="24"/>
        </w:rPr>
        <w:t>АЗ-4925(4</w:t>
      </w:r>
      <w:r w:rsidR="00670589">
        <w:rPr>
          <w:rFonts w:ascii="Times New Roman" w:hAnsi="Times New Roman" w:cs="Times New Roman"/>
          <w:sz w:val="24"/>
          <w:szCs w:val="24"/>
        </w:rPr>
        <w:t>х</w:t>
      </w:r>
      <w:r w:rsidRPr="001B4EAA">
        <w:rPr>
          <w:rFonts w:ascii="Times New Roman" w:hAnsi="Times New Roman" w:cs="Times New Roman"/>
          <w:sz w:val="24"/>
          <w:szCs w:val="24"/>
        </w:rPr>
        <w:t>2).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2.   Двигатель дизельный с измененной системой выпуска отработавших газов.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3.   Кабина водителя и боевого расчета (3 человек).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4.   Кузов - цельнометаллический, шторные двери, выдвижные ящики с ПТВ.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5.   Вместимость цистерны</w:t>
      </w:r>
      <w:r w:rsidR="009521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B4EAA">
        <w:rPr>
          <w:rFonts w:ascii="Times New Roman" w:hAnsi="Times New Roman" w:cs="Times New Roman"/>
          <w:sz w:val="24"/>
          <w:szCs w:val="24"/>
        </w:rPr>
        <w:t>(воды) - 3000 л.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 xml:space="preserve">6.   Вместимость </w:t>
      </w:r>
      <w:proofErr w:type="spellStart"/>
      <w:r w:rsidRPr="001B4EAA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1B4EAA">
        <w:rPr>
          <w:rFonts w:ascii="Times New Roman" w:hAnsi="Times New Roman" w:cs="Times New Roman"/>
          <w:sz w:val="24"/>
          <w:szCs w:val="24"/>
        </w:rPr>
        <w:t xml:space="preserve"> - 300 л.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7.   Насосная установка - ПН-40УВ, НЦПК-40/100 или НЦПН-40 (заднего расположения).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8.   На кузове расположена стационарная 17-метровая телескопическая выдвижная лестница с ПЛС-20.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9.   Рабочая нагрузка на вершину не прислоненной лестницы - 160 кг.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 xml:space="preserve">10. С </w:t>
      </w:r>
      <w:proofErr w:type="gramStart"/>
      <w:r w:rsidRPr="001B4EAA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1B4EAA">
        <w:rPr>
          <w:rFonts w:ascii="Times New Roman" w:hAnsi="Times New Roman" w:cs="Times New Roman"/>
          <w:sz w:val="24"/>
          <w:szCs w:val="24"/>
        </w:rPr>
        <w:t xml:space="preserve"> сторон расположены по 2 аутригера.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Дополнительные системы: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4EAA">
        <w:rPr>
          <w:rFonts w:ascii="Times New Roman" w:hAnsi="Times New Roman" w:cs="Times New Roman"/>
          <w:sz w:val="24"/>
          <w:szCs w:val="24"/>
        </w:rPr>
        <w:t xml:space="preserve"> вакуумная система (УВГ);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4EAA">
        <w:rPr>
          <w:rFonts w:ascii="Times New Roman" w:hAnsi="Times New Roman" w:cs="Times New Roman"/>
          <w:sz w:val="24"/>
          <w:szCs w:val="24"/>
        </w:rPr>
        <w:t xml:space="preserve"> дополнительная система обогрева (цистерна, насосный отсек);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4EAA">
        <w:rPr>
          <w:rFonts w:ascii="Times New Roman" w:hAnsi="Times New Roman" w:cs="Times New Roman"/>
          <w:sz w:val="24"/>
          <w:szCs w:val="24"/>
        </w:rPr>
        <w:t xml:space="preserve"> дополнительная трансмиссия (КОМ - МП02-4215008 - расположена на раздаточной коробке);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4EAA">
        <w:rPr>
          <w:rFonts w:ascii="Times New Roman" w:hAnsi="Times New Roman" w:cs="Times New Roman"/>
          <w:sz w:val="24"/>
          <w:szCs w:val="24"/>
        </w:rPr>
        <w:t xml:space="preserve"> дополнительная система охлаждения (двигатель, раздаточная коробка, орошение бензобака).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 xml:space="preserve">Дополнительное электрооборудование (проблесковые </w:t>
      </w:r>
      <w:proofErr w:type="gramStart"/>
      <w:r w:rsidRPr="001B4EAA">
        <w:rPr>
          <w:rFonts w:ascii="Times New Roman" w:hAnsi="Times New Roman" w:cs="Times New Roman"/>
          <w:sz w:val="24"/>
          <w:szCs w:val="24"/>
        </w:rPr>
        <w:t>ма­ячки</w:t>
      </w:r>
      <w:proofErr w:type="gramEnd"/>
      <w:r w:rsidRPr="001B4EAA">
        <w:rPr>
          <w:rFonts w:ascii="Times New Roman" w:hAnsi="Times New Roman" w:cs="Times New Roman"/>
          <w:sz w:val="24"/>
          <w:szCs w:val="24"/>
        </w:rPr>
        <w:t xml:space="preserve"> с громкоговорящей связью; передний </w:t>
      </w:r>
      <w:proofErr w:type="spellStart"/>
      <w:r w:rsidRPr="001B4EAA">
        <w:rPr>
          <w:rFonts w:ascii="Times New Roman" w:hAnsi="Times New Roman" w:cs="Times New Roman"/>
          <w:sz w:val="24"/>
          <w:szCs w:val="24"/>
        </w:rPr>
        <w:t>фароискатель</w:t>
      </w:r>
      <w:proofErr w:type="spellEnd"/>
      <w:r w:rsidRPr="001B4EAA">
        <w:rPr>
          <w:rFonts w:ascii="Times New Roman" w:hAnsi="Times New Roman" w:cs="Times New Roman"/>
          <w:sz w:val="24"/>
          <w:szCs w:val="24"/>
        </w:rPr>
        <w:t xml:space="preserve">; освещение кабины боевого расчета; освещение отсеков ку­зова и насоса; задний </w:t>
      </w:r>
      <w:proofErr w:type="spellStart"/>
      <w:r w:rsidRPr="001B4EAA">
        <w:rPr>
          <w:rFonts w:ascii="Times New Roman" w:hAnsi="Times New Roman" w:cs="Times New Roman"/>
          <w:sz w:val="24"/>
          <w:szCs w:val="24"/>
        </w:rPr>
        <w:t>фаропрожектор</w:t>
      </w:r>
      <w:proofErr w:type="spellEnd"/>
      <w:r w:rsidRPr="001B4EAA">
        <w:rPr>
          <w:rFonts w:ascii="Times New Roman" w:hAnsi="Times New Roman" w:cs="Times New Roman"/>
          <w:sz w:val="24"/>
          <w:szCs w:val="24"/>
        </w:rPr>
        <w:t xml:space="preserve"> для освещение места забора воды; </w:t>
      </w:r>
      <w:proofErr w:type="spellStart"/>
      <w:r w:rsidRPr="001B4EAA">
        <w:rPr>
          <w:rFonts w:ascii="Times New Roman" w:hAnsi="Times New Roman" w:cs="Times New Roman"/>
          <w:sz w:val="24"/>
          <w:szCs w:val="24"/>
        </w:rPr>
        <w:t>фаропрожекторы</w:t>
      </w:r>
      <w:proofErr w:type="spellEnd"/>
      <w:r w:rsidRPr="001B4EAA">
        <w:rPr>
          <w:rFonts w:ascii="Times New Roman" w:hAnsi="Times New Roman" w:cs="Times New Roman"/>
          <w:sz w:val="24"/>
          <w:szCs w:val="24"/>
        </w:rPr>
        <w:t xml:space="preserve"> на выдвижной лестнице).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ТТХ:</w:t>
      </w:r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1B4EAA">
        <w:rPr>
          <w:rFonts w:ascii="Times New Roman" w:hAnsi="Times New Roman" w:cs="Times New Roman"/>
          <w:sz w:val="24"/>
          <w:szCs w:val="24"/>
        </w:rPr>
        <w:t>Габаритные размеры: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EAA">
        <w:rPr>
          <w:rFonts w:ascii="Times New Roman" w:hAnsi="Times New Roman" w:cs="Times New Roman"/>
          <w:sz w:val="24"/>
          <w:szCs w:val="24"/>
        </w:rPr>
        <w:t>длина - 7.7 м.; ширина - 2.5 м.;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EAA">
        <w:rPr>
          <w:rFonts w:ascii="Times New Roman" w:hAnsi="Times New Roman" w:cs="Times New Roman"/>
          <w:sz w:val="24"/>
          <w:szCs w:val="24"/>
        </w:rPr>
        <w:t>высота - 3 м.</w:t>
      </w:r>
      <w:proofErr w:type="gramEnd"/>
    </w:p>
    <w:p w:rsidR="001B4EAA" w:rsidRPr="001B4EAA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2.   Полная масса 15200 кг.</w:t>
      </w:r>
    </w:p>
    <w:p w:rsidR="001B4EAA" w:rsidRPr="007D71CC" w:rsidRDefault="001B4EAA" w:rsidP="001B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AA">
        <w:rPr>
          <w:rFonts w:ascii="Times New Roman" w:hAnsi="Times New Roman" w:cs="Times New Roman"/>
          <w:sz w:val="24"/>
          <w:szCs w:val="24"/>
        </w:rPr>
        <w:t>3.   Максимальная скорость - 80 км/ч.</w:t>
      </w:r>
    </w:p>
    <w:p w:rsidR="008B5DCF" w:rsidRPr="007D71CC" w:rsidRDefault="008B5DCF" w:rsidP="007D7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DCF" w:rsidRPr="007D71CC" w:rsidRDefault="008B5DCF" w:rsidP="007D71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7"/>
        <w:gridCol w:w="2188"/>
      </w:tblGrid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КамАЗ-43253 (4x2)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432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  <w:r w:rsidR="0043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кВт (</w:t>
            </w:r>
            <w:proofErr w:type="spell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176 (240)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боевого расчета</w:t>
            </w:r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</w:t>
            </w:r>
            <w:r w:rsidR="008E63F8"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</w:t>
            </w: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расположение насоса</w:t>
            </w: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подача, 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напор, м</w:t>
            </w:r>
          </w:p>
        </w:tc>
        <w:tc>
          <w:tcPr>
            <w:tcW w:w="0" w:type="auto"/>
            <w:hideMark/>
          </w:tcPr>
          <w:p w:rsidR="008B5DCF" w:rsidRPr="007D71CC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ПН-40/УВ</w:t>
            </w:r>
            <w:r w:rsidR="008B5DCF"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заднее</w:t>
            </w:r>
            <w:r w:rsidR="008B5DCF"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  <w:r w:rsidR="008B5DCF"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геометрическая высота всасывания, 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полностью выдвинутой лестницы</w:t>
            </w: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угле подъема 75°, м</w:t>
            </w:r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нагрузка на вершину лестницы, 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</w:t>
            </w:r>
            <w:r w:rsid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ылет, 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± 0,1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7753E0" w:rsidP="00775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в горизонтальной плоскости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(°)</w:t>
            </w:r>
            <w:proofErr w:type="gramEnd"/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185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7753E0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подъема стрелы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(°)</w:t>
            </w:r>
            <w:proofErr w:type="gramEnd"/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+75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лафетного ствола, л/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</w:t>
            </w:r>
          </w:p>
        </w:tc>
      </w:tr>
      <w:tr w:rsidR="008B5DCF" w:rsidRPr="007D71CC" w:rsidTr="008B5DCF">
        <w:trPr>
          <w:jc w:val="center"/>
        </w:trPr>
        <w:tc>
          <w:tcPr>
            <w:tcW w:w="0" w:type="auto"/>
            <w:hideMark/>
          </w:tcPr>
          <w:p w:rsidR="008B5DCF" w:rsidRPr="007D71CC" w:rsidRDefault="008B5DCF" w:rsidP="007D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Габаритные размеры, </w:t>
            </w:r>
            <w:proofErr w:type="gramStart"/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B5DCF" w:rsidRPr="007D71CC" w:rsidRDefault="008B5DCF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 x 2,5 x 3,0</w:t>
            </w:r>
          </w:p>
        </w:tc>
      </w:tr>
    </w:tbl>
    <w:p w:rsidR="008E63F8" w:rsidRDefault="008E63F8" w:rsidP="008E63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67" w:rsidRPr="008E63F8" w:rsidRDefault="008E63F8" w:rsidP="008E6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Комплектация:</w:t>
      </w:r>
    </w:p>
    <w:p w:rsidR="008E63F8" w:rsidRPr="008E63F8" w:rsidRDefault="008E63F8" w:rsidP="008E63F8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63"/>
        <w:gridCol w:w="975"/>
      </w:tblGrid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Pr="008E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инструмент и принадлежности, запасные части шасси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End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всасывающий д.125 мм, длиной 2 м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End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всасывающий д.75 мм, длиной 2 м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напорный прорезиненный для работы </w:t>
            </w:r>
            <w:proofErr w:type="spellStart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proofErr w:type="spellEnd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гидранта д.77 мм, длиной 4 м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напорный прорезиненный для работы </w:t>
            </w:r>
            <w:proofErr w:type="spellStart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proofErr w:type="spellEnd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гидранта д.77 мм, длиной 20 м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Анемометр ручной индукционный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напорный прорезиненный для работы </w:t>
            </w:r>
            <w:proofErr w:type="spellStart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proofErr w:type="spellEnd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гидранта д.51 мм, длиной 20 м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всасывающий (</w:t>
            </w:r>
            <w:proofErr w:type="spellStart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дюритовый</w:t>
            </w:r>
            <w:proofErr w:type="spellEnd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д.30 мм, длиной 4 м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лафетный 20 л/</w:t>
            </w:r>
            <w:proofErr w:type="gramStart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(дистанционный)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всасывающего рукава СВ-125 с веревкой, длиной 12 м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3-х ходовое 77х51х77х51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 (сборник) ВС-125 для работы от колонки 125х77х77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соединительная переходная 77х51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рукавная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пожарная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для соединения всасывающих рукавов 150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для соединения напорных рукавов 80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для открывания крышек гидранта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РСП-50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РСКЗ-70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пены средней кратности ГПС-600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Гребенка для крепления 2-х ГПС-600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легкий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тяжелый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плотницкий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Пила-ножовка по дереву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диэлектрический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спасательная 30 м с чехлом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Кислородно-изолирующий противогаз АИР-98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осветительный специальный ФОС-3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ОП-3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Боевая одежда пожарного (брезент) Б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Прошивка ИП-3901247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gramStart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одиночного</w:t>
            </w:r>
            <w:proofErr w:type="gramEnd"/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ЗИП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для инструмента М-284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Лопатка-вороток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50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3F8" w:rsidRPr="008E63F8" w:rsidTr="00670589">
        <w:trPr>
          <w:jc w:val="center"/>
        </w:trPr>
        <w:tc>
          <w:tcPr>
            <w:tcW w:w="0" w:type="auto"/>
            <w:hideMark/>
          </w:tcPr>
          <w:p w:rsidR="008E63F8" w:rsidRPr="008E63F8" w:rsidRDefault="008E63F8" w:rsidP="008E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аварийной остановки</w:t>
            </w:r>
          </w:p>
        </w:tc>
        <w:tc>
          <w:tcPr>
            <w:tcW w:w="0" w:type="auto"/>
            <w:hideMark/>
          </w:tcPr>
          <w:p w:rsidR="008E63F8" w:rsidRPr="008E63F8" w:rsidRDefault="008E63F8" w:rsidP="008E6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E63F8" w:rsidRDefault="008E63F8" w:rsidP="008E6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3F8" w:rsidRDefault="008E63F8" w:rsidP="007D7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667" w:rsidRPr="00440667" w:rsidRDefault="00440667" w:rsidP="004406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0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440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440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440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440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«САЛОН, 2018.</w:t>
      </w:r>
    </w:p>
    <w:p w:rsidR="00440667" w:rsidRPr="00440667" w:rsidRDefault="00440667" w:rsidP="004406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667">
        <w:rPr>
          <w:rFonts w:ascii="Times New Roman" w:hAnsi="Times New Roman" w:cs="Times New Roman"/>
          <w:b/>
          <w:sz w:val="24"/>
          <w:szCs w:val="24"/>
        </w:rPr>
        <w:lastRenderedPageBreak/>
        <w:t>Модификации КамАЗ-4325</w:t>
      </w:r>
    </w:p>
    <w:p w:rsidR="00670589" w:rsidRDefault="00440667" w:rsidP="0044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667">
        <w:rPr>
          <w:rFonts w:ascii="Times New Roman" w:hAnsi="Times New Roman" w:cs="Times New Roman"/>
          <w:b/>
          <w:sz w:val="24"/>
          <w:szCs w:val="24"/>
        </w:rPr>
        <w:t>КамАЗ-4325</w:t>
      </w:r>
      <w:r w:rsidRPr="00956B7D">
        <w:rPr>
          <w:rFonts w:ascii="Times New Roman" w:hAnsi="Times New Roman" w:cs="Times New Roman"/>
          <w:sz w:val="24"/>
          <w:szCs w:val="24"/>
        </w:rPr>
        <w:t xml:space="preserve"> - бортовой или шасси с дизелем КамАЗ или Я</w:t>
      </w:r>
      <w:r>
        <w:rPr>
          <w:rFonts w:ascii="Times New Roman" w:hAnsi="Times New Roman" w:cs="Times New Roman"/>
          <w:sz w:val="24"/>
          <w:szCs w:val="24"/>
        </w:rPr>
        <w:t xml:space="preserve">М3 без наддува (1984-97 г.); </w:t>
      </w:r>
    </w:p>
    <w:p w:rsidR="00670589" w:rsidRDefault="00440667" w:rsidP="0044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667">
        <w:rPr>
          <w:rFonts w:ascii="Times New Roman" w:hAnsi="Times New Roman" w:cs="Times New Roman"/>
          <w:b/>
          <w:sz w:val="24"/>
          <w:szCs w:val="24"/>
        </w:rPr>
        <w:t>КамАЗ-43251-02</w:t>
      </w:r>
      <w:r>
        <w:rPr>
          <w:rFonts w:ascii="Times New Roman" w:hAnsi="Times New Roman" w:cs="Times New Roman"/>
          <w:sz w:val="24"/>
          <w:szCs w:val="24"/>
        </w:rPr>
        <w:t xml:space="preserve"> - вариант </w:t>
      </w:r>
      <w:r w:rsidRPr="00956B7D">
        <w:rPr>
          <w:rFonts w:ascii="Times New Roman" w:hAnsi="Times New Roman" w:cs="Times New Roman"/>
          <w:sz w:val="24"/>
          <w:szCs w:val="24"/>
        </w:rPr>
        <w:t>КамАЗ-4325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56B7D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Pr="00956B7D">
        <w:rPr>
          <w:rFonts w:ascii="Times New Roman" w:hAnsi="Times New Roman" w:cs="Times New Roman"/>
          <w:sz w:val="24"/>
          <w:szCs w:val="24"/>
        </w:rPr>
        <w:t xml:space="preserve"> КамАЗ-740.11 (1997-2000 г.); </w:t>
      </w:r>
    </w:p>
    <w:p w:rsidR="00440667" w:rsidRDefault="00440667" w:rsidP="0044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667">
        <w:rPr>
          <w:rFonts w:ascii="Times New Roman" w:hAnsi="Times New Roman" w:cs="Times New Roman"/>
          <w:b/>
          <w:sz w:val="24"/>
          <w:szCs w:val="24"/>
        </w:rPr>
        <w:t>КамАЗ-43253</w:t>
      </w:r>
      <w:r w:rsidRPr="00956B7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56B7D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Pr="00956B7D">
        <w:rPr>
          <w:rFonts w:ascii="Times New Roman" w:hAnsi="Times New Roman" w:cs="Times New Roman"/>
          <w:sz w:val="24"/>
          <w:szCs w:val="24"/>
        </w:rPr>
        <w:t xml:space="preserve"> бортовой или шассе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D">
        <w:rPr>
          <w:rFonts w:ascii="Times New Roman" w:hAnsi="Times New Roman" w:cs="Times New Roman"/>
          <w:sz w:val="24"/>
          <w:szCs w:val="24"/>
        </w:rPr>
        <w:t>грузоподъемностью 9,7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D">
        <w:rPr>
          <w:rFonts w:ascii="Times New Roman" w:hAnsi="Times New Roman" w:cs="Times New Roman"/>
          <w:sz w:val="24"/>
          <w:szCs w:val="24"/>
        </w:rPr>
        <w:t xml:space="preserve">(1998-н.в.); </w:t>
      </w:r>
    </w:p>
    <w:p w:rsidR="00440667" w:rsidRDefault="00440667" w:rsidP="0044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667">
        <w:rPr>
          <w:rFonts w:ascii="Times New Roman" w:hAnsi="Times New Roman" w:cs="Times New Roman"/>
          <w:b/>
          <w:sz w:val="24"/>
          <w:szCs w:val="24"/>
        </w:rPr>
        <w:t>КамАЗ-4425</w:t>
      </w:r>
      <w:r w:rsidRPr="00956B7D">
        <w:rPr>
          <w:rFonts w:ascii="Times New Roman" w:hAnsi="Times New Roman" w:cs="Times New Roman"/>
          <w:sz w:val="24"/>
          <w:szCs w:val="24"/>
        </w:rPr>
        <w:t xml:space="preserve"> - седельный тягач (1984-</w:t>
      </w:r>
      <w:r>
        <w:rPr>
          <w:rFonts w:ascii="Times New Roman" w:hAnsi="Times New Roman" w:cs="Times New Roman"/>
          <w:sz w:val="24"/>
          <w:szCs w:val="24"/>
        </w:rPr>
        <w:t xml:space="preserve">93 </w:t>
      </w:r>
      <w:r w:rsidRPr="00956B7D">
        <w:rPr>
          <w:rFonts w:ascii="Times New Roman" w:hAnsi="Times New Roman" w:cs="Times New Roman"/>
          <w:sz w:val="24"/>
          <w:szCs w:val="24"/>
        </w:rPr>
        <w:t xml:space="preserve">г.); </w:t>
      </w:r>
    </w:p>
    <w:p w:rsidR="00440667" w:rsidRDefault="00440667" w:rsidP="0044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667">
        <w:rPr>
          <w:rFonts w:ascii="Times New Roman" w:hAnsi="Times New Roman" w:cs="Times New Roman"/>
          <w:b/>
          <w:sz w:val="24"/>
          <w:szCs w:val="24"/>
        </w:rPr>
        <w:t>КамАЗ-4925</w:t>
      </w:r>
      <w:r w:rsidRPr="00956B7D">
        <w:rPr>
          <w:rFonts w:ascii="Times New Roman" w:hAnsi="Times New Roman" w:cs="Times New Roman"/>
          <w:sz w:val="24"/>
          <w:szCs w:val="24"/>
        </w:rPr>
        <w:t xml:space="preserve"> - коммунальное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D">
        <w:rPr>
          <w:rFonts w:ascii="Times New Roman" w:hAnsi="Times New Roman" w:cs="Times New Roman"/>
          <w:sz w:val="24"/>
          <w:szCs w:val="24"/>
        </w:rPr>
        <w:t xml:space="preserve">шасси с укороченным задним свесом (1984-2000 г.); </w:t>
      </w:r>
    </w:p>
    <w:p w:rsidR="00440667" w:rsidRPr="00956B7D" w:rsidRDefault="00440667" w:rsidP="0044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667">
        <w:rPr>
          <w:rFonts w:ascii="Times New Roman" w:hAnsi="Times New Roman" w:cs="Times New Roman"/>
          <w:b/>
          <w:sz w:val="24"/>
          <w:szCs w:val="24"/>
        </w:rPr>
        <w:t>КамАЗ-43254</w:t>
      </w:r>
      <w:r w:rsidRPr="00956B7D">
        <w:rPr>
          <w:rFonts w:ascii="Times New Roman" w:hAnsi="Times New Roman" w:cs="Times New Roman"/>
          <w:sz w:val="24"/>
          <w:szCs w:val="24"/>
        </w:rPr>
        <w:t xml:space="preserve"> - короткобазное автобусное шасси (2000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0667" w:rsidRDefault="00440667" w:rsidP="0044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667">
        <w:rPr>
          <w:rFonts w:ascii="Times New Roman" w:hAnsi="Times New Roman" w:cs="Times New Roman"/>
          <w:b/>
          <w:sz w:val="24"/>
          <w:szCs w:val="24"/>
        </w:rPr>
        <w:t>КамАЗ-43255</w:t>
      </w:r>
      <w:r w:rsidRPr="00956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6B7D">
        <w:rPr>
          <w:rFonts w:ascii="Times New Roman" w:hAnsi="Times New Roman" w:cs="Times New Roman"/>
          <w:sz w:val="24"/>
          <w:szCs w:val="24"/>
        </w:rPr>
        <w:t>длиннобазное</w:t>
      </w:r>
      <w:proofErr w:type="spellEnd"/>
      <w:r w:rsidRPr="00956B7D">
        <w:rPr>
          <w:rFonts w:ascii="Times New Roman" w:hAnsi="Times New Roman" w:cs="Times New Roman"/>
          <w:sz w:val="24"/>
          <w:szCs w:val="24"/>
        </w:rPr>
        <w:t xml:space="preserve"> автобусное шасси (2000 г., впоследствии индекс использован повторно для самосвального шасси); </w:t>
      </w:r>
    </w:p>
    <w:p w:rsidR="00440667" w:rsidRDefault="00440667" w:rsidP="0044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667">
        <w:rPr>
          <w:rFonts w:ascii="Times New Roman" w:hAnsi="Times New Roman" w:cs="Times New Roman"/>
          <w:b/>
          <w:sz w:val="24"/>
          <w:szCs w:val="24"/>
        </w:rPr>
        <w:t>КамАЗ-49250</w:t>
      </w:r>
      <w:r w:rsidRPr="00956B7D">
        <w:rPr>
          <w:rFonts w:ascii="Times New Roman" w:hAnsi="Times New Roman" w:cs="Times New Roman"/>
          <w:sz w:val="24"/>
          <w:szCs w:val="24"/>
        </w:rPr>
        <w:t xml:space="preserve"> - спортивный с двигателем КамАЗ-7482(500л.с., 1993 г.); КамАЗ-49251 - спортивный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D">
        <w:rPr>
          <w:rFonts w:ascii="Times New Roman" w:hAnsi="Times New Roman" w:cs="Times New Roman"/>
          <w:sz w:val="24"/>
          <w:szCs w:val="24"/>
        </w:rPr>
        <w:t xml:space="preserve">с двигателем </w:t>
      </w:r>
      <w:proofErr w:type="spellStart"/>
      <w:r w:rsidRPr="00956B7D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956B7D">
        <w:rPr>
          <w:rFonts w:ascii="Times New Roman" w:hAnsi="Times New Roman" w:cs="Times New Roman"/>
          <w:sz w:val="24"/>
          <w:szCs w:val="24"/>
        </w:rPr>
        <w:t xml:space="preserve"> N14-500E(520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7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56B7D">
        <w:rPr>
          <w:rFonts w:ascii="Times New Roman" w:hAnsi="Times New Roman" w:cs="Times New Roman"/>
          <w:sz w:val="24"/>
          <w:szCs w:val="24"/>
        </w:rPr>
        <w:t xml:space="preserve">., 1994 г.); </w:t>
      </w:r>
    </w:p>
    <w:p w:rsidR="00440667" w:rsidRDefault="00440667" w:rsidP="0044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667">
        <w:rPr>
          <w:rFonts w:ascii="Times New Roman" w:hAnsi="Times New Roman" w:cs="Times New Roman"/>
          <w:b/>
          <w:sz w:val="24"/>
          <w:szCs w:val="24"/>
        </w:rPr>
        <w:t>КамАЗ-49252</w:t>
      </w:r>
      <w:r w:rsidRPr="00956B7D">
        <w:rPr>
          <w:rFonts w:ascii="Times New Roman" w:hAnsi="Times New Roman" w:cs="Times New Roman"/>
          <w:sz w:val="24"/>
          <w:szCs w:val="24"/>
        </w:rPr>
        <w:t xml:space="preserve"> - спортивный с двигателем ЯМЗ-7Э846 (750л.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D">
        <w:rPr>
          <w:rFonts w:ascii="Times New Roman" w:hAnsi="Times New Roman" w:cs="Times New Roman"/>
          <w:sz w:val="24"/>
          <w:szCs w:val="24"/>
        </w:rPr>
        <w:t xml:space="preserve">1994-2000 г.); </w:t>
      </w:r>
    </w:p>
    <w:p w:rsidR="00440667" w:rsidRPr="007D71CC" w:rsidRDefault="00440667" w:rsidP="0044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667">
        <w:rPr>
          <w:rFonts w:ascii="Times New Roman" w:hAnsi="Times New Roman" w:cs="Times New Roman"/>
          <w:b/>
          <w:sz w:val="24"/>
          <w:szCs w:val="24"/>
        </w:rPr>
        <w:t>КамАЗ-49255</w:t>
      </w:r>
      <w:r w:rsidRPr="00956B7D">
        <w:rPr>
          <w:rFonts w:ascii="Times New Roman" w:hAnsi="Times New Roman" w:cs="Times New Roman"/>
          <w:sz w:val="24"/>
          <w:szCs w:val="24"/>
        </w:rPr>
        <w:t xml:space="preserve"> - спортивный с двигателем ЯМЗ-ЗЭ847 (1050 л. с., 1996 г.).</w:t>
      </w:r>
    </w:p>
    <w:p w:rsidR="00440667" w:rsidRPr="007D71CC" w:rsidRDefault="00440667" w:rsidP="007D7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0667" w:rsidRPr="007D71CC" w:rsidSect="001B4EA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DD"/>
    <w:rsid w:val="00082EC3"/>
    <w:rsid w:val="000C481A"/>
    <w:rsid w:val="000E5ABB"/>
    <w:rsid w:val="00174D48"/>
    <w:rsid w:val="001B36E0"/>
    <w:rsid w:val="001B4EAA"/>
    <w:rsid w:val="00242DAD"/>
    <w:rsid w:val="002C7CB3"/>
    <w:rsid w:val="003E0F8B"/>
    <w:rsid w:val="00432991"/>
    <w:rsid w:val="00440667"/>
    <w:rsid w:val="00495AE1"/>
    <w:rsid w:val="0052150E"/>
    <w:rsid w:val="0055472B"/>
    <w:rsid w:val="00670589"/>
    <w:rsid w:val="00685D45"/>
    <w:rsid w:val="00734A7E"/>
    <w:rsid w:val="00761316"/>
    <w:rsid w:val="007753E0"/>
    <w:rsid w:val="007A6EFD"/>
    <w:rsid w:val="007D71CC"/>
    <w:rsid w:val="007E3B05"/>
    <w:rsid w:val="008B5DCF"/>
    <w:rsid w:val="008D5BFC"/>
    <w:rsid w:val="008E63F8"/>
    <w:rsid w:val="0095216F"/>
    <w:rsid w:val="00956B7D"/>
    <w:rsid w:val="00AE65B1"/>
    <w:rsid w:val="00C43301"/>
    <w:rsid w:val="00D54A66"/>
    <w:rsid w:val="00DD2972"/>
    <w:rsid w:val="00E2754A"/>
    <w:rsid w:val="00F06FA2"/>
    <w:rsid w:val="00F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2022-01-15T16:52:00Z</dcterms:created>
  <dcterms:modified xsi:type="dcterms:W3CDTF">2022-01-16T15:28:00Z</dcterms:modified>
</cp:coreProperties>
</file>