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B" w:rsidRPr="009027BB" w:rsidRDefault="009027BB" w:rsidP="00902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27B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3-068 ВАЗ-2109/21093 "Спутник" </w:t>
      </w:r>
      <w:r w:rsidRPr="009027BB">
        <w:rPr>
          <w:rFonts w:ascii="Times New Roman" w:hAnsi="Times New Roman" w:cs="Times New Roman"/>
          <w:b/>
          <w:sz w:val="28"/>
          <w:szCs w:val="28"/>
        </w:rPr>
        <w:t xml:space="preserve">4х2 5-дверный </w:t>
      </w:r>
      <w:proofErr w:type="spellStart"/>
      <w:r w:rsidRPr="009027BB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9027BB">
        <w:rPr>
          <w:rFonts w:ascii="Times New Roman" w:hAnsi="Times New Roman" w:cs="Times New Roman"/>
          <w:b/>
          <w:sz w:val="28"/>
          <w:szCs w:val="28"/>
        </w:rPr>
        <w:t xml:space="preserve"> автомобиль с кузовом </w:t>
      </w:r>
      <w:proofErr w:type="spellStart"/>
      <w:r w:rsidRPr="009027BB">
        <w:rPr>
          <w:rFonts w:ascii="Times New Roman" w:hAnsi="Times New Roman" w:cs="Times New Roman"/>
          <w:b/>
          <w:sz w:val="28"/>
          <w:szCs w:val="28"/>
        </w:rPr>
        <w:t>хэтчбэк</w:t>
      </w:r>
      <w:proofErr w:type="spellEnd"/>
      <w:r w:rsidRPr="009027BB">
        <w:rPr>
          <w:rFonts w:ascii="Times New Roman" w:hAnsi="Times New Roman" w:cs="Times New Roman"/>
          <w:b/>
          <w:sz w:val="28"/>
          <w:szCs w:val="28"/>
        </w:rPr>
        <w:t xml:space="preserve">, мест 5+50 кг или 2+275 кг, объем багажника от 270 до 1000 л, прицеп до 750 кг, вес: снаряженный 915/920 кг, полный 1340/1345 кг, ВАЗ-2108/21083 64/70 </w:t>
      </w:r>
      <w:proofErr w:type="spellStart"/>
      <w:r w:rsidRPr="009027B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027BB">
        <w:rPr>
          <w:rFonts w:ascii="Times New Roman" w:hAnsi="Times New Roman" w:cs="Times New Roman"/>
          <w:b/>
          <w:sz w:val="28"/>
          <w:szCs w:val="28"/>
        </w:rPr>
        <w:t>, 148/156 км/час, 1.5 млн. экз., ВАЗ г. Тольятти 1987-2004 г. в.</w:t>
      </w:r>
      <w:proofErr w:type="gramEnd"/>
    </w:p>
    <w:p w:rsidR="009027BB" w:rsidRDefault="00B66021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430EF4" wp14:editId="64A19143">
            <wp:simplePos x="0" y="0"/>
            <wp:positionH relativeFrom="margin">
              <wp:posOffset>828675</wp:posOffset>
            </wp:positionH>
            <wp:positionV relativeFrom="margin">
              <wp:posOffset>1095375</wp:posOffset>
            </wp:positionV>
            <wp:extent cx="4590415" cy="28473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7BB" w:rsidRDefault="009027BB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7BB" w:rsidRDefault="009027BB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6021" w:rsidRDefault="00B66021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9027BB" w:rsidRDefault="008408F4" w:rsidP="008408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027BB">
        <w:rPr>
          <w:rFonts w:ascii="Times New Roman" w:hAnsi="Times New Roman" w:cs="Times New Roman"/>
          <w:i/>
          <w:sz w:val="24"/>
          <w:szCs w:val="24"/>
        </w:rPr>
        <w:t xml:space="preserve">По материалам С. Доброва, Ю. </w:t>
      </w:r>
      <w:proofErr w:type="spellStart"/>
      <w:r w:rsidRPr="009027BB">
        <w:rPr>
          <w:rFonts w:ascii="Times New Roman" w:hAnsi="Times New Roman" w:cs="Times New Roman"/>
          <w:i/>
          <w:sz w:val="24"/>
          <w:szCs w:val="24"/>
        </w:rPr>
        <w:t>Овчинникова</w:t>
      </w:r>
      <w:proofErr w:type="spellEnd"/>
      <w:r w:rsidRPr="009027BB">
        <w:rPr>
          <w:rFonts w:ascii="Times New Roman" w:hAnsi="Times New Roman" w:cs="Times New Roman"/>
          <w:i/>
          <w:sz w:val="24"/>
          <w:szCs w:val="24"/>
        </w:rPr>
        <w:t>, Г. Ковалевского и А. Павленко.</w:t>
      </w:r>
    </w:p>
    <w:p w:rsidR="008408F4" w:rsidRPr="008408F4" w:rsidRDefault="008408F4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8F4">
        <w:rPr>
          <w:rFonts w:ascii="Times New Roman" w:hAnsi="Times New Roman" w:cs="Times New Roman"/>
          <w:sz w:val="24"/>
          <w:szCs w:val="24"/>
        </w:rPr>
        <w:t xml:space="preserve">В конце 1986 года семейство </w:t>
      </w:r>
      <w:proofErr w:type="spellStart"/>
      <w:r w:rsidRPr="008408F4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Pr="00840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8F4">
        <w:rPr>
          <w:rFonts w:ascii="Times New Roman" w:hAnsi="Times New Roman" w:cs="Times New Roman"/>
          <w:sz w:val="24"/>
          <w:szCs w:val="24"/>
        </w:rPr>
        <w:t>ВАЗов</w:t>
      </w:r>
      <w:proofErr w:type="spellEnd"/>
      <w:r w:rsidRPr="008408F4">
        <w:rPr>
          <w:rFonts w:ascii="Times New Roman" w:hAnsi="Times New Roman" w:cs="Times New Roman"/>
          <w:sz w:val="24"/>
          <w:szCs w:val="24"/>
        </w:rPr>
        <w:t xml:space="preserve"> получило пополнение: вслед</w:t>
      </w:r>
      <w:r w:rsidR="00FD3931">
        <w:rPr>
          <w:rFonts w:ascii="Times New Roman" w:hAnsi="Times New Roman" w:cs="Times New Roman"/>
          <w:sz w:val="24"/>
          <w:szCs w:val="24"/>
        </w:rPr>
        <w:t xml:space="preserve"> </w:t>
      </w:r>
      <w:r w:rsidRPr="008408F4">
        <w:rPr>
          <w:rFonts w:ascii="Times New Roman" w:hAnsi="Times New Roman" w:cs="Times New Roman"/>
          <w:sz w:val="24"/>
          <w:szCs w:val="24"/>
        </w:rPr>
        <w:t xml:space="preserve">за </w:t>
      </w:r>
      <w:r w:rsidR="00B42886">
        <w:rPr>
          <w:rFonts w:ascii="Times New Roman" w:hAnsi="Times New Roman" w:cs="Times New Roman"/>
          <w:sz w:val="24"/>
          <w:szCs w:val="24"/>
        </w:rPr>
        <w:t>3-</w:t>
      </w:r>
      <w:r w:rsidRPr="008408F4">
        <w:rPr>
          <w:rFonts w:ascii="Times New Roman" w:hAnsi="Times New Roman" w:cs="Times New Roman"/>
          <w:sz w:val="24"/>
          <w:szCs w:val="24"/>
        </w:rPr>
        <w:t xml:space="preserve">дверным </w:t>
      </w:r>
      <w:proofErr w:type="spellStart"/>
      <w:r w:rsidRPr="008408F4">
        <w:rPr>
          <w:rFonts w:ascii="Times New Roman" w:hAnsi="Times New Roman" w:cs="Times New Roman"/>
          <w:sz w:val="24"/>
          <w:szCs w:val="24"/>
        </w:rPr>
        <w:t>хэтчбеком</w:t>
      </w:r>
      <w:proofErr w:type="spellEnd"/>
      <w:r w:rsidRPr="008408F4">
        <w:rPr>
          <w:rFonts w:ascii="Times New Roman" w:hAnsi="Times New Roman" w:cs="Times New Roman"/>
          <w:sz w:val="24"/>
          <w:szCs w:val="24"/>
        </w:rPr>
        <w:t xml:space="preserve"> ВАЗ-2108 завод освоил производство его </w:t>
      </w:r>
      <w:r w:rsidR="00B42886">
        <w:rPr>
          <w:rFonts w:ascii="Times New Roman" w:hAnsi="Times New Roman" w:cs="Times New Roman"/>
          <w:sz w:val="24"/>
          <w:szCs w:val="24"/>
        </w:rPr>
        <w:t>5-</w:t>
      </w:r>
      <w:r w:rsidRPr="008408F4">
        <w:rPr>
          <w:rFonts w:ascii="Times New Roman" w:hAnsi="Times New Roman" w:cs="Times New Roman"/>
          <w:sz w:val="24"/>
          <w:szCs w:val="24"/>
        </w:rPr>
        <w:t>дверного собрата</w:t>
      </w:r>
      <w:r w:rsidR="00B42886">
        <w:rPr>
          <w:rFonts w:ascii="Times New Roman" w:hAnsi="Times New Roman" w:cs="Times New Roman"/>
          <w:sz w:val="24"/>
          <w:szCs w:val="24"/>
        </w:rPr>
        <w:t xml:space="preserve"> </w:t>
      </w:r>
      <w:r w:rsidRPr="008408F4">
        <w:rPr>
          <w:rFonts w:ascii="Times New Roman" w:hAnsi="Times New Roman" w:cs="Times New Roman"/>
          <w:sz w:val="24"/>
          <w:szCs w:val="24"/>
        </w:rPr>
        <w:t>ВАЗ-2109. Ранее советская автомобильная промышленность не выпускала модификаций</w:t>
      </w:r>
      <w:r w:rsidR="00B42886">
        <w:rPr>
          <w:rFonts w:ascii="Times New Roman" w:hAnsi="Times New Roman" w:cs="Times New Roman"/>
          <w:sz w:val="24"/>
          <w:szCs w:val="24"/>
        </w:rPr>
        <w:t xml:space="preserve"> </w:t>
      </w:r>
      <w:r w:rsidRPr="008408F4">
        <w:rPr>
          <w:rFonts w:ascii="Times New Roman" w:hAnsi="Times New Roman" w:cs="Times New Roman"/>
          <w:sz w:val="24"/>
          <w:szCs w:val="24"/>
        </w:rPr>
        <w:t>базовой модели с разным количеством боковых дверей.</w:t>
      </w:r>
    </w:p>
    <w:p w:rsidR="008408F4" w:rsidRPr="008408F4" w:rsidRDefault="008408F4" w:rsidP="00840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8F4">
        <w:rPr>
          <w:rFonts w:ascii="Times New Roman" w:hAnsi="Times New Roman" w:cs="Times New Roman"/>
          <w:b/>
          <w:sz w:val="24"/>
          <w:szCs w:val="24"/>
        </w:rPr>
        <w:t xml:space="preserve">С точностью </w:t>
      </w:r>
      <w:proofErr w:type="gramStart"/>
      <w:r w:rsidRPr="008408F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408F4">
        <w:rPr>
          <w:rFonts w:ascii="Times New Roman" w:hAnsi="Times New Roman" w:cs="Times New Roman"/>
          <w:b/>
          <w:sz w:val="24"/>
          <w:szCs w:val="24"/>
        </w:rPr>
        <w:t xml:space="preserve"> наоборот</w:t>
      </w:r>
    </w:p>
    <w:p w:rsidR="008408F4" w:rsidRPr="008408F4" w:rsidRDefault="00B42886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Появление первого отечественного серийного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переднеприводника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 xml:space="preserve"> веха в истории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Волжского автозавода и всего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советского автопрома. Символично, что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начало производства ВАЗ-2108 совпало со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знаменательной датой, отмечавшейся в ноябре 1984 года, 60-летием автомобильной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промышленности СССР. А двумя годами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позже с главного конвейера ВАЗа сошла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опытно-промышленная партия из 159 автомобилей ВАЗ-2109 </w:t>
      </w:r>
      <w:r w:rsidR="00B32C4B">
        <w:rPr>
          <w:rFonts w:ascii="Times New Roman" w:hAnsi="Times New Roman" w:cs="Times New Roman"/>
          <w:sz w:val="24"/>
          <w:szCs w:val="24"/>
        </w:rPr>
        <w:t>5-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дверных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 xml:space="preserve"> на базе «восьмерки». Новая «девятка»,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унаследовавшая все технические инновации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«старшей сестры», сразу же завоевала признание автолюбителей: ее конкурентным</w:t>
      </w:r>
      <w:r w:rsidR="00404C5A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преимуществом было «правильное» количество дверей. И все-таки первой на конвейер</w:t>
      </w:r>
      <w:r w:rsidR="00404C5A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попала </w:t>
      </w:r>
      <w:r w:rsidR="00404C5A">
        <w:rPr>
          <w:rFonts w:ascii="Times New Roman" w:hAnsi="Times New Roman" w:cs="Times New Roman"/>
          <w:sz w:val="24"/>
          <w:szCs w:val="24"/>
        </w:rPr>
        <w:t>3-</w:t>
      </w:r>
      <w:r w:rsidR="008408F4" w:rsidRPr="008408F4">
        <w:rPr>
          <w:rFonts w:ascii="Times New Roman" w:hAnsi="Times New Roman" w:cs="Times New Roman"/>
          <w:sz w:val="24"/>
          <w:szCs w:val="24"/>
        </w:rPr>
        <w:t>дверная модификация. Почему?</w:t>
      </w:r>
      <w:r w:rsidR="00404C5A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Ведь в стране, где личный автомобиль</w:t>
      </w:r>
      <w:r w:rsidR="00404C5A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считался роскошью, а на плечи счастливых обладателей собственных авто</w:t>
      </w:r>
      <w:r w:rsidR="00404C5A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ложились транспортные проблемы их</w:t>
      </w:r>
      <w:r w:rsidR="00404C5A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родственников и знакомых, потребностям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автолюбителя в наибольшей степени отвечал классический </w:t>
      </w:r>
      <w:r w:rsidR="00FD3931">
        <w:rPr>
          <w:rFonts w:ascii="Times New Roman" w:hAnsi="Times New Roman" w:cs="Times New Roman"/>
          <w:sz w:val="24"/>
          <w:szCs w:val="24"/>
        </w:rPr>
        <w:t>3-</w:t>
      </w:r>
      <w:r w:rsidR="008408F4" w:rsidRPr="008408F4">
        <w:rPr>
          <w:rFonts w:ascii="Times New Roman" w:hAnsi="Times New Roman" w:cs="Times New Roman"/>
          <w:sz w:val="24"/>
          <w:szCs w:val="24"/>
        </w:rPr>
        <w:t>объемный седан.</w:t>
      </w:r>
    </w:p>
    <w:p w:rsidR="008408F4" w:rsidRPr="008408F4" w:rsidRDefault="00404C5A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На протяжении десятилетий все серийные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легковые автомобили в СССР выпускались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именно с таким кузовом. Более практичные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универсалы, производившиеся небольшими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партиями, поступили в свободную продажу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только в конце 60-х годов и оставались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страшным дефицитом. О других типах кузова и речи не было: руководители автозаводов даже не пытались экспериментировать,</w:t>
      </w:r>
      <w:r w:rsidR="00FD3931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справедливо полагая, что проекты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машин не встретят поддержки «в верхах».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Однако в случае с «восьмым» семейством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все вышло с точностью </w:t>
      </w:r>
      <w:proofErr w:type="gramStart"/>
      <w:r w:rsidR="008408F4" w:rsidRPr="008408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408F4" w:rsidRPr="008408F4"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:rsidR="008408F4" w:rsidRPr="008408F4" w:rsidRDefault="00404C5A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В конце 70-х годов Европу захлестнула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мода на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хэтчбеки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вазовцы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стремясь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идти в ногу со временем, при проектировании новой модельной линейки включили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в нее помимо традиционного седана и совершенно новые для советской промышленности </w:t>
      </w:r>
      <w:r w:rsidR="00EF0A7F">
        <w:rPr>
          <w:rFonts w:ascii="Times New Roman" w:hAnsi="Times New Roman" w:cs="Times New Roman"/>
          <w:sz w:val="24"/>
          <w:szCs w:val="24"/>
        </w:rPr>
        <w:t>3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- и </w:t>
      </w:r>
      <w:r w:rsidR="00EF0A7F">
        <w:rPr>
          <w:rFonts w:ascii="Times New Roman" w:hAnsi="Times New Roman" w:cs="Times New Roman"/>
          <w:sz w:val="24"/>
          <w:szCs w:val="24"/>
        </w:rPr>
        <w:t>5-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дверные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хэтчбеки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>.</w:t>
      </w:r>
      <w:r w:rsidR="00EF0A7F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Появление на внешнем рынке нового</w:t>
      </w:r>
      <w:r w:rsidR="00EF0A7F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автомобиля, созданного с учетом мировых</w:t>
      </w:r>
      <w:r w:rsidR="00EF0A7F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тенденций, должно было упрочить экспортные позиции ВАЗа.</w:t>
      </w:r>
    </w:p>
    <w:p w:rsidR="008408F4" w:rsidRPr="008408F4" w:rsidRDefault="00EF0A7F" w:rsidP="00840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Минавтопроме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 xml:space="preserve"> пыл тольяттинских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инженеров несколько охладили, посчитав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8F4" w:rsidRPr="008408F4">
        <w:rPr>
          <w:rFonts w:ascii="Times New Roman" w:hAnsi="Times New Roman" w:cs="Times New Roman"/>
          <w:sz w:val="24"/>
          <w:szCs w:val="24"/>
        </w:rPr>
        <w:t>невозможным</w:t>
      </w:r>
      <w:proofErr w:type="gramEnd"/>
      <w:r w:rsidR="008408F4" w:rsidRPr="008408F4">
        <w:rPr>
          <w:rFonts w:ascii="Times New Roman" w:hAnsi="Times New Roman" w:cs="Times New Roman"/>
          <w:sz w:val="24"/>
          <w:szCs w:val="24"/>
        </w:rPr>
        <w:t xml:space="preserve"> профинансировать постановку на конвейер всех трех моделей. Реально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было высвободить лишь одну нитку заводского конвейера для сборки двух унифицированных модификаций.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«Счастливчиками»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оказались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хэтчбеки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>, имевшие максимальное количество общих кузовных деталей,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В качестве базового варианта была выбрана более дешевая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8408F4" w:rsidRPr="008408F4">
        <w:rPr>
          <w:rFonts w:ascii="Times New Roman" w:hAnsi="Times New Roman" w:cs="Times New Roman"/>
          <w:sz w:val="24"/>
          <w:szCs w:val="24"/>
        </w:rPr>
        <w:t>дверная модель,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а спустя два </w:t>
      </w:r>
      <w:r w:rsidR="008408F4" w:rsidRPr="008408F4">
        <w:rPr>
          <w:rFonts w:ascii="Times New Roman" w:hAnsi="Times New Roman" w:cs="Times New Roman"/>
          <w:sz w:val="24"/>
          <w:szCs w:val="24"/>
        </w:rPr>
        <w:lastRenderedPageBreak/>
        <w:t>года к ней присоединилась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="008408F4" w:rsidRPr="008408F4">
        <w:rPr>
          <w:rFonts w:ascii="Times New Roman" w:hAnsi="Times New Roman" w:cs="Times New Roman"/>
          <w:sz w:val="24"/>
          <w:szCs w:val="24"/>
        </w:rPr>
        <w:t>дверная. Седан ВАЗ-21099 удалось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запустить в серию лишь в конце 1990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Впрочем, эта задержка в какой-то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оказалась на руку заводу: если бы седан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 xml:space="preserve">появился одновременно с </w:t>
      </w:r>
      <w:proofErr w:type="spellStart"/>
      <w:r w:rsidR="008408F4" w:rsidRPr="008408F4">
        <w:rPr>
          <w:rFonts w:ascii="Times New Roman" w:hAnsi="Times New Roman" w:cs="Times New Roman"/>
          <w:sz w:val="24"/>
          <w:szCs w:val="24"/>
        </w:rPr>
        <w:t>хэтчбеками</w:t>
      </w:r>
      <w:proofErr w:type="spellEnd"/>
      <w:r w:rsidR="008408F4" w:rsidRPr="008408F4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непременно составил бы им конкуренцию.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Ажиотажный спрос на ВАЗ-21099 — лишнее</w:t>
      </w:r>
      <w:r w:rsidR="00B42886"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тому подтверждение.</w:t>
      </w:r>
    </w:p>
    <w:p w:rsidR="008408F4" w:rsidRPr="008408F4" w:rsidRDefault="008408F4" w:rsidP="00840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08F4">
        <w:rPr>
          <w:rFonts w:ascii="Times New Roman" w:hAnsi="Times New Roman" w:cs="Times New Roman"/>
          <w:b/>
          <w:sz w:val="24"/>
          <w:szCs w:val="24"/>
        </w:rPr>
        <w:t>Свое лицо</w:t>
      </w:r>
    </w:p>
    <w:p w:rsidR="00B42886" w:rsidRPr="00B42886" w:rsidRDefault="00B94B2C" w:rsidP="00B4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Несмотря на идентичные габаритные размеры и общую стилистику, «восьмерка»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и «девятка» получились концептуально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разными автомобилями. Непривычно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широкие двери и массивная центральная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F4" w:rsidRPr="008408F4">
        <w:rPr>
          <w:rFonts w:ascii="Times New Roman" w:hAnsi="Times New Roman" w:cs="Times New Roman"/>
          <w:sz w:val="24"/>
          <w:szCs w:val="24"/>
        </w:rPr>
        <w:t>стойка ВАЗ-2108 вносили в облик машины</w:t>
      </w:r>
      <w:r w:rsidR="00B42886"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«спортивную нотку». На ВАЗ-2109 ширину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передних дверей уменьшили с 1264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1025 мм, за счет чего дизайнерам удалось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вписать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боковину кузова задние двери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шириной 885 мм. В дизайне «девятки»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угадывалась стремительность линий, однако «спортивность» ушла на второй план,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уступив место практичности. По сравнению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с «восьмеркой» ВАЗ-2109 немного потяжелел с 900 до 915 кг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886" w:rsidRPr="00B42886" w:rsidRDefault="00B42886" w:rsidP="00B4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 xml:space="preserve">К моменту запуска в серию ВАЗ-2109 у заводчан появилась возможность внести коррективы в конструкцию </w:t>
      </w:r>
      <w:proofErr w:type="spellStart"/>
      <w:r w:rsidRPr="00B42886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 xml:space="preserve">платформы. </w:t>
      </w:r>
      <w:proofErr w:type="gramStart"/>
      <w:r w:rsidRPr="00B42886">
        <w:rPr>
          <w:rFonts w:ascii="Times New Roman" w:hAnsi="Times New Roman" w:cs="Times New Roman"/>
          <w:sz w:val="24"/>
          <w:szCs w:val="24"/>
        </w:rPr>
        <w:t>В январе 1987 года ВАЗ освоил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производство бензобаков из пластмассы — значительно более легких и простых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в изготовлении, чем стальные.</w:t>
      </w:r>
      <w:proofErr w:type="gramEnd"/>
      <w:r w:rsidRPr="00B42886">
        <w:rPr>
          <w:rFonts w:ascii="Times New Roman" w:hAnsi="Times New Roman" w:cs="Times New Roman"/>
          <w:sz w:val="24"/>
          <w:szCs w:val="24"/>
        </w:rPr>
        <w:t xml:space="preserve"> Обе модели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семейства комплектовались и пластмассовыми, и стальными бензобаками. Правда,</w:t>
      </w:r>
      <w:r w:rsidR="00FD3931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позже от пластмассовых баков отказались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из-за проблем с проницаемостью паров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топлива. На «девятке» нашел применение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 xml:space="preserve">и новый привод сцепления </w:t>
      </w:r>
      <w:proofErr w:type="spellStart"/>
      <w:r w:rsidRPr="00B42886">
        <w:rPr>
          <w:rFonts w:ascii="Times New Roman" w:hAnsi="Times New Roman" w:cs="Times New Roman"/>
          <w:sz w:val="24"/>
          <w:szCs w:val="24"/>
        </w:rPr>
        <w:t>беззазорного</w:t>
      </w:r>
      <w:proofErr w:type="spellEnd"/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типа, обеспечивавший четкое выключение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сцепления.</w:t>
      </w:r>
    </w:p>
    <w:p w:rsidR="00B42886" w:rsidRPr="00B42886" w:rsidRDefault="00445886" w:rsidP="00B4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За счет новых деталей и систем повысилась</w:t>
      </w:r>
      <w:r w:rsidR="00B94B2C"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безопасность автомобиля. В стандартную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комплектацию ВАЗ-2109 вошли задний стеклоочиститель и стеклоомыватель, а объем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бачка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омывающей жидкости увеличился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="00B42886" w:rsidRPr="00B42886">
        <w:rPr>
          <w:rFonts w:ascii="Times New Roman" w:hAnsi="Times New Roman" w:cs="Times New Roman"/>
          <w:sz w:val="24"/>
          <w:szCs w:val="24"/>
        </w:rPr>
        <w:t>вдвое. На всех «девятках» был установлен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886" w:rsidRPr="00B42886">
        <w:rPr>
          <w:rFonts w:ascii="Times New Roman" w:hAnsi="Times New Roman" w:cs="Times New Roman"/>
          <w:sz w:val="24"/>
          <w:szCs w:val="24"/>
        </w:rPr>
        <w:t>гидрокорректор</w:t>
      </w:r>
      <w:proofErr w:type="spellEnd"/>
      <w:r w:rsidR="00B42886" w:rsidRPr="00B42886">
        <w:rPr>
          <w:rFonts w:ascii="Times New Roman" w:hAnsi="Times New Roman" w:cs="Times New Roman"/>
          <w:sz w:val="24"/>
          <w:szCs w:val="24"/>
        </w:rPr>
        <w:t xml:space="preserve"> фар, часть машин комплектовалась щеточным </w:t>
      </w:r>
      <w:proofErr w:type="spellStart"/>
      <w:r w:rsidR="00B42886" w:rsidRPr="00B42886">
        <w:rPr>
          <w:rFonts w:ascii="Times New Roman" w:hAnsi="Times New Roman" w:cs="Times New Roman"/>
          <w:sz w:val="24"/>
          <w:szCs w:val="24"/>
        </w:rPr>
        <w:t>фароочистителем</w:t>
      </w:r>
      <w:proofErr w:type="spellEnd"/>
      <w:r w:rsidR="00B42886" w:rsidRPr="00B42886">
        <w:rPr>
          <w:rFonts w:ascii="Times New Roman" w:hAnsi="Times New Roman" w:cs="Times New Roman"/>
          <w:sz w:val="24"/>
          <w:szCs w:val="24"/>
        </w:rPr>
        <w:t>.</w:t>
      </w:r>
    </w:p>
    <w:p w:rsidR="008408F4" w:rsidRDefault="00B42886" w:rsidP="00B42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886">
        <w:rPr>
          <w:rFonts w:ascii="Times New Roman" w:hAnsi="Times New Roman" w:cs="Times New Roman"/>
          <w:sz w:val="24"/>
          <w:szCs w:val="24"/>
        </w:rPr>
        <w:t>«Похудевшая» центральная стойка кузова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заставила конструкторов искать новое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место для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дефлекторов вытяжной вентиляции. На ВАЗ-2109 ранних лет выпуска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небольшие решетки были расположены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в нижнем углу неподвижных окон боковин.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С1991 года от наружных дефлекторов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 xml:space="preserve">отказались ради унификации </w:t>
      </w:r>
      <w:proofErr w:type="spellStart"/>
      <w:r w:rsidRPr="00B42886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с седаном ВАЗ-21099. Боковые окна седана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были меньше, поэтому вентиляционные решетки разместили в торцах задних дверей.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Это же решение применили и на ВАЗ-2109,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а отказ от наружных решеток позволил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B42886">
        <w:rPr>
          <w:rFonts w:ascii="Times New Roman" w:hAnsi="Times New Roman" w:cs="Times New Roman"/>
          <w:sz w:val="24"/>
          <w:szCs w:val="24"/>
        </w:rPr>
        <w:t>чуть увеличить размер окон.</w:t>
      </w:r>
    </w:p>
    <w:p w:rsidR="00445886" w:rsidRPr="00445886" w:rsidRDefault="00445886" w:rsidP="00445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886">
        <w:rPr>
          <w:rFonts w:ascii="Times New Roman" w:hAnsi="Times New Roman" w:cs="Times New Roman"/>
          <w:b/>
          <w:sz w:val="24"/>
          <w:szCs w:val="24"/>
        </w:rPr>
        <w:t>Спорный момент</w:t>
      </w:r>
    </w:p>
    <w:p w:rsidR="00445886" w:rsidRPr="00445886" w:rsidRDefault="00445886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В 1989 году заводчане приступили к первой модернизации ВАЗ-2109, растянувшейся на несколько лет. В течение этого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времени мотористы освоили массовое</w:t>
      </w:r>
      <w:r w:rsidR="003E21C0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производство 1,5-литрового двигателя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ВАЗ-21083, а дизайнеры слегка облагородили переднюю часть кузова. Рестайлинг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внешности заключался в переходе от «коротких» передних крыльев к «длинным».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Самым спорным элементом в дизайне моделей «2108» и «2109» была так называемая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маска передка довольно сложная по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своей форме кузовная деталь, примыкавшая к капоту и передним крыльям.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Составной частью маски являлся клюв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выступающая вперед облицовка радиатора. По краям этой затейливой конструкции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 xml:space="preserve">разместились </w:t>
      </w:r>
      <w:proofErr w:type="gramStart"/>
      <w:r w:rsidRPr="00445886">
        <w:rPr>
          <w:rFonts w:ascii="Times New Roman" w:hAnsi="Times New Roman" w:cs="Times New Roman"/>
          <w:sz w:val="24"/>
          <w:szCs w:val="24"/>
        </w:rPr>
        <w:t>блок-фары</w:t>
      </w:r>
      <w:proofErr w:type="gramEnd"/>
      <w:r w:rsidRPr="00445886">
        <w:rPr>
          <w:rFonts w:ascii="Times New Roman" w:hAnsi="Times New Roman" w:cs="Times New Roman"/>
          <w:sz w:val="24"/>
          <w:szCs w:val="24"/>
        </w:rPr>
        <w:t>. Подобное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нагромождение не прибавляло автомобилю элегантности, а отчетливые линии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сопряжения облицовки с крыльями просто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резали глаз. Еще на стадии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к производству ВАЗ-2108 пресловутая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маска вызвала недовольство кузовщиков.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По их мнению, заходящая наверх облицовка задавала очень жесткие параметры для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установки капота. Критику не приняли во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внимание, однако жизнь доказала правоту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инженеров-кузовщиков, и изменения пришлось вносить уже в ходе производства.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Отказавшись от маски, конструкторы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смогли удлинить передние крылья и капот,</w:t>
      </w:r>
      <w:r w:rsidR="006E4435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тем самым заметно «омолодив» внешность</w:t>
      </w:r>
      <w:r w:rsidR="006F1946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автомоб</w:t>
      </w:r>
      <w:r>
        <w:rPr>
          <w:rFonts w:ascii="Times New Roman" w:hAnsi="Times New Roman" w:cs="Times New Roman"/>
          <w:sz w:val="24"/>
          <w:szCs w:val="24"/>
        </w:rPr>
        <w:t>иля. Место неказистого клюва за</w:t>
      </w:r>
      <w:r w:rsidRPr="00445886">
        <w:rPr>
          <w:rFonts w:ascii="Times New Roman" w:hAnsi="Times New Roman" w:cs="Times New Roman"/>
          <w:sz w:val="24"/>
          <w:szCs w:val="24"/>
        </w:rPr>
        <w:t>няла новая решетка с двумя продольными</w:t>
      </w:r>
      <w:r w:rsidR="006F1946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полосами в массивном обрамлении. Позже</w:t>
      </w:r>
      <w:r w:rsidR="006F1946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ее сменил вариант из трех широких полос</w:t>
      </w:r>
      <w:r w:rsidR="006F1946">
        <w:rPr>
          <w:rFonts w:ascii="Times New Roman" w:hAnsi="Times New Roman" w:cs="Times New Roman"/>
          <w:sz w:val="24"/>
          <w:szCs w:val="24"/>
        </w:rPr>
        <w:t xml:space="preserve"> </w:t>
      </w:r>
      <w:r w:rsidRPr="00445886">
        <w:rPr>
          <w:rFonts w:ascii="Times New Roman" w:hAnsi="Times New Roman" w:cs="Times New Roman"/>
          <w:sz w:val="24"/>
          <w:szCs w:val="24"/>
        </w:rPr>
        <w:t>без какой-либо оправы.</w:t>
      </w:r>
    </w:p>
    <w:p w:rsidR="00445886" w:rsidRPr="00445886" w:rsidRDefault="006F1946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Эпопея с «наращиванием крыльев» совпала с внедрением 70-сильного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ВАЗ-21083 наиболее мощного мотора, предусмотренного для «восьмого»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семейства. Технические данные 1,5-литрового двигателя были обнародованы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 1987 году одновременно с презентацией ВАЗ-2109, однако серийный выпуск,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водится, запаздывал. Вкупе с 1,5-литровым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мотором на автомобиль устанавливалась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="00445886" w:rsidRPr="00445886">
        <w:rPr>
          <w:rFonts w:ascii="Times New Roman" w:hAnsi="Times New Roman" w:cs="Times New Roman"/>
          <w:sz w:val="24"/>
          <w:szCs w:val="24"/>
        </w:rPr>
        <w:t>ступенчатая коробка передач (впервые в истории отечественных легковых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автомобилей) и главная пара с измененным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отношением 3,7 против 3,9. Оснащенные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таким силовым агрегатом «девятки» получили индекс ВАЗ-21093.</w:t>
      </w:r>
    </w:p>
    <w:p w:rsidR="00445886" w:rsidRPr="00445886" w:rsidRDefault="006F1946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 течение 1989-1990 годов с конвейера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сходили «девяносто третьи» со старым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оформлением передка маской и «короткими» крыльями. С запуском в серию</w:t>
      </w:r>
      <w:r w:rsidR="00D17E66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 конце 1990 года седана ВАЗ-</w:t>
      </w:r>
      <w:r w:rsidR="00445886" w:rsidRPr="00445886">
        <w:rPr>
          <w:rFonts w:ascii="Times New Roman" w:hAnsi="Times New Roman" w:cs="Times New Roman"/>
          <w:sz w:val="24"/>
          <w:szCs w:val="24"/>
        </w:rPr>
        <w:lastRenderedPageBreak/>
        <w:t>21099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«длинные» крылья начали устанавливать</w:t>
      </w:r>
      <w:r w:rsidR="00D17E66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и на ВАЗ-21093. Окончательный переход</w:t>
      </w:r>
      <w:r w:rsidR="00D17E66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на</w:t>
      </w:r>
      <w:r w:rsidR="00D1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86" w:rsidRPr="00445886">
        <w:rPr>
          <w:rFonts w:ascii="Times New Roman" w:hAnsi="Times New Roman" w:cs="Times New Roman"/>
          <w:sz w:val="24"/>
          <w:szCs w:val="24"/>
        </w:rPr>
        <w:t>рестайлинговый</w:t>
      </w:r>
      <w:proofErr w:type="spellEnd"/>
      <w:r w:rsidR="00445886" w:rsidRPr="00445886">
        <w:rPr>
          <w:rFonts w:ascii="Times New Roman" w:hAnsi="Times New Roman" w:cs="Times New Roman"/>
          <w:sz w:val="24"/>
          <w:szCs w:val="24"/>
        </w:rPr>
        <w:t xml:space="preserve"> вариант завершился</w:t>
      </w:r>
      <w:r w:rsidR="00D17E66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лишь к середине 90-х годов, когда из линейки моторов были исключены двигатели объемом 1,1 и 1,3 л, а 1,5-литровый</w:t>
      </w:r>
      <w:r w:rsidR="00D17E66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мотор стал оснащаться системой впрыска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топлива.</w:t>
      </w:r>
    </w:p>
    <w:p w:rsidR="00445886" w:rsidRDefault="00D17E66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Уже в 1988 году ВАЗ-2109 занял лидирующие позиции в семействе, потеснив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ВАЗ-2108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процентном соотношении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выпущенных автомобилей. ВАЗ-2109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«Спутник» стал 11-миллионным (23 февраля 1988 года) и 12-миллионным (6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1989 года) автомобилем, выпущенным</w:t>
      </w:r>
      <w:r w:rsidR="00445886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Волжским автозаводом.</w:t>
      </w:r>
    </w:p>
    <w:p w:rsidR="00445886" w:rsidRPr="00445886" w:rsidRDefault="00445886" w:rsidP="00445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886">
        <w:rPr>
          <w:rFonts w:ascii="Times New Roman" w:hAnsi="Times New Roman" w:cs="Times New Roman"/>
          <w:b/>
          <w:sz w:val="24"/>
          <w:szCs w:val="24"/>
        </w:rPr>
        <w:t>От Москвы до Лиссабона</w:t>
      </w:r>
    </w:p>
    <w:p w:rsidR="00445886" w:rsidRPr="00445886" w:rsidRDefault="005F4161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дним из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 самых ярких моментов биографии ВАЗ-2109 стал трансъевропейский</w:t>
      </w:r>
      <w:r w:rsidR="00C30BF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марафон</w:t>
      </w:r>
      <w:r w:rsidR="00C30BF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Москва-Лиссабон, организованный журналом «За рулем» в сентябре</w:t>
      </w:r>
      <w:r w:rsidR="00C30BF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1988 года.</w:t>
      </w:r>
    </w:p>
    <w:p w:rsidR="00445886" w:rsidRPr="00445886" w:rsidRDefault="00C30BFB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История этого необычного автопробега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началась в июле 1986-го, когда в Москву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на автомобиле </w:t>
      </w:r>
      <w:proofErr w:type="spellStart"/>
      <w:r w:rsidR="00445886" w:rsidRPr="00445886">
        <w:rPr>
          <w:rFonts w:ascii="Times New Roman" w:hAnsi="Times New Roman" w:cs="Times New Roman"/>
          <w:sz w:val="24"/>
          <w:szCs w:val="24"/>
        </w:rPr>
        <w:t>Austin</w:t>
      </w:r>
      <w:proofErr w:type="spellEnd"/>
      <w:r w:rsidR="00445886" w:rsidRPr="00445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886" w:rsidRPr="00445886">
        <w:rPr>
          <w:rFonts w:ascii="Times New Roman" w:hAnsi="Times New Roman" w:cs="Times New Roman"/>
          <w:sz w:val="24"/>
          <w:szCs w:val="24"/>
        </w:rPr>
        <w:t>Montego</w:t>
      </w:r>
      <w:proofErr w:type="spellEnd"/>
      <w:r w:rsidR="00445886" w:rsidRPr="00445886">
        <w:rPr>
          <w:rFonts w:ascii="Times New Roman" w:hAnsi="Times New Roman" w:cs="Times New Roman"/>
          <w:sz w:val="24"/>
          <w:szCs w:val="24"/>
        </w:rPr>
        <w:t xml:space="preserve"> прибыли журналисты из Португалии К. </w:t>
      </w:r>
      <w:proofErr w:type="spellStart"/>
      <w:r w:rsidR="00445886" w:rsidRPr="00445886">
        <w:rPr>
          <w:rFonts w:ascii="Times New Roman" w:hAnsi="Times New Roman" w:cs="Times New Roman"/>
          <w:sz w:val="24"/>
          <w:szCs w:val="24"/>
        </w:rPr>
        <w:t>Фину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и Н. </w:t>
      </w:r>
      <w:proofErr w:type="spellStart"/>
      <w:r w:rsidR="00445886" w:rsidRPr="00445886">
        <w:rPr>
          <w:rFonts w:ascii="Times New Roman" w:hAnsi="Times New Roman" w:cs="Times New Roman"/>
          <w:sz w:val="24"/>
          <w:szCs w:val="24"/>
        </w:rPr>
        <w:t>Вашко</w:t>
      </w:r>
      <w:proofErr w:type="spellEnd"/>
      <w:r w:rsidR="00445886" w:rsidRPr="00445886">
        <w:rPr>
          <w:rFonts w:ascii="Times New Roman" w:hAnsi="Times New Roman" w:cs="Times New Roman"/>
          <w:sz w:val="24"/>
          <w:szCs w:val="24"/>
        </w:rPr>
        <w:t>. Путь от Лиссабона до Москвы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путешественники преодолели за 51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30 минут великолепный результат! Экипаж </w:t>
      </w:r>
      <w:proofErr w:type="spellStart"/>
      <w:r w:rsidR="00445886" w:rsidRPr="00445886">
        <w:rPr>
          <w:rFonts w:ascii="Times New Roman" w:hAnsi="Times New Roman" w:cs="Times New Roman"/>
          <w:sz w:val="24"/>
          <w:szCs w:val="24"/>
        </w:rPr>
        <w:t>Austin</w:t>
      </w:r>
      <w:proofErr w:type="spellEnd"/>
      <w:r w:rsidR="00445886" w:rsidRPr="00445886">
        <w:rPr>
          <w:rFonts w:ascii="Times New Roman" w:hAnsi="Times New Roman" w:cs="Times New Roman"/>
          <w:sz w:val="24"/>
          <w:szCs w:val="24"/>
        </w:rPr>
        <w:t xml:space="preserve"> вернулся на родину, и вскоре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 Союз журналистов СССР поступило приглашение нанести «ответный визит».</w:t>
      </w:r>
    </w:p>
    <w:p w:rsidR="00445886" w:rsidRPr="00445886" w:rsidRDefault="00C30BFB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Для португальцев автопробег «на время»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был не более чем увлекательным спортивным</w:t>
      </w:r>
      <w:r w:rsid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состязанием, В Советском Союзе</w:t>
      </w:r>
      <w:r w:rsid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подобное мероприятие могло рассматриваться только как «поединок двух</w:t>
      </w:r>
      <w:r w:rsid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государственных систем» социализма</w:t>
      </w:r>
      <w:r w:rsid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и капитализма. Естественно, без права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на проигрыш! Отстаивать честь страны</w:t>
      </w:r>
      <w:r w:rsid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 этом нестандартном марафоне доверили</w:t>
      </w:r>
      <w:r w:rsidR="006C52CA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редакции «За рулем» главного автомобильного журнала страны.</w:t>
      </w:r>
    </w:p>
    <w:p w:rsidR="00785A8B" w:rsidRDefault="006C52CA" w:rsidP="0044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Организация марафона сразу же вышла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на государственный уровень: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сказать, что рацион питания пилотов разрабатывался в НИИ медико-биологических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проблем Академии наук СССР. Однако успех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пробега зависел, прежде всего, от 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Предстояло решить главный </w:t>
      </w:r>
      <w:proofErr w:type="gramStart"/>
      <w:r w:rsidR="00445886" w:rsidRPr="00445886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445886" w:rsidRPr="00445886">
        <w:rPr>
          <w:rFonts w:ascii="Times New Roman" w:hAnsi="Times New Roman" w:cs="Times New Roman"/>
          <w:sz w:val="24"/>
          <w:szCs w:val="24"/>
        </w:rPr>
        <w:t>: 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из советских автомобилей способен выдержать скоростной автопробег с одного конца Европы на другой. Ответ напрашивался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сам собой: конечно, самая новая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самого современного завода ВАЗ-2109.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К лету 1988 года, когда шла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марафона, на </w:t>
      </w:r>
      <w:proofErr w:type="spellStart"/>
      <w:r w:rsidR="00445886" w:rsidRPr="00445886">
        <w:rPr>
          <w:rFonts w:ascii="Times New Roman" w:hAnsi="Times New Roman" w:cs="Times New Roman"/>
          <w:sz w:val="24"/>
          <w:szCs w:val="24"/>
        </w:rPr>
        <w:t>ВАЗеуже</w:t>
      </w:r>
      <w:proofErr w:type="spellEnd"/>
      <w:r w:rsidR="00445886" w:rsidRPr="00445886">
        <w:rPr>
          <w:rFonts w:ascii="Times New Roman" w:hAnsi="Times New Roman" w:cs="Times New Roman"/>
          <w:sz w:val="24"/>
          <w:szCs w:val="24"/>
        </w:rPr>
        <w:t xml:space="preserve"> был испытан (но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еще не выпускался серийно) тот 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1,5-литровый двигатель ВАЗ-21083. Было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решено, что в пробег отправится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такая машина мощная и в то же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экономичная (за счет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445886" w:rsidRPr="00445886">
        <w:rPr>
          <w:rFonts w:ascii="Times New Roman" w:hAnsi="Times New Roman" w:cs="Times New Roman"/>
          <w:sz w:val="24"/>
          <w:szCs w:val="24"/>
        </w:rPr>
        <w:t>ступенчатой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коробки передач). Специально для рекордного пробега на ВАЗе собрали две одинаковых «девятки», которые затем передали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 xml:space="preserve">для обкатки </w:t>
      </w:r>
      <w:proofErr w:type="gramStart"/>
      <w:r w:rsidR="00445886" w:rsidRPr="004458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5886" w:rsidRPr="00445886">
        <w:rPr>
          <w:rFonts w:ascii="Times New Roman" w:hAnsi="Times New Roman" w:cs="Times New Roman"/>
          <w:sz w:val="24"/>
          <w:szCs w:val="24"/>
        </w:rPr>
        <w:t xml:space="preserve"> НАМИ. Лишь после того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оба автомобиля под управлением специалистов накрутили 2000 км на 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скорости, была выбрана лучшая машина.</w:t>
      </w:r>
      <w:r w:rsidR="00785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61" w:rsidRPr="005F4161" w:rsidRDefault="00785A8B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Несмотря на вполне объяснимое желание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подстраховаться, заменив часть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в автомобиле на импортные аналоги,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сдел</w:t>
      </w:r>
      <w:r>
        <w:rPr>
          <w:rFonts w:ascii="Times New Roman" w:hAnsi="Times New Roman" w:cs="Times New Roman"/>
          <w:sz w:val="24"/>
          <w:szCs w:val="24"/>
        </w:rPr>
        <w:t>ать это было непросто: производи</w:t>
      </w:r>
      <w:r w:rsidR="00445886" w:rsidRPr="00445886">
        <w:rPr>
          <w:rFonts w:ascii="Times New Roman" w:hAnsi="Times New Roman" w:cs="Times New Roman"/>
          <w:sz w:val="24"/>
          <w:szCs w:val="24"/>
        </w:rPr>
        <w:t>тели компонентов на Западе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понятным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причинам не задумывались об унификации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каких-либо агрегатов с теми, что применялись в советских автомобилях. В итоге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«рекордная» машина довольствовалась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886" w:rsidRPr="00445886">
        <w:rPr>
          <w:rFonts w:ascii="Times New Roman" w:hAnsi="Times New Roman" w:cs="Times New Roman"/>
          <w:sz w:val="24"/>
          <w:szCs w:val="24"/>
        </w:rPr>
        <w:t>лишь выносным высокоточным спидометром, электронной системой зажигания</w:t>
      </w:r>
      <w:r w:rsidR="005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>, четырьмя дополнительными фарами</w:t>
      </w:r>
      <w:r w:rsidR="005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и покрышками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Michetin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>, смонтированными на колеса из легкого сплава.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Справедливости ради нужно сказать,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успех пробега во многом зависел от шин: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ни одна из серийных моделей покрышек,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выпускавшихся тогда в СССР, не была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продолжительную езду на высоких скоростях.</w:t>
      </w:r>
    </w:p>
    <w:p w:rsidR="00445886" w:rsidRDefault="00785A8B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Ранним утром 14 сентября 1988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вишневая «девятка» с тремя журналистами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«За рулем» на борту стартовала с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50-летия Октября в центре Москвы. Сорок пять часов спустя советский экипаж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финишировал у ворот португальской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столицы, преодолев расстояние в 4811 км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со средней скоростью 107 км/ч.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Зто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был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настоящий триумф! К чести «девятки»,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автомобиль ни разу не доставил неприятностей пилотам, хотя добрая треть пути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была пройдена с постоянной скоростью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150-170 км/ч (автобаны ФРГ и скоростные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шоссе Франции позволяли ехать в таком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режиме, не нарушая правил). Не обошлось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и без форс-мажорных ситуаций, однако их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причиной стала не техника, а человеческий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фактор. Допустив ошибку на границе трех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стран, экипаж «девятки» вместо Бельгии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очутился в Нидерландах. Второй курьез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случился уже при въезде в Лиссабон: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в </w:t>
      </w:r>
      <w:r w:rsidR="00FC0734">
        <w:rPr>
          <w:rFonts w:ascii="Times New Roman" w:hAnsi="Times New Roman" w:cs="Times New Roman"/>
          <w:sz w:val="24"/>
          <w:szCs w:val="24"/>
        </w:rPr>
        <w:t>6</w:t>
      </w:r>
      <w:r w:rsidR="005F4161" w:rsidRPr="005F4161">
        <w:rPr>
          <w:rFonts w:ascii="Times New Roman" w:hAnsi="Times New Roman" w:cs="Times New Roman"/>
          <w:sz w:val="24"/>
          <w:szCs w:val="24"/>
        </w:rPr>
        <w:t>часов утра ворота города оказались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запертыми, и чтобы добраться до башни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места старта К.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Фину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и Н.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Вашко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>,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участникам пробега потребовалась помощь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пресс-атташе советского консульства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 Португалии.</w:t>
      </w:r>
    </w:p>
    <w:p w:rsidR="005F4161" w:rsidRDefault="005F4161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 xml:space="preserve">Изначально рассчитывая на успех мероприятия, в </w:t>
      </w:r>
      <w:proofErr w:type="spellStart"/>
      <w:r w:rsidRPr="005F4161">
        <w:rPr>
          <w:rFonts w:ascii="Times New Roman" w:hAnsi="Times New Roman" w:cs="Times New Roman"/>
          <w:sz w:val="24"/>
          <w:szCs w:val="24"/>
        </w:rPr>
        <w:t>Минавтопроме</w:t>
      </w:r>
      <w:proofErr w:type="spellEnd"/>
      <w:r w:rsidRPr="005F4161">
        <w:rPr>
          <w:rFonts w:ascii="Times New Roman" w:hAnsi="Times New Roman" w:cs="Times New Roman"/>
          <w:sz w:val="24"/>
          <w:szCs w:val="24"/>
        </w:rPr>
        <w:t xml:space="preserve"> предусмотрели возможность участия марафонской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«девятки» в Парижском автосалоне.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 xml:space="preserve">«Боевая» машина, уже знакомая </w:t>
      </w:r>
      <w:r w:rsidRPr="005F4161">
        <w:rPr>
          <w:rFonts w:ascii="Times New Roman" w:hAnsi="Times New Roman" w:cs="Times New Roman"/>
          <w:sz w:val="24"/>
          <w:szCs w:val="24"/>
        </w:rPr>
        <w:lastRenderedPageBreak/>
        <w:t>иностранным автолюбителям из телерепортажей,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заняла почетное место на стенде вазовского импортера во Франции фирмы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4161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5F4161">
        <w:rPr>
          <w:rFonts w:ascii="Times New Roman" w:hAnsi="Times New Roman" w:cs="Times New Roman"/>
          <w:sz w:val="24"/>
          <w:szCs w:val="24"/>
        </w:rPr>
        <w:t>». Перед самым открытием выставки</w:t>
      </w:r>
      <w:r w:rsidR="00FC0734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произошел забавный инциден</w:t>
      </w:r>
      <w:proofErr w:type="gramStart"/>
      <w:r w:rsidRPr="005F416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F4161">
        <w:rPr>
          <w:rFonts w:ascii="Times New Roman" w:hAnsi="Times New Roman" w:cs="Times New Roman"/>
          <w:sz w:val="24"/>
          <w:szCs w:val="24"/>
        </w:rPr>
        <w:t xml:space="preserve"> заметив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 xml:space="preserve">на кузове машины </w:t>
      </w:r>
      <w:proofErr w:type="spellStart"/>
      <w:r w:rsidRPr="005F4161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5F4161">
        <w:rPr>
          <w:rFonts w:ascii="Times New Roman" w:hAnsi="Times New Roman" w:cs="Times New Roman"/>
          <w:sz w:val="24"/>
          <w:szCs w:val="24"/>
        </w:rPr>
        <w:t xml:space="preserve"> «1500»,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глава «</w:t>
      </w:r>
      <w:proofErr w:type="spellStart"/>
      <w:r w:rsidRPr="005F4161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5F4161">
        <w:rPr>
          <w:rFonts w:ascii="Times New Roman" w:hAnsi="Times New Roman" w:cs="Times New Roman"/>
          <w:sz w:val="24"/>
          <w:szCs w:val="24"/>
        </w:rPr>
        <w:t>» распорядился заменить его</w:t>
      </w:r>
      <w:r w:rsidR="00B0021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табличкой «1300». Логика месье</w:t>
      </w:r>
      <w:proofErr w:type="gramStart"/>
      <w:r w:rsidRPr="005F416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F4161">
        <w:rPr>
          <w:rFonts w:ascii="Times New Roman" w:hAnsi="Times New Roman" w:cs="Times New Roman"/>
          <w:sz w:val="24"/>
          <w:szCs w:val="24"/>
        </w:rPr>
        <w:t>ока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была такова: до тех пор пока 1,5-литровая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модификация не появится в продаже, потенциальным покупателям не стоит знать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о ее существовании. Просьбу экспансивного француза удовлетворили, а секрет</w:t>
      </w:r>
      <w:r w:rsidR="00B32C4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 xml:space="preserve">с подменой </w:t>
      </w:r>
      <w:proofErr w:type="spellStart"/>
      <w:r w:rsidRPr="005F4161">
        <w:rPr>
          <w:rFonts w:ascii="Times New Roman" w:hAnsi="Times New Roman" w:cs="Times New Roman"/>
          <w:sz w:val="24"/>
          <w:szCs w:val="24"/>
        </w:rPr>
        <w:t>шильдиков</w:t>
      </w:r>
      <w:proofErr w:type="spellEnd"/>
      <w:r w:rsidRPr="005F4161">
        <w:rPr>
          <w:rFonts w:ascii="Times New Roman" w:hAnsi="Times New Roman" w:cs="Times New Roman"/>
          <w:sz w:val="24"/>
          <w:szCs w:val="24"/>
        </w:rPr>
        <w:t xml:space="preserve"> был обнародован</w:t>
      </w:r>
      <w:r w:rsidR="00C30BFB">
        <w:rPr>
          <w:rFonts w:ascii="Times New Roman" w:hAnsi="Times New Roman" w:cs="Times New Roman"/>
          <w:sz w:val="24"/>
          <w:szCs w:val="24"/>
        </w:rPr>
        <w:t xml:space="preserve"> </w:t>
      </w:r>
      <w:r w:rsidRPr="005F4161">
        <w:rPr>
          <w:rFonts w:ascii="Times New Roman" w:hAnsi="Times New Roman" w:cs="Times New Roman"/>
          <w:sz w:val="24"/>
          <w:szCs w:val="24"/>
        </w:rPr>
        <w:t>лишь двадцать лет спустя.</w:t>
      </w:r>
    </w:p>
    <w:p w:rsidR="005F4161" w:rsidRPr="005F4161" w:rsidRDefault="00781049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дверному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хзтчбеку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ВАЗ-2109 и его модификациям посчастливилось стать самыми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массовыми моделями семейства «Самара». С 1987 по 2004 год было Выпущено более 1,5 млн.</w:t>
      </w:r>
      <w:r w:rsidR="00C30BFB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«де</w:t>
      </w:r>
      <w:r w:rsidR="00CD506E">
        <w:rPr>
          <w:rFonts w:ascii="Times New Roman" w:hAnsi="Times New Roman" w:cs="Times New Roman"/>
          <w:sz w:val="24"/>
          <w:szCs w:val="24"/>
        </w:rPr>
        <w:t>в</w:t>
      </w:r>
      <w:r w:rsidR="005F4161" w:rsidRPr="005F4161">
        <w:rPr>
          <w:rFonts w:ascii="Times New Roman" w:hAnsi="Times New Roman" w:cs="Times New Roman"/>
          <w:sz w:val="24"/>
          <w:szCs w:val="24"/>
        </w:rPr>
        <w:t>яток». Последний автомобиль ВАЗ-21093 сошел с главного конвейера ВАЗа 31 марта 2004 года.</w:t>
      </w:r>
      <w:r w:rsidR="00CD506E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После этого производство модели еще некоторое Время продолжалось на заводе ЗАЗ (Украина).</w:t>
      </w:r>
    </w:p>
    <w:p w:rsidR="005F4161" w:rsidRPr="00CD506E" w:rsidRDefault="005F4161" w:rsidP="005F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06E">
        <w:rPr>
          <w:rFonts w:ascii="Times New Roman" w:hAnsi="Times New Roman" w:cs="Times New Roman"/>
          <w:b/>
          <w:sz w:val="24"/>
          <w:szCs w:val="24"/>
        </w:rPr>
        <w:t>О</w:t>
      </w:r>
      <w:r w:rsidR="00CD506E">
        <w:rPr>
          <w:rFonts w:ascii="Times New Roman" w:hAnsi="Times New Roman" w:cs="Times New Roman"/>
          <w:b/>
          <w:sz w:val="24"/>
          <w:szCs w:val="24"/>
        </w:rPr>
        <w:t>т</w:t>
      </w:r>
      <w:r w:rsidRPr="00CD506E">
        <w:rPr>
          <w:rFonts w:ascii="Times New Roman" w:hAnsi="Times New Roman" w:cs="Times New Roman"/>
          <w:b/>
          <w:sz w:val="24"/>
          <w:szCs w:val="24"/>
        </w:rPr>
        <w:t xml:space="preserve"> «Самары» — к «Самаре-2»</w:t>
      </w:r>
    </w:p>
    <w:p w:rsidR="005F4161" w:rsidRPr="005F4161" w:rsidRDefault="00515D81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Едва завершив освоение всей модельной линейки семейства «Самара»,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столкнулся с новой проблемой: вчерашние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новинки стали стремительно устаревать.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161" w:rsidRPr="005F416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90-х в моду вошли плавные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округлые формы, и угловатая архитектура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«восьмерок» стала выглядеть архаичной.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Для поддержания спроса на внешнем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было принято решение модернизировать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семейства.</w:t>
      </w:r>
    </w:p>
    <w:p w:rsidR="005F4161" w:rsidRPr="005F4161" w:rsidRDefault="00515D81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Утвержденный в 1991 году проект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название «Самара-2». На этот раз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к производству пошла в обратном порядке: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первым на конвейер попал седан ВАЗ-2115,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за ним настала очередь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дверного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ВАЗ-2114, а последним стал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рестайлинговый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вариант «восьмерки» ВАЗ-2113.</w:t>
      </w:r>
      <w:r w:rsidR="00781049">
        <w:rPr>
          <w:rFonts w:ascii="Times New Roman" w:hAnsi="Times New Roman" w:cs="Times New Roman"/>
          <w:sz w:val="24"/>
          <w:szCs w:val="24"/>
        </w:rPr>
        <w:t xml:space="preserve">  </w:t>
      </w:r>
      <w:r w:rsidR="005F4161" w:rsidRPr="005F4161">
        <w:rPr>
          <w:rFonts w:ascii="Times New Roman" w:hAnsi="Times New Roman" w:cs="Times New Roman"/>
          <w:sz w:val="24"/>
          <w:szCs w:val="24"/>
        </w:rPr>
        <w:t>Любопытно, что появление моделей «2115»</w:t>
      </w:r>
      <w:r w:rsidR="00781049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и «2114» долгое время не сказывалось</w:t>
      </w:r>
      <w:r w:rsidR="00781049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на судьбе ВАЗ-21099 и ВАЗ-21093: умудрившись развести автомобили старого</w:t>
      </w:r>
      <w:r w:rsidR="00FD3931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и нового поколения по разным ценовым</w:t>
      </w:r>
      <w:r w:rsidR="00781049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нишам, завод выпускал их параллельно</w:t>
      </w:r>
      <w:r w:rsidR="00781049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до 2004 года. Все три модели семейства</w:t>
      </w:r>
      <w:r w:rsidR="00781049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«Самара-2» производятся и поныне.</w:t>
      </w:r>
    </w:p>
    <w:p w:rsidR="005F4161" w:rsidRPr="00CD506E" w:rsidRDefault="005F4161" w:rsidP="005F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06E">
        <w:rPr>
          <w:rFonts w:ascii="Times New Roman" w:hAnsi="Times New Roman" w:cs="Times New Roman"/>
          <w:b/>
          <w:sz w:val="24"/>
          <w:szCs w:val="24"/>
        </w:rPr>
        <w:t>ВАЗ-2109-90</w:t>
      </w:r>
    </w:p>
    <w:p w:rsidR="005F4161" w:rsidRPr="005F4161" w:rsidRDefault="008A52BF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Модификация «девятки», оснащенная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роторно-поршневым двигателем ВАЗ-415,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выпускалась в небольших количествах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 основном по заказу спецслужб. Компактный</w:t>
      </w:r>
      <w:r>
        <w:rPr>
          <w:rFonts w:ascii="Times New Roman" w:hAnsi="Times New Roman" w:cs="Times New Roman"/>
          <w:sz w:val="24"/>
          <w:szCs w:val="24"/>
        </w:rPr>
        <w:t xml:space="preserve"> 2-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секционный двигатель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Ванкеля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объемом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1308 см3 и мощностью 140 л. </w:t>
      </w:r>
      <w:proofErr w:type="gramStart"/>
      <w:r w:rsidR="005F4161" w:rsidRPr="005F41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4161" w:rsidRPr="005F4161">
        <w:rPr>
          <w:rFonts w:ascii="Times New Roman" w:hAnsi="Times New Roman" w:cs="Times New Roman"/>
          <w:sz w:val="24"/>
          <w:szCs w:val="24"/>
        </w:rPr>
        <w:t>. позволял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161" w:rsidRPr="005F4161">
        <w:rPr>
          <w:rFonts w:ascii="Times New Roman" w:hAnsi="Times New Roman" w:cs="Times New Roman"/>
          <w:sz w:val="24"/>
          <w:szCs w:val="24"/>
        </w:rPr>
        <w:t>автомобилю</w:t>
      </w:r>
      <w:proofErr w:type="gram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развивать скорость до 200 км/ч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и разгоняться до «сотни» всего за восемь секунд. Как и у большинства роторно-поршневых двигателей, ресурс мотора ВАЗ-415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небольшим, что объясняется, во-первых,</w:t>
      </w:r>
      <w:r w:rsidR="00C30BFB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конструктивными особенностями агрегата,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а во-вторых, сложными условиями эксплуатации. Но это компенсировалось выдающимися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динамическими характеристиками, недостижимыми для </w:t>
      </w:r>
      <w:proofErr w:type="gramStart"/>
      <w:r w:rsidR="005F4161" w:rsidRPr="005F4161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ВАЗ-2109. Силовой агрегат ВАЗ-415 также устанавливался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на седан ВАЗ-21099. В 2004 году «роторное»</w:t>
      </w:r>
      <w:r w:rsidR="00515D81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СК</w:t>
      </w:r>
      <w:r w:rsidR="00515D81">
        <w:rPr>
          <w:rFonts w:ascii="Times New Roman" w:hAnsi="Times New Roman" w:cs="Times New Roman"/>
          <w:sz w:val="24"/>
          <w:szCs w:val="24"/>
        </w:rPr>
        <w:t>Б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на ВАЗе было упразднено.</w:t>
      </w:r>
    </w:p>
    <w:p w:rsidR="005F4161" w:rsidRPr="00CD506E" w:rsidRDefault="005F4161" w:rsidP="005F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06E">
        <w:rPr>
          <w:rFonts w:ascii="Times New Roman" w:hAnsi="Times New Roman" w:cs="Times New Roman"/>
          <w:b/>
          <w:sz w:val="24"/>
          <w:szCs w:val="24"/>
        </w:rPr>
        <w:t>ВАЗ-21093-22 (</w:t>
      </w:r>
      <w:proofErr w:type="spellStart"/>
      <w:r w:rsidRPr="00CD506E">
        <w:rPr>
          <w:rFonts w:ascii="Times New Roman" w:hAnsi="Times New Roman" w:cs="Times New Roman"/>
          <w:b/>
          <w:sz w:val="24"/>
          <w:szCs w:val="24"/>
        </w:rPr>
        <w:t>Lada</w:t>
      </w:r>
      <w:proofErr w:type="spellEnd"/>
      <w:r w:rsidRPr="00CD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6E">
        <w:rPr>
          <w:rFonts w:ascii="Times New Roman" w:hAnsi="Times New Roman" w:cs="Times New Roman"/>
          <w:b/>
          <w:sz w:val="24"/>
          <w:szCs w:val="24"/>
        </w:rPr>
        <w:t>Samara</w:t>
      </w:r>
      <w:proofErr w:type="spellEnd"/>
      <w:r w:rsidRPr="00CD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6E">
        <w:rPr>
          <w:rFonts w:ascii="Times New Roman" w:hAnsi="Times New Roman" w:cs="Times New Roman"/>
          <w:b/>
          <w:sz w:val="24"/>
          <w:szCs w:val="24"/>
        </w:rPr>
        <w:t>Baltic</w:t>
      </w:r>
      <w:proofErr w:type="spellEnd"/>
      <w:r w:rsidRPr="00CD506E">
        <w:rPr>
          <w:rFonts w:ascii="Times New Roman" w:hAnsi="Times New Roman" w:cs="Times New Roman"/>
          <w:b/>
          <w:sz w:val="24"/>
          <w:szCs w:val="24"/>
        </w:rPr>
        <w:t>)</w:t>
      </w:r>
    </w:p>
    <w:p w:rsidR="005F4161" w:rsidRPr="005F4161" w:rsidRDefault="00631443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Экспортный вариант ВАЗ-21093 выпускала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финская фирма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Valmet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>. Из внешних отличий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этой модификации стоит отметить объемные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бамперы с противотуманными фарами,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облицовку радиатора,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диски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колес. Оснащение автомобиля включало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электрические стеклоподъемники, магнитолу, противоугонную систему и «Торпедо»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нового образца так называемую «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европанель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>». Экспортной модификации «Самары»</w:t>
      </w:r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не удалось возродить интерес к модели</w:t>
      </w:r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на западных рынках. До появления в модельном ряду ВАЗа автомобилей семейства</w:t>
      </w:r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«Самара-2» существовала практика реэкспорта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>: благодаря более</w:t>
      </w:r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высокому качеству сборки и окраски эти</w:t>
      </w:r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машины ценились выше, нежели обычные</w:t>
      </w:r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ВАЗ-21093. С1996 по 1998 год фирма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Valmet</w:t>
      </w:r>
      <w:proofErr w:type="spellEnd"/>
      <w:r w:rsidR="008A52BF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выпустила 14048 автомобилей.</w:t>
      </w:r>
    </w:p>
    <w:p w:rsidR="005F4161" w:rsidRPr="00CD506E" w:rsidRDefault="005F4161" w:rsidP="005F41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06E">
        <w:rPr>
          <w:rFonts w:ascii="Times New Roman" w:hAnsi="Times New Roman" w:cs="Times New Roman"/>
          <w:b/>
          <w:sz w:val="24"/>
          <w:szCs w:val="24"/>
        </w:rPr>
        <w:t>Lada</w:t>
      </w:r>
      <w:proofErr w:type="spellEnd"/>
      <w:r w:rsidRPr="00CD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6E">
        <w:rPr>
          <w:rFonts w:ascii="Times New Roman" w:hAnsi="Times New Roman" w:cs="Times New Roman"/>
          <w:b/>
          <w:sz w:val="24"/>
          <w:szCs w:val="24"/>
        </w:rPr>
        <w:t>Samara</w:t>
      </w:r>
      <w:proofErr w:type="spellEnd"/>
      <w:r w:rsidRPr="00CD5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06E">
        <w:rPr>
          <w:rFonts w:ascii="Times New Roman" w:hAnsi="Times New Roman" w:cs="Times New Roman"/>
          <w:b/>
          <w:sz w:val="24"/>
          <w:szCs w:val="24"/>
        </w:rPr>
        <w:t>Diesel</w:t>
      </w:r>
      <w:proofErr w:type="spellEnd"/>
      <w:r w:rsidRPr="00CD506E">
        <w:rPr>
          <w:rFonts w:ascii="Times New Roman" w:hAnsi="Times New Roman" w:cs="Times New Roman"/>
          <w:b/>
          <w:sz w:val="24"/>
          <w:szCs w:val="24"/>
        </w:rPr>
        <w:t xml:space="preserve"> GLX</w:t>
      </w:r>
    </w:p>
    <w:p w:rsidR="00631443" w:rsidRDefault="00CD506E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Модификацию «Самары» с дизельным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двигателем в 1995-1997 годах выпускал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французский импортер ВАЗа. Эта версия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«девяносто третьей» модели официально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продавалась в нескольких европейских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161" w:rsidRPr="005F4161">
        <w:rPr>
          <w:rFonts w:ascii="Times New Roman" w:hAnsi="Times New Roman" w:cs="Times New Roman"/>
          <w:sz w:val="24"/>
          <w:szCs w:val="24"/>
        </w:rPr>
        <w:t>странах</w:t>
      </w:r>
      <w:proofErr w:type="gram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например, во Франции, Бельгии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и Нидерландах, где приобретение дизельных автомобилей стимулировалось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государством в виде низких ставок транспортного налога.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Diesel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оснащалась дизельным мотором французского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концерна PSA (1527 см3,43 кВт/58 л. </w:t>
      </w:r>
      <w:proofErr w:type="gramStart"/>
      <w:r w:rsidR="005F4161" w:rsidRPr="005F41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4161" w:rsidRPr="005F4161">
        <w:rPr>
          <w:rFonts w:ascii="Times New Roman" w:hAnsi="Times New Roman" w:cs="Times New Roman"/>
          <w:sz w:val="24"/>
          <w:szCs w:val="24"/>
        </w:rPr>
        <w:t>.).</w:t>
      </w:r>
      <w:r w:rsidR="00631443"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 xml:space="preserve">Этот же двигатель устанавливался на автомобили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106 и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Citroen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161" w:rsidRPr="005F4161">
        <w:rPr>
          <w:rFonts w:ascii="Times New Roman" w:hAnsi="Times New Roman" w:cs="Times New Roman"/>
          <w:sz w:val="24"/>
          <w:szCs w:val="24"/>
        </w:rPr>
        <w:t>Saxo</w:t>
      </w:r>
      <w:proofErr w:type="spellEnd"/>
      <w:r w:rsidR="005F4161" w:rsidRPr="005F4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161" w:rsidRPr="008408F4" w:rsidRDefault="00631443" w:rsidP="005F41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 Россию и страны СНГ «девятки» с дизельным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двигателем практически не ввозили,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возможно, опасаясь сложностей с сервисным обслуживанием импортного силового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161" w:rsidRPr="005F4161">
        <w:rPr>
          <w:rFonts w:ascii="Times New Roman" w:hAnsi="Times New Roman" w:cs="Times New Roman"/>
          <w:sz w:val="24"/>
          <w:szCs w:val="24"/>
        </w:rPr>
        <w:t>агрегата.</w:t>
      </w:r>
    </w:p>
    <w:sectPr w:rsidR="005F4161" w:rsidRPr="008408F4" w:rsidSect="00D53634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6"/>
    <w:rsid w:val="000E5ABB"/>
    <w:rsid w:val="003E21C0"/>
    <w:rsid w:val="00404C5A"/>
    <w:rsid w:val="00415D26"/>
    <w:rsid w:val="00445886"/>
    <w:rsid w:val="00515D81"/>
    <w:rsid w:val="0052150E"/>
    <w:rsid w:val="005F4161"/>
    <w:rsid w:val="00631443"/>
    <w:rsid w:val="006C52CA"/>
    <w:rsid w:val="006E4435"/>
    <w:rsid w:val="006F1946"/>
    <w:rsid w:val="00781049"/>
    <w:rsid w:val="00785A8B"/>
    <w:rsid w:val="008408F4"/>
    <w:rsid w:val="008A52BF"/>
    <w:rsid w:val="009027BB"/>
    <w:rsid w:val="00B0021B"/>
    <w:rsid w:val="00B32C4B"/>
    <w:rsid w:val="00B42886"/>
    <w:rsid w:val="00B66021"/>
    <w:rsid w:val="00B94B2C"/>
    <w:rsid w:val="00C30BFB"/>
    <w:rsid w:val="00CD506E"/>
    <w:rsid w:val="00D17E66"/>
    <w:rsid w:val="00D53634"/>
    <w:rsid w:val="00EF0A7F"/>
    <w:rsid w:val="00FC0734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2021-12-03T05:04:00Z</dcterms:created>
  <dcterms:modified xsi:type="dcterms:W3CDTF">2021-12-03T09:18:00Z</dcterms:modified>
</cp:coreProperties>
</file>