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6B" w:rsidRPr="0002086B" w:rsidRDefault="0002086B" w:rsidP="000208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03-151 ВАЗ-1118 "Калина" 4х2 4-дверный </w:t>
      </w:r>
      <w:proofErr w:type="spellStart"/>
      <w:r w:rsidRPr="0002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переднеприводный</w:t>
      </w:r>
      <w:proofErr w:type="spellEnd"/>
      <w:r w:rsidRPr="0002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автомобиль в кузове седан, мест 5+50 кг или 2+275 кг, прицеп до 0.9 </w:t>
      </w:r>
      <w:proofErr w:type="spellStart"/>
      <w:r w:rsidRPr="0002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02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объем багажника 400 л, вес: снаряженный 1.05, полный 1.525 </w:t>
      </w:r>
      <w:proofErr w:type="spellStart"/>
      <w:r w:rsidRPr="0002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02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ВАЗ 81/89/98 </w:t>
      </w:r>
      <w:proofErr w:type="spellStart"/>
      <w:r w:rsidRPr="0002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02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до 183 км/час, ВАЗ г. Тольятти 2004-11 г. </w:t>
      </w:r>
      <w:proofErr w:type="gramStart"/>
      <w:r w:rsidRPr="0002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02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2086B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B4ABE9" wp14:editId="6D33DA0A">
            <wp:simplePos x="0" y="0"/>
            <wp:positionH relativeFrom="margin">
              <wp:posOffset>762000</wp:posOffset>
            </wp:positionH>
            <wp:positionV relativeFrom="margin">
              <wp:posOffset>847725</wp:posOffset>
            </wp:positionV>
            <wp:extent cx="4761865" cy="26854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86B" w:rsidRDefault="0002086B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86B" w:rsidRDefault="0002086B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640626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CCE" w:rsidRDefault="00945CCE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626" w:rsidRPr="00640626" w:rsidRDefault="00640626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45CCE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640626">
        <w:rPr>
          <w:rFonts w:ascii="Times New Roman" w:hAnsi="Times New Roman" w:cs="Times New Roman"/>
          <w:color w:val="000000" w:themeColor="text1"/>
          <w:sz w:val="24"/>
          <w:szCs w:val="24"/>
        </w:rPr>
        <w:t>90-х годах специалисты АвтоВАЗа работа</w:t>
      </w:r>
      <w:r w:rsidR="00945CCE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64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обновлением ВАЗ 2110, параллельно занимаются </w:t>
      </w:r>
      <w:proofErr w:type="spellStart"/>
      <w:r w:rsidRPr="00640626">
        <w:rPr>
          <w:rFonts w:ascii="Times New Roman" w:hAnsi="Times New Roman" w:cs="Times New Roman"/>
          <w:color w:val="000000" w:themeColor="text1"/>
          <w:sz w:val="24"/>
          <w:szCs w:val="24"/>
        </w:rPr>
        <w:t>рестайлингом</w:t>
      </w:r>
      <w:proofErr w:type="spellEnd"/>
      <w:r w:rsidRPr="0064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семейства «Самара». Постепенно ста</w:t>
      </w:r>
      <w:r w:rsidR="00945CCE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Pr="00640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понятным, что заводу нужен новый автомобиль, который будет иметь новый дизайн и смог бы привлечь новую аудиторию.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626" w:rsidRPr="00640626" w:rsidRDefault="00640626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626">
        <w:rPr>
          <w:rFonts w:ascii="Times New Roman" w:hAnsi="Times New Roman" w:cs="Times New Roman"/>
          <w:color w:val="000000" w:themeColor="text1"/>
          <w:sz w:val="24"/>
          <w:szCs w:val="24"/>
        </w:rPr>
        <w:t>На АвтоВАЗе по заказу концерна AVVA был выполнен проект народного автомобиля (индекс ВАЗ</w:t>
      </w:r>
      <w:r w:rsidR="00945CC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40626">
        <w:rPr>
          <w:rFonts w:ascii="Times New Roman" w:hAnsi="Times New Roman" w:cs="Times New Roman"/>
          <w:color w:val="000000" w:themeColor="text1"/>
          <w:sz w:val="24"/>
          <w:szCs w:val="24"/>
        </w:rPr>
        <w:t>1116). Денег на запуск производства не хватало. Только через несколько лет спустя было принято решение использовать эти наработки для создания машины на платформе ВАЗ 2110 и «Самара».</w:t>
      </w:r>
    </w:p>
    <w:p w:rsidR="00640626" w:rsidRPr="00640626" w:rsidRDefault="00640626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626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 сразу автомобиль получил название Лада Калина, поэтому ее практически никто не называл по цифровому индексу. Почему индекс машины (ВАЗ 1118) начинается с единички? Так в отраслевых нормах СССР обозначали автомобили более низкого класса, чем «Жигули» и «Самара», индекс которых начинался с двойки.</w:t>
      </w:r>
    </w:p>
    <w:p w:rsidR="00640626" w:rsidRPr="00640626" w:rsidRDefault="00640626" w:rsidP="006406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626"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Преимущество Калины в том, что ее изначально «заточили» под стандарты B-класса.</w:t>
      </w:r>
    </w:p>
    <w:p w:rsidR="00640626" w:rsidRPr="0042080A" w:rsidRDefault="00640626" w:rsidP="006406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 </w:t>
      </w:r>
      <w:proofErr w:type="gramStart"/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представлена</w:t>
      </w:r>
      <w:proofErr w:type="gramEnd"/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трех кузовах:</w:t>
      </w:r>
    </w:p>
    <w:p w:rsidR="00CF593E" w:rsidRPr="00CF593E" w:rsidRDefault="00CF593E" w:rsidP="00CF59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ВАЗ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1118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5-дверной седан, выпуск осуществлялся с 2004 до 2011 года;</w:t>
      </w:r>
    </w:p>
    <w:p w:rsidR="00CF593E" w:rsidRPr="00CF593E" w:rsidRDefault="00CF593E" w:rsidP="00CF59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ВАЗ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1119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хетчбэк</w:t>
      </w:r>
      <w:proofErr w:type="spellEnd"/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выпускается с 2006 года;</w:t>
      </w:r>
    </w:p>
    <w:p w:rsidR="00CF593E" w:rsidRPr="00CF593E" w:rsidRDefault="00CF593E" w:rsidP="00CF59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ВАЗ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1117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универсал, производят с 2007 года;</w:t>
      </w:r>
    </w:p>
    <w:p w:rsidR="00CF593E" w:rsidRDefault="00CF593E" w:rsidP="00CF59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Лада Калина </w:t>
      </w:r>
      <w:proofErr w:type="spellStart"/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Sport</w:t>
      </w:r>
      <w:proofErr w:type="spellEnd"/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спортивный вариант </w:t>
      </w:r>
      <w:proofErr w:type="spellStart"/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хетчбэка</w:t>
      </w:r>
      <w:proofErr w:type="spellEnd"/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начало выпуска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CF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2008 год.</w:t>
      </w:r>
    </w:p>
    <w:p w:rsidR="00640626" w:rsidRPr="0042080A" w:rsidRDefault="00640626" w:rsidP="00CF59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Калину-1 устанавливается три типа бензиновых двигателей:</w:t>
      </w:r>
    </w:p>
    <w:p w:rsidR="00640626" w:rsidRPr="0042080A" w:rsidRDefault="00640626" w:rsidP="006406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1,4 л 16-клапанный 11194 мощностью 89 л. </w:t>
      </w:r>
      <w:proofErr w:type="gramStart"/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.;</w:t>
      </w:r>
    </w:p>
    <w:p w:rsidR="00640626" w:rsidRPr="0042080A" w:rsidRDefault="00640626" w:rsidP="006406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1,6 л 8-клапанный 21114 (81 л. </w:t>
      </w:r>
      <w:proofErr w:type="gramStart"/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.);</w:t>
      </w:r>
    </w:p>
    <w:p w:rsidR="00640626" w:rsidRDefault="00640626" w:rsidP="006406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1,6 л 16-клапанный 21126 (98 л. </w:t>
      </w:r>
      <w:proofErr w:type="gramStart"/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4208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</w:t>
      </w:r>
    </w:p>
    <w:p w:rsidR="00150BBA" w:rsidRPr="00F44DA9" w:rsidRDefault="00150BBA" w:rsidP="00150BBA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4D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Хронология событий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начале 90-х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ыполнен проект «народного автомобиля» под индексом 1116.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1999 г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емонстрация прототипа </w:t>
      </w:r>
      <w:proofErr w:type="spellStart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хэтчбэк</w:t>
      </w:r>
      <w:proofErr w:type="spell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2000 г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емонстрация прототипа седан.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2001 г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емонстрация прототипа универсал.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2001 г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ашина обрела окончательный облик.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2004 г (18 ноября)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ачало производства седана (ВАЗ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1118).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2006 г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ачало выпуска </w:t>
      </w:r>
      <w:proofErr w:type="spellStart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хэтчбека</w:t>
      </w:r>
      <w:proofErr w:type="spell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(ВАЗ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1119).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2007 г (26 декабря)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ачало выпуска универсала (ВАЗ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1117).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2008 г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ачало выпуска спортивного </w:t>
      </w:r>
      <w:proofErr w:type="spellStart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хэтчбека</w:t>
      </w:r>
      <w:proofErr w:type="spell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(ВАЗ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11196).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2009 г (март)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рекращен выпуск седана.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2009 г (сентябрь)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озобновили выпуск седана.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2009 г </w:t>
      </w:r>
      <w:proofErr w:type="gramStart"/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итогам 2009 года семейство </w:t>
      </w:r>
      <w:proofErr w:type="spellStart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Lada</w:t>
      </w:r>
      <w:proofErr w:type="spell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Kalina</w:t>
      </w:r>
      <w:proofErr w:type="spell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занимает 4 место в рейтинге (АЕБ) самых популярных моделей в России (за 2009 год было продано 60 746 </w:t>
      </w:r>
      <w:proofErr w:type="spellStart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2011 г (1 мая)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прекращен выпуск седана.</w:t>
      </w:r>
    </w:p>
    <w:p w:rsidR="00150BBA" w:rsidRPr="00150BBA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2013 г (1 марта)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прекращен выпуск </w:t>
      </w:r>
      <w:proofErr w:type="spellStart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хэтчбека</w:t>
      </w:r>
      <w:proofErr w:type="spellEnd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50BBA" w:rsidRPr="00185817" w:rsidRDefault="00150BBA" w:rsidP="00150BB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2013 г (1 июня)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50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прекращен выпуск универсала.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40626" w:rsidRDefault="00640626" w:rsidP="0018581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E5ABB" w:rsidRPr="00185817" w:rsidRDefault="00A2146E" w:rsidP="0018581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858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статьи «Детальный обзор автомобиля ВАЗ 1118 Калина», втор: Компания </w:t>
      </w:r>
      <w:proofErr w:type="spellStart"/>
      <w:r w:rsidRPr="001858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Автоэксперт</w:t>
      </w:r>
      <w:proofErr w:type="spellEnd"/>
      <w:r w:rsidRPr="001858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 expertvaz.ru.</w:t>
      </w:r>
    </w:p>
    <w:p w:rsidR="00185817" w:rsidRDefault="006B17ED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1118 Калина является </w:t>
      </w:r>
      <w:proofErr w:type="gramStart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первой моделью, представляющей семейство отечес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твенных автомобилей категории В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Производство данного транспортного средства началось</w:t>
      </w:r>
      <w:proofErr w:type="gramEnd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2004 года. Автомобиль относится к первому поколению семейства Калина. В </w:t>
      </w:r>
      <w:r w:rsidR="00E6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марте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2013 года </w:t>
      </w:r>
      <w:r w:rsidR="00E6337E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производство Лада Калина 1118 было прекращено </w:t>
      </w:r>
      <w:r w:rsidR="00E6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АвтоВАЗ наладил выпуск второго поколения этого семейства</w:t>
      </w:r>
      <w:r w:rsidR="00993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93CD4" w:rsidRPr="00993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</w:t>
      </w:r>
      <w:proofErr w:type="gramStart"/>
      <w:r w:rsidR="00993CD4" w:rsidRPr="00993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доступной</w:t>
      </w:r>
      <w:proofErr w:type="gramEnd"/>
      <w:r w:rsidR="00993CD4" w:rsidRPr="00993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3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</w:t>
      </w:r>
      <w:r w:rsidR="00993CD4" w:rsidRPr="00993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дверки </w:t>
      </w:r>
      <w:proofErr w:type="spellStart"/>
      <w:r w:rsidR="00993CD4" w:rsidRPr="00993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Granta</w:t>
      </w:r>
      <w:proofErr w:type="spellEnd"/>
      <w:r w:rsidR="00993CD4" w:rsidRPr="00993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(ВАЗ-2190)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93CD4" w:rsidRPr="00993C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сути, это модернизированная и несколько изменённая внешне «Калина».</w:t>
      </w:r>
    </w:p>
    <w:p w:rsidR="00185817" w:rsidRPr="00185817" w:rsidRDefault="00185817" w:rsidP="0018581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История </w:t>
      </w:r>
      <w:proofErr w:type="gramStart"/>
      <w:r w:rsidRPr="001858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появления автомобиля Лада Калина ВАЗ</w:t>
      </w:r>
      <w:proofErr w:type="gramEnd"/>
      <w:r w:rsidRPr="001858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1118</w:t>
      </w:r>
    </w:p>
    <w:p w:rsidR="00185817" w:rsidRPr="00185817" w:rsidRDefault="00E6337E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этой модели началось еще в 1993 году на Волжском автозаводе. На финальной стадии разработки в 1998 году машина получила название Лада Калина, ВАЗ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1118 является внутризаводским серийным обозначением модели в кузове седан. Автомобиль впервые представили общественности в 2000 году, и уже в конце 2004 года он поступил в продажу.</w:t>
      </w:r>
    </w:p>
    <w:p w:rsidR="00185817" w:rsidRPr="00185817" w:rsidRDefault="00185817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Машина получила восторженные отзывы общественности, что сразу же превратило ее в народный автомобиль. Благодаря такому успеху в середине 2007 года Волжский автозавод наладил производство Лада Калина ВАЗ</w:t>
      </w:r>
      <w:r w:rsidR="00E633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1118 с обновленным 16-клапанным мотором, объем которого составлял 1,4 л. Спустя 2 месяца седан оснастили тормозами с антиблокировочной системой. ВАЗ</w:t>
      </w:r>
      <w:r w:rsidR="00F146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1118 Калина стал первым отечественным автомобилем с подобной технологией.</w:t>
      </w:r>
    </w:p>
    <w:p w:rsidR="00185817" w:rsidRPr="00185817" w:rsidRDefault="00F146B9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двух лет АвтоВАЗ выпустил более 80 тыс. экземпляров автомобиля. Продажи народной модели превысили все ожидания российского автопрома, поэтому в 2007 году производство Лада Калина ВАЗ</w:t>
      </w:r>
      <w:r w:rsidR="00FF71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1118 было увеличено, что позволило выпускать по 145 тыс. машин за год.</w:t>
      </w:r>
    </w:p>
    <w:p w:rsidR="00185817" w:rsidRPr="00185817" w:rsidRDefault="00F146B9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2009 году данная модель была включена в рейтинг наиболее популярных транспортных средств на территории страны, она занимала четвертую строчку в этом списке. В этом же году было продано почти 61 тыс. экземпляров этой модели.</w:t>
      </w:r>
    </w:p>
    <w:p w:rsidR="00185817" w:rsidRPr="00185817" w:rsidRDefault="00185817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протяжении многих лет производства автомобиль постоянно совершенствовался. </w:t>
      </w:r>
      <w:proofErr w:type="gramStart"/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Начиная с 2010 года Лада Калина ВАЗ</w:t>
      </w:r>
      <w:r w:rsidR="00F146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1118 комплектовалась заводской звуковой</w:t>
      </w:r>
      <w:proofErr w:type="gramEnd"/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системой и обновленным пластиком черного цвета внутри салона.</w:t>
      </w:r>
    </w:p>
    <w:p w:rsidR="00185817" w:rsidRPr="00185817" w:rsidRDefault="00185817" w:rsidP="0065119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Обзор Лада Калина в кузове седан</w:t>
      </w:r>
    </w:p>
    <w:p w:rsidR="00185817" w:rsidRPr="00185817" w:rsidRDefault="0065119F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вид седана сильно отличается от предыдущих моделей отечественного автопрома. Это обусловлено применением зарубежного опыта автомобилестроения. Данная модель больше напоминает европейские аналоги бюджетных транспортных средств, поскольку в ней прослеживаются более гладкие очертания и современный экстерьер.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разработки упор делался не только на внешнюю модернизацию, но и на технические характеристики.</w:t>
      </w:r>
    </w:p>
    <w:p w:rsidR="00185817" w:rsidRPr="00185817" w:rsidRDefault="00185817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Инженеры АвтоВАЗ уделили особое внимание комфортабельности и безопасности машины, чтобы она соответствовала современным европейским требованиям.</w:t>
      </w:r>
      <w:r w:rsidR="006511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Благодаря этому было принято решение увеличить удобство пассажиров. Несмотря на небольшие габариты, салон автомобиля был существенно увеличен по сравнению с предыдущими моделями Лады. Его просторность позволяет 5 пассажирам свободно располагаться без ощущения дискомфорта. Для повышения эстетичности интерьера обшивку салона сделали из более качественного пластика, добавив множество важных элементов в приборную панель.</w:t>
      </w:r>
    </w:p>
    <w:p w:rsidR="00185817" w:rsidRPr="00185817" w:rsidRDefault="0065119F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Кузов седана разработан с упором на отличную обзорность изнутри салона. </w:t>
      </w:r>
      <w:proofErr w:type="gramStart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Лобовое</w:t>
      </w:r>
      <w:proofErr w:type="gramEnd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боковые стекла стали охватывать больший обзор благодаря конструкции кузова. Вместе с обновленными наружными зеркалами водитель получил полную видимость окружающей местности. </w:t>
      </w:r>
      <w:r w:rsidR="00185817" w:rsidRPr="001858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Лада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85817" w:rsidRPr="001858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Калина не потеряла лучших каче</w:t>
      </w:r>
      <w:proofErr w:type="gramStart"/>
      <w:r w:rsidR="00185817" w:rsidRPr="001858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ств св</w:t>
      </w:r>
      <w:proofErr w:type="gramEnd"/>
      <w:r w:rsidR="00185817" w:rsidRPr="001858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оих предшественников, поэтому тюнинг наиболее востребованных частей автомобиля по-прежнему возможен.</w:t>
      </w:r>
    </w:p>
    <w:p w:rsidR="00185817" w:rsidRPr="00185817" w:rsidRDefault="00185817" w:rsidP="0018581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</w:t>
      </w:r>
    </w:p>
    <w:p w:rsidR="00185817" w:rsidRPr="00185817" w:rsidRDefault="0065119F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tooltip="лада калина седан" w:history="1">
        <w:r w:rsidR="00185817" w:rsidRPr="001858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Лада Калина в кузове седан</w:t>
        </w:r>
      </w:hyperlink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комплектуется 4-цилиндровым двигателем мощностью 81/89/98 </w:t>
      </w:r>
      <w:proofErr w:type="spellStart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зависимости от комплектации. Максимальная скорость автомобиля достигает 183 км/ч в </w:t>
      </w:r>
      <w:proofErr w:type="spellStart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топовой</w:t>
      </w:r>
      <w:proofErr w:type="spellEnd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комплектации. При этом машина расходует всего 7,2 л бензина на 100 км в смешанном цикле. Лада Калина седан оснащается 5-ступенчатой коробкой передач механического типа. Ее грузоподъемность составляет 475 кг, при этом у машины достаточно вместительный багажник. Подробные характеристики размеров автомобиля:</w:t>
      </w:r>
    </w:p>
    <w:p w:rsidR="00185817" w:rsidRPr="00185817" w:rsidRDefault="00185817" w:rsidP="0018581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габариты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4040/1700/1500 мм;</w:t>
      </w:r>
    </w:p>
    <w:p w:rsidR="00185817" w:rsidRPr="00185817" w:rsidRDefault="00185817" w:rsidP="0018581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дорожный просвет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160 мм;</w:t>
      </w:r>
    </w:p>
    <w:p w:rsidR="00185817" w:rsidRPr="00185817" w:rsidRDefault="00185817" w:rsidP="0018581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колесная база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2470 мм;</w:t>
      </w:r>
    </w:p>
    <w:p w:rsidR="00185817" w:rsidRPr="00185817" w:rsidRDefault="00185817" w:rsidP="0018581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задняя колесная колея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1410 мм;</w:t>
      </w:r>
    </w:p>
    <w:p w:rsidR="00185817" w:rsidRPr="00185817" w:rsidRDefault="00185817" w:rsidP="0018581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передняя колесная колея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1430 мм;</w:t>
      </w:r>
    </w:p>
    <w:p w:rsidR="00185817" w:rsidRPr="00185817" w:rsidRDefault="00185817" w:rsidP="00185817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вместительность топливного бака </w:t>
      </w:r>
      <w:r w:rsidR="0094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 л.</w:t>
      </w:r>
    </w:p>
    <w:p w:rsidR="00185817" w:rsidRPr="00185817" w:rsidRDefault="00185817" w:rsidP="0018581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Комплектации автомобиля</w:t>
      </w:r>
    </w:p>
    <w:p w:rsidR="00185817" w:rsidRPr="00185817" w:rsidRDefault="00185817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Базовая комплектация Лада Калина седан включает в себя следующие элементы:</w:t>
      </w:r>
    </w:p>
    <w:p w:rsidR="00185817" w:rsidRPr="00185817" w:rsidRDefault="00185817" w:rsidP="0018581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бамперы, окрашенные в цвет кузова;</w:t>
      </w:r>
    </w:p>
    <w:p w:rsidR="00185817" w:rsidRPr="00185817" w:rsidRDefault="00185817" w:rsidP="0018581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регулятор рулевой колонки по углу наклона;</w:t>
      </w:r>
    </w:p>
    <w:p w:rsidR="00185817" w:rsidRPr="00185817" w:rsidRDefault="00185817" w:rsidP="0018581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бортовой компьютер;</w:t>
      </w:r>
    </w:p>
    <w:p w:rsidR="00185817" w:rsidRPr="00185817" w:rsidRDefault="00185817" w:rsidP="0018581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13-дюймовые стальные диски;</w:t>
      </w:r>
    </w:p>
    <w:p w:rsidR="00185817" w:rsidRPr="00185817" w:rsidRDefault="00185817" w:rsidP="0018581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аудиоподготовка;</w:t>
      </w:r>
    </w:p>
    <w:p w:rsidR="00185817" w:rsidRPr="00185817" w:rsidRDefault="00185817" w:rsidP="0018581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передние </w:t>
      </w:r>
      <w:proofErr w:type="spellStart"/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электроподъемники</w:t>
      </w:r>
      <w:proofErr w:type="spellEnd"/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стекол;</w:t>
      </w:r>
    </w:p>
    <w:p w:rsidR="00185817" w:rsidRPr="00185817" w:rsidRDefault="00185817" w:rsidP="0018581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центральный замок;</w:t>
      </w:r>
    </w:p>
    <w:p w:rsidR="00185817" w:rsidRPr="00185817" w:rsidRDefault="00185817" w:rsidP="00185817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обогрев заднего стекла.</w:t>
      </w:r>
    </w:p>
    <w:p w:rsidR="00185817" w:rsidRPr="00185817" w:rsidRDefault="00820DB5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Средние комплектации дополнительно оснащаются системой торможения ABS, подушкой безопасности для водителя и пассажира, а также </w:t>
      </w:r>
      <w:proofErr w:type="spellStart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электроусилителем</w:t>
      </w:r>
      <w:proofErr w:type="spellEnd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рулевой колонки. </w:t>
      </w:r>
      <w:proofErr w:type="spellStart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Топовые</w:t>
      </w:r>
      <w:proofErr w:type="spellEnd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позиции автомобиля предусматривают наличие системы </w:t>
      </w:r>
      <w:proofErr w:type="gramStart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климат-контроля</w:t>
      </w:r>
      <w:proofErr w:type="gramEnd"/>
      <w:r w:rsidR="00185817" w:rsidRPr="00185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встроенным кондиционером, отопительной системы для передних сидений и электрической блокировки дверных замков с дистанционным управлением.</w:t>
      </w:r>
    </w:p>
    <w:p w:rsidR="00185817" w:rsidRPr="00185817" w:rsidRDefault="00820DB5" w:rsidP="0018581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85817" w:rsidRPr="00185817" w:rsidRDefault="00185817" w:rsidP="0018581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5817" w:rsidRPr="00185817" w:rsidSect="00FF712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6B7"/>
    <w:multiLevelType w:val="multilevel"/>
    <w:tmpl w:val="44CE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D6E7D"/>
    <w:multiLevelType w:val="multilevel"/>
    <w:tmpl w:val="0E0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BD"/>
    <w:rsid w:val="0002086B"/>
    <w:rsid w:val="000E5ABB"/>
    <w:rsid w:val="00150BBA"/>
    <w:rsid w:val="00185817"/>
    <w:rsid w:val="001E11C0"/>
    <w:rsid w:val="0042080A"/>
    <w:rsid w:val="0052150E"/>
    <w:rsid w:val="00640626"/>
    <w:rsid w:val="0065119F"/>
    <w:rsid w:val="006B17ED"/>
    <w:rsid w:val="00820DB5"/>
    <w:rsid w:val="00945CCE"/>
    <w:rsid w:val="00993CD4"/>
    <w:rsid w:val="00A2146E"/>
    <w:rsid w:val="00CB3D58"/>
    <w:rsid w:val="00CF593E"/>
    <w:rsid w:val="00E05EBD"/>
    <w:rsid w:val="00E6337E"/>
    <w:rsid w:val="00F146B9"/>
    <w:rsid w:val="00F44DA9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85817"/>
    <w:rPr>
      <w:b/>
      <w:bCs/>
    </w:rPr>
  </w:style>
  <w:style w:type="paragraph" w:styleId="a4">
    <w:name w:val="Normal (Web)"/>
    <w:basedOn w:val="a"/>
    <w:uiPriority w:val="99"/>
    <w:semiHidden/>
    <w:unhideWhenUsed/>
    <w:rsid w:val="0018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58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8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0B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85817"/>
    <w:rPr>
      <w:b/>
      <w:bCs/>
    </w:rPr>
  </w:style>
  <w:style w:type="paragraph" w:styleId="a4">
    <w:name w:val="Normal (Web)"/>
    <w:basedOn w:val="a"/>
    <w:uiPriority w:val="99"/>
    <w:semiHidden/>
    <w:unhideWhenUsed/>
    <w:rsid w:val="0018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58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8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0B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vaz.ru/lada-kalina/foto-gabaritnye-razmery-texnicheskie-xarakteristiki-sedan-tyuning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717C-49E4-452C-BE88-85A8638C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2021-12-08T08:28:00Z</dcterms:created>
  <dcterms:modified xsi:type="dcterms:W3CDTF">2021-12-08T12:06:00Z</dcterms:modified>
</cp:coreProperties>
</file>