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91" w:rsidRPr="00B23389" w:rsidRDefault="00B23389" w:rsidP="00B23389">
      <w:pPr>
        <w:pStyle w:val="a3"/>
        <w:spacing w:before="0" w:beforeAutospacing="0" w:after="0" w:afterAutospacing="0"/>
      </w:pPr>
      <w:r>
        <w:t xml:space="preserve"> </w:t>
      </w:r>
      <w:r w:rsidR="00667691" w:rsidRPr="00B23389">
        <w:t>Гамма 1972 г. включала также новые модели "L140" (4x2) и "LS140" (6x2) с характерным прямоугольным капотом, почти не изменившимся за многие годы. Они служили для перевозки особо тяжелых грузов, буксировки прицепов и работы на строительстве. В 1975 г. эту серию пополнили варианты "L145" (4x2) и "LT145" (6x4) с передними и задними мостами, допускавшими повышенную нагрузку. В том же году появилась наиболее известная в то врем</w:t>
      </w:r>
      <w:bookmarkStart w:id="0" w:name="_GoBack"/>
      <w:bookmarkEnd w:id="0"/>
      <w:r w:rsidR="00667691" w:rsidRPr="00B23389">
        <w:t xml:space="preserve">я серия, которую впоследствии стали называть "Первым поколением". Как и ранее, большинство машин предлагалось в </w:t>
      </w:r>
      <w:proofErr w:type="gramStart"/>
      <w:r w:rsidR="00667691" w:rsidRPr="00B23389">
        <w:t>капотном</w:t>
      </w:r>
      <w:proofErr w:type="gramEnd"/>
      <w:r w:rsidR="00667691" w:rsidRPr="00B23389">
        <w:t xml:space="preserve"> и бес-капотном 2- и 3-осном исполнениях.</w:t>
      </w:r>
    </w:p>
    <w:p w:rsidR="003D7424" w:rsidRPr="00B23389" w:rsidRDefault="00B23389" w:rsidP="00B23389">
      <w:pPr>
        <w:pStyle w:val="a3"/>
        <w:spacing w:before="0" w:beforeAutospacing="0" w:after="0" w:afterAutospacing="0"/>
      </w:pPr>
      <w:r>
        <w:t xml:space="preserve"> </w:t>
      </w:r>
      <w:r w:rsidR="003D7424" w:rsidRPr="00B23389">
        <w:t xml:space="preserve">Главной же новинкой стала 111-я серия, включавшая унифицированные капотные машины "L111", "LS111", "LT111" и соответствующие им </w:t>
      </w:r>
      <w:proofErr w:type="spellStart"/>
      <w:r w:rsidR="003D7424" w:rsidRPr="00B23389">
        <w:t>бескапотные</w:t>
      </w:r>
      <w:proofErr w:type="spellEnd"/>
      <w:r w:rsidR="003D7424" w:rsidRPr="00B23389">
        <w:t xml:space="preserve"> модели "LB111", "LBS111" и "LBT111" с колесными формулами 4x2, 6x2 и 6x4 полной массой 16,5-30 т. По заказам в 1978-80 гг. выпускали первые 4-осные шасси "LBFS111". Все автомобили получили 6-цилиндровый дизель "D11" мощностью 220 </w:t>
      </w:r>
      <w:proofErr w:type="spellStart"/>
      <w:r w:rsidR="003D7424" w:rsidRPr="00B23389">
        <w:t>л.с</w:t>
      </w:r>
      <w:proofErr w:type="spellEnd"/>
      <w:r w:rsidR="003D7424" w:rsidRPr="00B23389">
        <w:t xml:space="preserve">. Вариант "DS11" с </w:t>
      </w:r>
      <w:proofErr w:type="spellStart"/>
      <w:r w:rsidR="003D7424" w:rsidRPr="00B23389">
        <w:t>турбонадцувом</w:t>
      </w:r>
      <w:proofErr w:type="spellEnd"/>
      <w:r w:rsidR="003D7424" w:rsidRPr="00B23389">
        <w:t xml:space="preserve"> развивал 296 </w:t>
      </w:r>
      <w:proofErr w:type="spellStart"/>
      <w:r w:rsidR="003D7424" w:rsidRPr="00B23389">
        <w:t>л.с</w:t>
      </w:r>
      <w:proofErr w:type="spellEnd"/>
      <w:r w:rsidR="003D7424" w:rsidRPr="00B23389">
        <w:t xml:space="preserve">. Внешние формы и интерьер машин разрабатывал известный итальянский дизайнер </w:t>
      </w:r>
      <w:proofErr w:type="spellStart"/>
      <w:r w:rsidR="003D7424" w:rsidRPr="00B23389">
        <w:t>Джорджио</w:t>
      </w:r>
      <w:proofErr w:type="spellEnd"/>
      <w:r w:rsidR="003D7424" w:rsidRPr="00B23389">
        <w:t xml:space="preserve"> </w:t>
      </w:r>
      <w:proofErr w:type="spellStart"/>
      <w:r w:rsidR="003D7424" w:rsidRPr="00B23389">
        <w:t>Джуджаро</w:t>
      </w:r>
      <w:proofErr w:type="spellEnd"/>
      <w:r w:rsidR="003D7424" w:rsidRPr="00B23389">
        <w:t xml:space="preserve"> (</w:t>
      </w:r>
      <w:proofErr w:type="spellStart"/>
      <w:r w:rsidR="003D7424" w:rsidRPr="00B23389">
        <w:t>Giorgio</w:t>
      </w:r>
      <w:proofErr w:type="spellEnd"/>
      <w:r w:rsidR="003D7424" w:rsidRPr="00B23389">
        <w:t xml:space="preserve"> </w:t>
      </w:r>
      <w:proofErr w:type="spellStart"/>
      <w:r w:rsidR="003D7424" w:rsidRPr="00B23389">
        <w:t>Giugiaro</w:t>
      </w:r>
      <w:proofErr w:type="spellEnd"/>
      <w:r w:rsidR="003D7424" w:rsidRPr="00B23389">
        <w:t>), который впервые на грузовиках использовал функциональный щиток приборов и безопасное двух-</w:t>
      </w:r>
      <w:proofErr w:type="spellStart"/>
      <w:r w:rsidR="003D7424" w:rsidRPr="00B23389">
        <w:t>спицевое</w:t>
      </w:r>
      <w:proofErr w:type="spellEnd"/>
      <w:r w:rsidR="003D7424" w:rsidRPr="00B23389">
        <w:t xml:space="preserve"> рулевое колесо. Всего изготовили более 30 тыс. таких автомобилей. </w:t>
      </w:r>
      <w:proofErr w:type="gramStart"/>
      <w:r w:rsidR="003D7424" w:rsidRPr="00B23389">
        <w:t xml:space="preserve">Модернизированные серии "140" и "145" превратились в модели "L/LB141" и "L146" с тем же 14-литровым дизелем мощностью 350 </w:t>
      </w:r>
      <w:proofErr w:type="spellStart"/>
      <w:r w:rsidR="003D7424" w:rsidRPr="00B23389">
        <w:t>л.с</w:t>
      </w:r>
      <w:proofErr w:type="spellEnd"/>
      <w:r w:rsidR="003D7424" w:rsidRPr="00B23389">
        <w:t xml:space="preserve">. Одновременно выпускались армейские грузовики "SBA111" (4x4) и "SBAT111" (6x6) грузоподъемностью 4,5-6,0 т с моторами мощностью 220-300 </w:t>
      </w:r>
      <w:proofErr w:type="spellStart"/>
      <w:r w:rsidR="003D7424" w:rsidRPr="00B23389">
        <w:t>л.с</w:t>
      </w:r>
      <w:proofErr w:type="spellEnd"/>
      <w:r w:rsidR="003D7424" w:rsidRPr="00B23389">
        <w:t>. и 6-ступенчатой автоматической коробкой передач, отличавшиеся функциональными формами и простотой обслуживания.</w:t>
      </w:r>
      <w:proofErr w:type="gramEnd"/>
    </w:p>
    <w:p w:rsidR="003D7424" w:rsidRPr="00B23389" w:rsidRDefault="00B23389" w:rsidP="00B23389">
      <w:pPr>
        <w:pStyle w:val="a3"/>
        <w:spacing w:before="0" w:beforeAutospacing="0" w:after="0" w:afterAutospacing="0"/>
      </w:pPr>
      <w:r>
        <w:t xml:space="preserve"> </w:t>
      </w:r>
      <w:r w:rsidR="003D7424" w:rsidRPr="00B23389">
        <w:t>В 70-е гг. фирма "</w:t>
      </w:r>
      <w:proofErr w:type="spellStart"/>
      <w:r w:rsidR="003D7424" w:rsidRPr="00B23389">
        <w:t>Скания</w:t>
      </w:r>
      <w:proofErr w:type="spellEnd"/>
      <w:r w:rsidR="003D7424" w:rsidRPr="00B23389">
        <w:t>" расширяла сеть своих сборочных заводов. В 1976 г. в Аргентине появился один из ее крупнейших зарубежных филиалов. Затем открылись предприятия в Марокко, Танзании, Ираке, США, Перу и Австралии. Объем производства в период с 1976 по 1979 г. возрос с 15 до 22 тыс. автомобилей.</w:t>
      </w:r>
    </w:p>
    <w:p w:rsidR="003D7424" w:rsidRPr="00B23389" w:rsidRDefault="003D7424" w:rsidP="00B23389">
      <w:pPr>
        <w:pStyle w:val="a3"/>
        <w:spacing w:before="0" w:beforeAutospacing="0" w:after="0" w:afterAutospacing="0"/>
      </w:pPr>
      <w:r w:rsidRPr="00B23389">
        <w:t>Переломным моментом в истории фирмы "</w:t>
      </w:r>
      <w:proofErr w:type="spellStart"/>
      <w:r w:rsidRPr="00B23389">
        <w:t>Скания</w:t>
      </w:r>
      <w:proofErr w:type="spellEnd"/>
      <w:r w:rsidRPr="00B23389">
        <w:t>" стал 1980 г., когда начался быстрый рост авторитета компан</w:t>
      </w:r>
      <w:proofErr w:type="gramStart"/>
      <w:r w:rsidRPr="00B23389">
        <w:t>ии и ее</w:t>
      </w:r>
      <w:proofErr w:type="gramEnd"/>
      <w:r w:rsidRPr="00B23389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Pr="00B23389">
        <w:t>Р</w:t>
      </w:r>
      <w:proofErr w:type="gramEnd"/>
      <w:r w:rsidRPr="00B23389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Pr="00B23389">
        <w:t>Torpedo</w:t>
      </w:r>
      <w:proofErr w:type="spellEnd"/>
      <w:r w:rsidRPr="00B23389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0E5ABB" w:rsidRPr="00B23389" w:rsidRDefault="000E5ABB" w:rsidP="00B23389">
      <w:pPr>
        <w:spacing w:after="0" w:line="240" w:lineRule="auto"/>
      </w:pPr>
    </w:p>
    <w:sectPr w:rsidR="000E5ABB" w:rsidRPr="00B23389" w:rsidSect="00B233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5"/>
    <w:rsid w:val="000E5ABB"/>
    <w:rsid w:val="003D7424"/>
    <w:rsid w:val="0052150E"/>
    <w:rsid w:val="00667691"/>
    <w:rsid w:val="006D5366"/>
    <w:rsid w:val="00B23389"/>
    <w:rsid w:val="00D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2018-02-11T06:46:00Z</dcterms:created>
  <dcterms:modified xsi:type="dcterms:W3CDTF">2021-08-01T13:29:00Z</dcterms:modified>
</cp:coreProperties>
</file>