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41" w:rsidRPr="00A31C41" w:rsidRDefault="00A31C41" w:rsidP="00A31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03-097 4-дверный заднеприводный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патрульный автомобиль</w:t>
      </w:r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ГосАвтоИнспекции</w:t>
      </w:r>
      <w:proofErr w:type="spellEnd"/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базе ГАЗ-24 "Волга" 4х2, мест 5, снаряжённый вес примерно 1.5 </w:t>
      </w:r>
      <w:proofErr w:type="spellStart"/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полный вес до 1.82 </w:t>
      </w:r>
      <w:proofErr w:type="spellStart"/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ЗМЗ-24Д 95 </w:t>
      </w:r>
      <w:proofErr w:type="spellStart"/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A3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145 км/час, предприятия системы МВД, 1970-80-е г.</w:t>
      </w:r>
    </w:p>
    <w:p w:rsidR="00A31C41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8EC9AF" wp14:editId="3FDC2AD9">
            <wp:simplePos x="0" y="0"/>
            <wp:positionH relativeFrom="margin">
              <wp:posOffset>880110</wp:posOffset>
            </wp:positionH>
            <wp:positionV relativeFrom="margin">
              <wp:posOffset>888365</wp:posOffset>
            </wp:positionV>
            <wp:extent cx="5057140" cy="2533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C41" w:rsidRDefault="00A31C41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A31C41" w:rsidRDefault="00A31C41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23A5" w:rsidRDefault="00F823A5" w:rsidP="00E552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652A5" w:rsidRPr="00F823A5" w:rsidRDefault="00E552A7" w:rsidP="00E552A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Автор Сергей </w:t>
      </w:r>
      <w:proofErr w:type="spellStart"/>
      <w:r w:rsidRP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Ионес</w:t>
      </w:r>
      <w:proofErr w:type="spellEnd"/>
      <w:r w:rsidR="008868F1" w:rsidRP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Как</w:t>
      </w:r>
      <w:r w:rsidR="00122806" w:rsidRP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человек, начавший активную взрослую жизнь в описываемый период, могу подтвердить достоверность </w:t>
      </w:r>
      <w:r w:rsidR="00F823A5" w:rsidRP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и полноту </w:t>
      </w:r>
      <w:r w:rsidR="00122806" w:rsidRP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изложения материала</w:t>
      </w:r>
      <w:r w:rsid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, чего не часто встретишь </w:t>
      </w:r>
      <w:proofErr w:type="gramStart"/>
      <w:r w:rsid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современных публикацияз</w:t>
      </w:r>
      <w:bookmarkStart w:id="0" w:name="_GoBack"/>
      <w:bookmarkEnd w:id="0"/>
      <w:r w:rsidR="00122806" w:rsidRP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Уважение и благ</w:t>
      </w:r>
      <w:r w:rsidR="00F746A7" w:rsidRP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</w:t>
      </w:r>
      <w:r w:rsidR="00122806" w:rsidRPr="00F823A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дарность автору.</w:t>
      </w:r>
    </w:p>
    <w:p w:rsidR="00E552A7" w:rsidRPr="00E552A7" w:rsidRDefault="00E552A7" w:rsidP="00E552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били «Волга» ГАЗ-24 служили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органах милиции и Госавтоинспекции около двух</w:t>
      </w:r>
      <w:r w:rsidR="00390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десятилетий. Но Горьковский автомобильный завод серийно не выпускал модификации «Волги»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органов внутренних дел. Ремонтные и транспортные предприятия системы МВД 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и союзных республик устанавливали специальное оборудование и наносили опознавательные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знаки своими силами.</w:t>
      </w:r>
    </w:p>
    <w:p w:rsidR="00E552A7" w:rsidRPr="00E552A7" w:rsidRDefault="00E552A7" w:rsidP="00E552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5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Трудные годы милиции</w:t>
      </w:r>
    </w:p>
    <w:p w:rsidR="00976171" w:rsidRDefault="00E552A7" w:rsidP="00E552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Запу</w:t>
      </w:r>
      <w:proofErr w:type="gramStart"/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ск в пр</w:t>
      </w:r>
      <w:proofErr w:type="gramEnd"/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оизводство автомобилей ГАЗ-24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в Горьком совпал с началом масштабных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реформ системы МВД СССР, направленных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на повышение эффективности работы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милиции в целом и Государственной автомобильной инспекции (ГАИ) в частности.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первоочередных задач считалось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материальной базы органов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правопорядка, оснащение подразделений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милиции самой современной техникой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различного назначения. Остро стоял вопрос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97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служебным автотранспортом, необходимым сотрудникам милиции для эффективной работы.</w:t>
      </w:r>
    </w:p>
    <w:p w:rsidR="00E552A7" w:rsidRPr="00E552A7" w:rsidRDefault="00976171" w:rsidP="00E552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В 60-е годы милицейские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 по всей стране страдали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нехватки служебных автомобилей. </w:t>
      </w:r>
      <w:proofErr w:type="gramStart"/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Сотрудникам патрульно-постовой и дорожно-патрульной служб приходилось дежурить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в лучшем случае на мотоциклах с коляской.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Имевшиеся в органах внутренних дел</w:t>
      </w:r>
      <w:r w:rsidR="00390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легковые машины представляли собой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обычные серийные автомобили с установленным в кустарных условиях специальным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оборудованием. Единственное исключение — автомобили ГАЗ-69 с закрытыми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цельнометаллическими кузовами, которые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силами ремонтных предприятий переделывались из базовых открытых машин специально для милиции со второй половины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50-х годов.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По воспоминаниям ветеранов МВД, 60-е годы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были самыми тяжелыми в истории советской</w:t>
      </w:r>
      <w:r w:rsidR="00FA1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милиции. Несмотря на указы об усилении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работы органов правопорядка, финансирование и забота государства о личном составе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оставляли желать лучшего. В то время среди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высшего руководства страны господствовали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ошибочные представления, будто по мере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продвижения советского общества к коммунизму, роста социального и материального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благосостояния повысится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гражданская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сознательность трудящихся, количество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правонарушений будет резко </w:t>
      </w:r>
      <w:proofErr w:type="gramStart"/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сокращаться</w:t>
      </w:r>
      <w:proofErr w:type="gramEnd"/>
      <w:r w:rsidR="00FA1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и преступность в обозримом будущем сойдет</w:t>
      </w:r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нет как «пережиток прошлого». А </w:t>
      </w:r>
      <w:proofErr w:type="gramStart"/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значит</w:t>
      </w:r>
      <w:proofErr w:type="gramEnd"/>
      <w:r w:rsidR="005A1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 усиление милиции станет неактуальным.</w:t>
      </w:r>
    </w:p>
    <w:p w:rsidR="000E5ABB" w:rsidRDefault="005A15D0" w:rsidP="00E552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Подобные «теории» привели к плачевным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практическим результатам. Например,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в I960 году органы внутренних дел лишили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их привычного названия — МВД, которое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якобы «напоминало о репрессиях сталинского периода», и переименовали в Министерство охраны общественного порядка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(МООП). Более того, в течение нескольких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лет роль общесоюзного министерства исполняли органы МООП союзных республик.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Ослабление милиции неизбежно привело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росту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количества правонарушений, включая нарушения Правил дорожного движения, что вызвало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резкий рост аварийности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2A7" w:rsidRPr="00E552A7">
        <w:rPr>
          <w:rFonts w:ascii="Times New Roman" w:hAnsi="Times New Roman" w:cs="Times New Roman"/>
          <w:color w:val="000000" w:themeColor="text1"/>
          <w:sz w:val="24"/>
          <w:szCs w:val="24"/>
        </w:rPr>
        <w:t>на транспорте.</w:t>
      </w:r>
    </w:p>
    <w:p w:rsidR="00B6579A" w:rsidRPr="00B6579A" w:rsidRDefault="00B6579A" w:rsidP="00B657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Ситуация начала меняться после прихода к власти Л. И. Брежнева в октябре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1964 года. МООП снова стало общесоюзным министерством. Настоящие перемены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начались в 1967 году, когда пост министра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охраны общественного порядка занял Николай Анисимович Щелоков. В августе того же</w:t>
      </w:r>
      <w:r w:rsidR="00FA1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года Главное управление Госавтоинспекции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СССР возглавил Валерий Витальевич Лукьянов. Уже в 1968 году было восстановлено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внутренних дел (МВД) СССР.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Тогда же, среди прочих назревших нововведений, руководители МВД всерьез задумались об обеспечении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патрульно-постовой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и дорожно-патрульной служб достаточным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количеством специально оборудованных</w:t>
      </w:r>
      <w:r w:rsidR="00EF5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легковых автомобилей.</w:t>
      </w:r>
    </w:p>
    <w:p w:rsidR="00B6579A" w:rsidRPr="00B6579A" w:rsidRDefault="00B6579A" w:rsidP="00B657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 Временем</w:t>
      </w:r>
      <w:proofErr w:type="gramStart"/>
      <w:r w:rsidRPr="00B65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proofErr w:type="gramEnd"/>
      <w:r w:rsidRPr="00B65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Горьком</w:t>
      </w:r>
    </w:p>
    <w:p w:rsidR="00B6579A" w:rsidRPr="00B6579A" w:rsidRDefault="00EF5F34" w:rsidP="00B657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 послевоенный период в советской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автомобильной промышленности активно внедрялось следующее правило: едва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на конвейер встанет новая базовая модель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автомобиля, в кратчайшие сроки необходимо начинать научно-исследовательские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и опытно-конструкторские работы над ее</w:t>
      </w:r>
      <w:r w:rsidR="00FA1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наследницей — машиной того же класса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и н</w:t>
      </w:r>
      <w:r w:rsidR="00B6579A">
        <w:rPr>
          <w:rFonts w:ascii="Times New Roman" w:hAnsi="Times New Roman" w:cs="Times New Roman"/>
          <w:color w:val="000000" w:themeColor="text1"/>
          <w:sz w:val="24"/>
          <w:szCs w:val="24"/>
        </w:rPr>
        <w:t>азначения, но следующего поколе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ния. Поэтому в 1958 году, едва «Волга»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М-21 сменила на конвейере «Победу»,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КБ легковых автомобилей конструкторско-экспериментального отдела (КЗО)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ГАЗа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получило задание начать разработку</w:t>
      </w:r>
      <w:r w:rsidR="0025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«Волги» второго поколения М-24. Несколько лет ушло на определение технической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новинки, конструкторско-компоновочные работы и макетирование.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Только зимой 1962-63 годов увидели свет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первые ходовые макетные образцы ГАЗ-24,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еще существенно отличавшиеся от будущего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серийного автомобиля формой кузова.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Окончательные очертания кузова новой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«Волги» определились в декабре 1963 года,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когда на заседании Научно-технического</w:t>
      </w:r>
      <w:r w:rsidR="00FA1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ГАЗа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конкурсной основе был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отклонен вариант опытного художника-конструктора Л. М.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Еремеева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принято в качестве базового альтернативное предложение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молодых специалистов Л. И.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Циколенко</w:t>
      </w:r>
      <w:proofErr w:type="spellEnd"/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и Н. И. Киреева. Всеми работами над ГАЗ-24</w:t>
      </w:r>
      <w:r w:rsid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руководили начальник «легкового» КБ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Н. А. Юшманов и ведущие конструкторы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автомобиля В. С. Соловьев и А. М.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Невзоров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над кузовом возглавлял В. П.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Дуарте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над двигателем — Г. В.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Эварт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, над карданной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передачей и задним мостом — Б. А.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Дехтяр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. К лету 1965 года на испытания вышли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опытные образцы, близкие к серийному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варианту. Завод готовился освоить полномасштабное производство ГАЗ-24 и снять</w:t>
      </w:r>
      <w:r w:rsidR="00FA1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с производства ГАЗ-21 в 1968 году, а первую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товарную партию новых «Волг» выпустить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к ноябрю 1967-го, к 50-летию Октябрьской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революции. Нарушила эти планы нехватка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финансирования. По одной версии, в связи</w:t>
      </w:r>
      <w:r w:rsidR="00C0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с вооруженным конфликтом на Ближнем</w:t>
      </w:r>
      <w:r w:rsidR="00F76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Востоке Горьковский автозавод получил</w:t>
      </w:r>
      <w:r w:rsidR="00F76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крупный заказ на выпуск боевой техники.</w:t>
      </w:r>
      <w:r w:rsidR="00F76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другой версии, Министерство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автомобильной промышленности СССР</w:t>
      </w:r>
      <w:r w:rsidR="00F76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 тот период затратило огромные средства</w:t>
      </w:r>
      <w:r w:rsidR="00F76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на строительство ВАЗа и проектирование</w:t>
      </w:r>
      <w:r w:rsidR="00F76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76864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АЗа. А финансирование «старых» заводов было ощутимо урезано. Не исключено,</w:t>
      </w:r>
      <w:r w:rsidR="00F76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что свою роль сыграли оба обстоятельства.</w:t>
      </w:r>
    </w:p>
    <w:p w:rsidR="00B6579A" w:rsidRPr="00B6579A" w:rsidRDefault="00F76864" w:rsidP="00B657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 1968 году завод отправил в сбыт около трех десятков товарных автомобилей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ГАЗ-24, на следующий год — более двух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сотен. Смена поколений «Волги» произошла 15 июля 1970 года. Но первая машина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ГАЗ-24, которая прошла по конвейеру за последним экземпляром ГАЗ-21, была с шасси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под номером «793». Таким образом, за два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года, предшествовавших развертыванию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массового выпуска, на дороги вышло без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малого восемь сотен новых «Волг». И 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уже этих «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предсерийных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» автомобилей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примерила милицейский мундир.</w:t>
      </w:r>
    </w:p>
    <w:p w:rsidR="00B6579A" w:rsidRPr="00B6579A" w:rsidRDefault="00B6579A" w:rsidP="00B657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Новая машина милиционера</w:t>
      </w:r>
    </w:p>
    <w:p w:rsidR="00B6579A" w:rsidRPr="00B6579A" w:rsidRDefault="00F76864" w:rsidP="00B657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К середине 1969 года возрожденное Министерство внутренних дел СССР представило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Минавтопром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список легковых автомобилей, которые оно планирует закупить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 текущем году, и их количество. МВД заказало пять моделей — ГАЗ-21, ГАЗ-24, ГАЗ-69,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«Москвич-412» и ВАЗ-2101. На боевые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испытания в органах правопорядка вышли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все основные советские легковые марки: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привычные милиционерам</w:t>
      </w:r>
      <w:proofErr w:type="gram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«газики», старые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«Волги», уже завоевавшие положительную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репутацию «Москвичи», но с новым мощным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уфимским двигателем, и никому пока не известные «Жигули».</w:t>
      </w:r>
    </w:p>
    <w:p w:rsidR="00B6579A" w:rsidRPr="00B6579A" w:rsidRDefault="00F76864" w:rsidP="00B657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По неофициальной информации, Щелоков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также сумел получить для милиции небольшое количество специальных автомобилей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ГАЗ-23. Их окрасили и оборудовали как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обычные ГАЗ-21 и отправили в батальоны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ГАИ Москвы и Ленинграда, занимавшиеся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сопровождением правительственных кортежей и иностранных делегаций высокого уровня. Только с 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>8-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илиндровым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двигателем и автоматической передачей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«Волга» могла возглавлять и замыкать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кортежи из движущихся с очень высокой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скоростью </w:t>
      </w:r>
      <w:proofErr w:type="spell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3B72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Лов</w:t>
      </w:r>
      <w:proofErr w:type="spell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«Чаек».</w:t>
      </w:r>
    </w:p>
    <w:p w:rsidR="00B6579A" w:rsidRPr="00B6579A" w:rsidRDefault="003B72A3" w:rsidP="00B657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 начале</w:t>
      </w:r>
      <w:proofErr w:type="gram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70-х органы МВД закупали в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по 200 экземпляров «Волги» и 400 «Москвичей». В милиции «Волги» работали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 основном в виде «персоналок» руководителей или, без специальной окраски, в качестве служебных машин Уголовного розыска,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ОБХСС и других служб. Основная масса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горьковских машин направлялась в ГАИ,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где их широко использовали как патрульный транспорт, для сопровождения колонн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автобусов, охраны спортивных и других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мероприятий. Обычная патрульно-постовая</w:t>
      </w:r>
      <w:r w:rsidR="00697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служба довольствовалась «Москвичами»,</w:t>
      </w:r>
      <w:r w:rsidR="00697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«Жигулями», ГАЗ-69, УАЗ-469Б и мотоциклами «Урал».</w:t>
      </w:r>
    </w:p>
    <w:p w:rsidR="00B6579A" w:rsidRPr="00B6579A" w:rsidRDefault="00B6579A" w:rsidP="00B657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Опознавательные знаки</w:t>
      </w:r>
    </w:p>
    <w:p w:rsidR="00B6579A" w:rsidRPr="00B6579A" w:rsidRDefault="0069740F" w:rsidP="00B657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Для всех моделей седанов, поступавших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на службу в милицию и ГАИ, Всесоюзный</w:t>
      </w:r>
      <w:r w:rsidR="0007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научно-исследовательский институт по</w:t>
      </w:r>
      <w:r w:rsidR="0007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нормализации в машиностроении, Всесоюзный научно-исследовательский институт</w:t>
      </w:r>
      <w:r w:rsidR="0007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пожарной охраны (ВНИИПО) и Всесоюзный</w:t>
      </w:r>
      <w:r w:rsidR="0007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научно-исследовательский институт технической эстетики (ВНИИТЭ) разработали</w:t>
      </w:r>
      <w:r w:rsidR="0007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новую схему окраски и опознавательных</w:t>
      </w:r>
      <w:r w:rsidR="0007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знаков. А в конструкторском бюро хозяйственного управления МВД (КБ</w:t>
      </w:r>
      <w:r w:rsidR="0007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ХОЗУ МВД)</w:t>
      </w:r>
      <w:r w:rsidR="0007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подобрали стандартный для разных марок</w:t>
      </w:r>
      <w:r w:rsidR="00076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и моделей набор оборудования.</w:t>
      </w:r>
    </w:p>
    <w:p w:rsidR="003601C7" w:rsidRPr="003601C7" w:rsidRDefault="0007642C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Самой приметной деталью милицейской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машины считалась сигнально-громкоговорящая установка на крыше. С 50-х годов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широко применялись громкоговорители.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Сначала два рупора были огромного размера, но </w:t>
      </w:r>
      <w:proofErr w:type="gramStart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в начале</w:t>
      </w:r>
      <w:proofErr w:type="gramEnd"/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60-х появились более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компактные модели. В 1966 году на машинах оперативных служб уже применялись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мигающие проблесковые маячки. Исполком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Моссовета издал указ, согласно которому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за каждой из служб закреплялся свой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9A" w:rsidRPr="00B6579A">
        <w:rPr>
          <w:rFonts w:ascii="Times New Roman" w:hAnsi="Times New Roman" w:cs="Times New Roman"/>
          <w:color w:val="000000" w:themeColor="text1"/>
          <w:sz w:val="24"/>
          <w:szCs w:val="24"/>
        </w:rPr>
        <w:t>цвет маячка. Милицейским автомобилям</w:t>
      </w:r>
      <w:r w:rsid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полагался фиолетовый, скорой помощи —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желтый, пожарным — красный, аварийным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службам — голубой. Маячок устанавливался только при наличии на данной машине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звукового сигнала «сирена». Причем на задание шофер оперативного автомобиля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должен был ехать с включенным маячком,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а сирену использовать только при проезде перекрестков на красный свет или как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 к водителю идущего впереди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автомобиля освободить полосу. Первые</w:t>
      </w:r>
      <w:r w:rsidR="00AA2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маячки были импортными, производства социалистических стран, например польские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Elektra</w:t>
      </w:r>
      <w:proofErr w:type="spell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01C7" w:rsidRPr="003601C7" w:rsidRDefault="00AA2D55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Стандартная установка ГУ-20М образца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1969 года была устроена так. К водосточным желобкам милицейского автомобиля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крепилась растяжка из труб и листа металла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 типу «верхнего»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багажника. На 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устанавливали два вращающихся вокруг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своей оси громкоговорителя. Между ними</w:t>
      </w:r>
      <w:r w:rsid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на высокой стойк</w:t>
      </w:r>
      <w:proofErr w:type="gram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«ножке» стоял сине-фиолетовый проблесковый маячок с колпаком, верх которого имел овальную форму.</w:t>
      </w:r>
      <w:r w:rsidR="00D7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Маячок и громкоговорители включались</w:t>
      </w:r>
      <w:r w:rsidR="00D7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со специального пульта, привинченного</w:t>
      </w:r>
      <w:r w:rsidR="00D7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снизу к корпусу приборной панели. С этим</w:t>
      </w:r>
      <w:r w:rsidR="00D7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пультом совмещался микрофон на проводе,</w:t>
      </w:r>
      <w:r w:rsidR="00D7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позволявший давать команды через громкоговоритель. Блок питания и другие системы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располагались в багажнике. Наличие растяжки позволяло не делать дополнительных</w:t>
      </w:r>
      <w:r w:rsidR="00D7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отверстий в крыше автомобиля.</w:t>
      </w:r>
    </w:p>
    <w:p w:rsidR="003601C7" w:rsidRPr="003601C7" w:rsidRDefault="00D76718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Возле левой передней стойки кузова на крыле устанавливали фару-искатель ФГ-16Б,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подобную</w:t>
      </w:r>
      <w:proofErr w:type="gram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той, которой оборудовали медицинские машины ГАЗ-22Б. На переднем бампере обязательно крепились две большие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противотуманные фары с </w:t>
      </w:r>
      <w:proofErr w:type="gram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желтыми</w:t>
      </w:r>
      <w:proofErr w:type="gram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рассеивателями</w:t>
      </w:r>
      <w:proofErr w:type="spell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крышке багажника устанавливался еще один специальный сигнал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прямоугольное табло с надписью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Остановитесь».</w:t>
      </w:r>
    </w:p>
    <w:p w:rsidR="003601C7" w:rsidRPr="003601C7" w:rsidRDefault="00D76718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Экипаж милицейской машины включал его,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обогнав автомобиль нарушителя. В серийное оборудование входила радиостанция,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поначалу применялась модель «Пальма-ПН».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Она располагалась в багажнике на специальном кронштейне. Под приборной панелью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находился аппарат с телефонной трубкой,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при помощи которо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>го водитель или сидя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щий рядом милиционер связывался через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радиостанцию с дежурной частью. Автомобили Госавтоинспекции с начала 70-х годов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оснащали также прибором для измерения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скорости проезжающих транспортных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средств типа «Фара», в небольшом количестве поставлялись импортные измерители</w:t>
      </w:r>
      <w:r w:rsidR="00723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скорости </w:t>
      </w:r>
      <w:proofErr w:type="spell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Speed</w:t>
      </w:r>
      <w:proofErr w:type="spell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gun</w:t>
      </w:r>
      <w:proofErr w:type="spell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01C7" w:rsidRPr="003601C7" w:rsidRDefault="007232F7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Специальная окраска милицейских автомобилей устанавливалась по всей стране приказом министра внутренних дел СССР. Так,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приказам 1953 и 1957 годов, машины должны были окрашиваться в темно-синий цвет с красными полосами вдоль всего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борта. В феврале 1963 года приказом М</w:t>
      </w:r>
      <w:r w:rsidR="003601C7">
        <w:rPr>
          <w:rFonts w:ascii="Times New Roman" w:hAnsi="Times New Roman" w:cs="Times New Roman"/>
          <w:color w:val="000000" w:themeColor="text1"/>
          <w:sz w:val="24"/>
          <w:szCs w:val="24"/>
        </w:rPr>
        <w:t>ОО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был введен голубой цвет с красной полосой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только на передних дверях. На этой полосе была надпись «милиция» белыми 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черными буквами. Но порой красная полоса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 надписью могла оказаться на белой, светло-серой или бежевой машине.</w:t>
      </w:r>
    </w:p>
    <w:p w:rsidR="003601C7" w:rsidRPr="003601C7" w:rsidRDefault="007232F7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Н. А. Щелокова №338 от 22 сентября 1969 года вводилась принципиально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новая схема окраски, уже опробованная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прошедшего года в опытной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эксплуатации. По результатам научных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исследований трех институтов основным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цветом кузова выбрали ярко-желтый, резко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выделявший милицейскую машину из потока. Традиционному синему нашлось место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 виде темно-синих или голубых полос,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проходящих вдоль всего борта по стандартным для данной модели ребрам жесткости.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 в синий цвет окрашивали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и крышку багажника. Из-за особенностей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поверхностей кузова у «Волг» обоих поколений и у «Москвича» синий багажник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окрашивался отдельно от боковых полос,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а у «Жигулей» боковые полосы и багажник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сливались в единое целое. У ГАЗ-69 в синий красили капот или заднюю торцевую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дверь. На передние двери ниже полосы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наносился цветной Государственный герб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Союза ССР. Аналогичную желтую с синими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полосами окраску получили милицейские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микроавтобусы РАФ-977ДМ и УАЗ-452.</w:t>
      </w:r>
      <w:r w:rsidR="00D1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них в </w:t>
      </w:r>
      <w:proofErr w:type="gram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синий</w:t>
      </w:r>
      <w:proofErr w:type="gram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окрашивали еще и створки</w:t>
      </w:r>
      <w:r w:rsidR="00DC6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торцевой двери.</w:t>
      </w:r>
    </w:p>
    <w:p w:rsidR="003601C7" w:rsidRPr="003601C7" w:rsidRDefault="00DC645D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Первые желто-синие «Волги» ГАЗ-24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со всеми специальными устройствами поступили в милицейские подразделения еще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 1969 году. В течение года и нескольких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месяцев они встречались на улицах городов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даже чаще, чем новые «Волги» гражданской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окраски. Правда, большинство поначалу все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же составляли привычные «Волги» ГАЗ-21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 той же специальной окраской и тем 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набором оборудования.</w:t>
      </w:r>
    </w:p>
    <w:p w:rsidR="003601C7" w:rsidRPr="003601C7" w:rsidRDefault="00DC645D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 1975 году желто-синяя окраска получила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новый статус. Теперь ее определял не ведомственный приказ, а государственный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ГОСТ-21392-75. В нем прописывались правила окраски транспортных сре</w:t>
      </w:r>
      <w:proofErr w:type="gram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вс</w:t>
      </w:r>
      <w:proofErr w:type="gram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ех оперативных служб: милиции, скорой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помощи, пожарных, аварийных, ВГСЧ. Синий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багажник отменили, осталась только надпись ГАИ в синем круге. Особенности кузова ГАЗ-24 позволяли нанести синюю полосу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и надпись «милиция» на четко выделенную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наклонную часть багажника, заходящую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на заднюю панель.</w:t>
      </w:r>
    </w:p>
    <w:p w:rsidR="003601C7" w:rsidRPr="003601C7" w:rsidRDefault="003601C7" w:rsidP="003601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Шаг влево, шаг вправо</w:t>
      </w:r>
    </w:p>
    <w:p w:rsidR="001C26A9" w:rsidRDefault="00DC645D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Отступления от стандарта, как это часто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бывает, начались быстро. Иногда они были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на пользу: например, уже в начале 70-х годов на растяжках многих милицейских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машин (особенно часто на ГАЗ-24) стали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по две дополнительные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фары с </w:t>
      </w:r>
      <w:proofErr w:type="spell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рассеивателями</w:t>
      </w:r>
      <w:proofErr w:type="spell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красного цвета,</w:t>
      </w:r>
      <w:r w:rsidR="0025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мигающие пульсирующими вспышками.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Нередко на бампер посередине ставили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дополнительную сигнальную фару с красным стеклом. На смену стойке с маячком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двум рупорам пришли сигнально-громкоговорящие устройства (СГУ) </w:t>
      </w:r>
      <w:proofErr w:type="spell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Tesla</w:t>
      </w:r>
      <w:proofErr w:type="spell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AZD-500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или AZD-501, закупавшиеся в социалистической Чехословакии. Их особенностью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был очень широкий и низкий круглый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маячок, смонтированный непосредственно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на компактный пластиковый громкоговоритель. Чешское устройство устанавливалось не на растяжку, а прямо на середину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крыши автомобиля. Ближе к концу 70-х годов получили массовое распространение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маячки фирмы FER из ГДР. Они представляли собой небольшой усеченный конус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(были похожи на перевернутый стакан).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необходимости </w:t>
      </w:r>
      <w:proofErr w:type="gram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синий</w:t>
      </w:r>
      <w:proofErr w:type="gram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рассеиватель</w:t>
      </w:r>
      <w:proofErr w:type="spellEnd"/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маячка легко было заменить красным,</w:t>
      </w:r>
      <w:r w:rsidR="0064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оранжевым или зеленым. Днепропетровский радиозавод освоил выпуск устройства</w:t>
      </w:r>
      <w:r w:rsidR="00A53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СГУ-60 с громкоговорителем, аналогичным</w:t>
      </w:r>
      <w:r w:rsidR="00A53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изделию </w:t>
      </w:r>
      <w:proofErr w:type="spellStart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Tesla</w:t>
      </w:r>
      <w:proofErr w:type="spellEnd"/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, на который сверху устанавливался маячок FER.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7555" w:rsidRPr="007D7555" w:rsidRDefault="00A53D2F" w:rsidP="007D75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Во второй половине 70-х годов нарушения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ГОСТа и приказа министра приобрели массовый характер.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 первые годы переоборудованием автомобилей занималось специализированное предприятие «Учреждение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№62/14» в рабочем поселке Сухобезводное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Семеновского района Горьковской области,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где трудились как заключенные, так и вольнонаемные жители поселка. Там были все</w:t>
      </w:r>
      <w:r w:rsid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для перекраски и переоборудования автомобиля, а администрация учреждения несла ответственность за строгое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стандарта. Впоследствии машины стали поступать с автозаводов прямо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 милицейские подразделения, где окраску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делали своими силами, а оборудование или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получали новое, или использовали снятое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со старых, отслуживших свое автомобилей.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На местах не всегда была возможность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перекрасить кузов в желтый цвет. Так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в милицейских гаражах замелькали «Волги»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стандартных горьковских цветов — белые,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светло-серые, серо-голубые, но с синими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полосами и гербами. Радиостанции, маячки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и громкоговорители подбирали из того,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что имелось в наличии. Поэтому к началу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1C7" w:rsidRPr="003601C7">
        <w:rPr>
          <w:rFonts w:ascii="Times New Roman" w:hAnsi="Times New Roman" w:cs="Times New Roman"/>
          <w:color w:val="000000" w:themeColor="text1"/>
          <w:sz w:val="24"/>
          <w:szCs w:val="24"/>
        </w:rPr>
        <w:t>80-х годов милицейские «Волги» в разных</w:t>
      </w:r>
      <w:r w:rsidR="00360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городах и республиках, а порой и в разных</w:t>
      </w:r>
      <w:r w:rsidR="001C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районных УВД одного города, существенно отличались друг от друга и окраской,</w:t>
      </w:r>
      <w:r w:rsidR="000E4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и комплектацией. Интересно, что на исходе</w:t>
      </w:r>
      <w:r w:rsidR="000E4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70-х годов в милицию, помимо седанов,</w:t>
      </w:r>
      <w:r w:rsidR="000E4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начали поступать в небольшом количестве</w:t>
      </w:r>
      <w:r w:rsidR="000E4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универсалы ГАЗ-24-02.</w:t>
      </w:r>
    </w:p>
    <w:p w:rsidR="003601C7" w:rsidRDefault="000E4FD4" w:rsidP="007D75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В Правилах дорожного движения, введенных в 1979 и 1986 годах, появился пункт,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обязывавший всех водителей пропускать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колонны машин, сопровождаемые автомобилями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осавтоинспекции.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Если на головной машине мигал красный маячок, весь попутный транспорт должен был остановиться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у обочины. Продолжить движение можно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было только после прохождения колонны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и замыкающего ее автомобиля с зеленым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маячком. Все было просто, как на обычном светофоре: красный свет — стойте,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зеленый — ехать разрешено. Обычно это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применялось, чтобы освободить проезжую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часть для правительственных кортежей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и делегаций высоких гостей. В качестве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эскортных автомобилей с красными и зелеными маячками чаще всего использовались «Волги» ГАЗ-24. На них применялись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цветные маячки FER. Прикрученные тремя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винтами колпаки немецких маяков легко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заменялись, что позволяло одну и ту 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«Волгу» в одном случае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как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головной автомобиль с красным сигналом,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а в другом — как замыкающий с зеленым.</w:t>
      </w:r>
    </w:p>
    <w:p w:rsidR="007D7555" w:rsidRPr="007D7555" w:rsidRDefault="007D7555" w:rsidP="007D75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Где родился, там и пригодился</w:t>
      </w:r>
    </w:p>
    <w:p w:rsidR="007D7555" w:rsidRDefault="00541CE2" w:rsidP="007D75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Автомобили ГАЗ-24 поступали в гаражи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органов внутренних дел до снятия с производства в 1985 году. Потом им на смену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пришли модернизированные «Волги»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ГАЗ-24-10. Они тоже работали в милиции,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но их в желтый уже не окрашивали, кузов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оставался в том цвете, в каком машина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сошла с конвейера, исчезли советские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гербы, вместо них на двери наносили буквы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ПГ (патрульная группа) или ГАИ. Это была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последняя модель, активно работавшая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в милиции Москвы,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Ленинграда и ряда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других городов. С 90-х годов «Волги», в 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числе носившие синие полосы и маячки, использовались в основном как персональные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машины генералов и полковников. Из патрульно-постовой и дорожно-патрульной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 продукцию </w:t>
      </w:r>
      <w:proofErr w:type="spellStart"/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ГАЗа</w:t>
      </w:r>
      <w:proofErr w:type="spellEnd"/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вытеснили разные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модели ВАЗа, специальные милицейские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АЗЛК-21418 и иномарки. И только один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город остался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— Нижний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Новгород. Там и в XXI веке любые подразделения милиции и ГИ</w:t>
      </w:r>
      <w:proofErr w:type="gramStart"/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БДД пр</w:t>
      </w:r>
      <w:proofErr w:type="gramEnd"/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одолжали ездить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на «Волгах» ГАЗ-3102, ГАЗ-31029 и ГАЗ-3110,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окрашенных по новому российскому стандарту в белый цвет с синими полосами, оснащенных современными средствами связи,</w:t>
      </w:r>
      <w:r w:rsidR="00F85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светосигнальной аппаратурой и другими</w:t>
      </w:r>
      <w:r w:rsidR="00F85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устройствами.</w:t>
      </w:r>
    </w:p>
    <w:p w:rsidR="007D7555" w:rsidRPr="004D7124" w:rsidRDefault="007D7555" w:rsidP="007D75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7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страже безопасности движения</w:t>
      </w:r>
    </w:p>
    <w:p w:rsidR="007D7555" w:rsidRPr="007D7555" w:rsidRDefault="007D7555" w:rsidP="007D75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Временем </w:t>
      </w:r>
      <w:proofErr w:type="spellStart"/>
      <w:r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наетоящего</w:t>
      </w:r>
      <w:proofErr w:type="spellEnd"/>
      <w:r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расцвета и подъема в истории</w:t>
      </w:r>
      <w:r w:rsidR="00F85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Госавтоанспскции</w:t>
      </w:r>
      <w:proofErr w:type="spellEnd"/>
      <w:r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 стал период с 1967 по 1983 год,</w:t>
      </w:r>
      <w:r w:rsidR="00F85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когда Главное управление Госавтоинспекции (ГУ ГАИ МВД</w:t>
      </w:r>
      <w:r w:rsidR="00F85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СССР) возглавлял генерал Валерий Витальевич Лукьянов.</w:t>
      </w:r>
      <w:r w:rsidR="00F85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7555" w:rsidRPr="007D7555" w:rsidRDefault="00F8546B" w:rsidP="007D75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войной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Валерий Лукьянов учился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в МВТУ 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Баумана по специальности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«конструктор бронетанковой техники».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До 22 июня 1941 года он успел окончить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только два курса 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 отказавшись от брони, ушел в армию. После танкового училища лейтенант Лукьянов, обладавший начальными инженерными знаниями,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был назначен заместителем командира части по ремонту танков. На фронтах Великой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Отечественной войны Лукьянову пришлось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 вывозить с поля боя подбитые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танки, почти в полевых условиях ставить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их на ход и приводить в боевое состояние.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Победу он встретил в Чехословакии.</w:t>
      </w:r>
    </w:p>
    <w:p w:rsidR="007D7555" w:rsidRPr="007D7555" w:rsidRDefault="00F8546B" w:rsidP="007D75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С1947 года Лукьянов заведовал автохозяйством Министерства государственной безопасности (МГБ) Литовской ССР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1946-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53 годах милиция подчинялась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не МВД, а МГБ). Потом, в середине 50-х, работал начальником участка ГАИ в Борисполе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Киевской области. Следующими ступенями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его профессионального роста стали должность заместителя начальника ГАИ Орловской области, а потом начальника УВД в том</w:t>
      </w:r>
      <w:r w:rsidR="00256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же регионе.</w:t>
      </w:r>
    </w:p>
    <w:p w:rsidR="007D7555" w:rsidRPr="007D7555" w:rsidRDefault="002568E4" w:rsidP="007D75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Сразу после Орла Лукьянова ждала Москва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и высокая должность начальника ГУ ГАИ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МВД СССР, которую он занял в августе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1967 года. Назревали большие перемены.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После постройки ВАЗа, автозавода в составе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«Ижмаша» и реконструкции АЗЛК началась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эпоха массовой продажи населению легковых автомобилей. За руль современных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быстроходных машин сели сотни тысяч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неопытных водителей, часто откровенных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дилетантов. На дорогах началась эпидемия лихачества и грубых нарушений ПДД.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Пресечь катастрофический рост числа ДТП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с тяжелыми последствиями могло только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быстрое усиление органов Госавтоинспекции, расширение их функций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полномочий.</w:t>
      </w:r>
    </w:p>
    <w:p w:rsidR="007D7555" w:rsidRPr="007D7555" w:rsidRDefault="002568E4" w:rsidP="007D75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Волевой и авторитетный руководитель,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Лукьянов взялся за коренное реформирование всей системы ГАИ, опираясь на новейшие достижения в области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дорожного движения. В первую очередь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это коснулось дорожно-патрульной службы.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Были не просто сформированы строевые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 ДПС — их оснастили современной техникой: новыми патрульными</w:t>
      </w:r>
      <w:r w:rsidR="00390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автомобилями, устройствами для измерения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скорости и проверки на алкоголь. Появились отлично оборудованные стационарные</w:t>
      </w:r>
      <w:r w:rsidR="006C1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посты ГАИ. Над опасными аварийными</w:t>
      </w:r>
      <w:r w:rsidR="006C1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участками дорог в небо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взлетели патрульные вертолеты. В руках ГАИ сосредоточились организация движения, установка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дорожных знаков, обеспечение работы</w:t>
      </w:r>
      <w:r w:rsidR="006C1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светофоров, нанесение разметки.</w:t>
      </w:r>
    </w:p>
    <w:p w:rsidR="004D7124" w:rsidRPr="004D7124" w:rsidRDefault="006C1695" w:rsidP="004D71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Много внимания уделялось подготовке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водителей, процедуре выдачи прав. Уже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в начале 70-х годов вместо удостоверений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555" w:rsidRPr="007D7555">
        <w:rPr>
          <w:rFonts w:ascii="Times New Roman" w:hAnsi="Times New Roman" w:cs="Times New Roman"/>
          <w:color w:val="000000" w:themeColor="text1"/>
          <w:sz w:val="24"/>
          <w:szCs w:val="24"/>
        </w:rPr>
        <w:t>«шофера-любителя» и водителя-про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фессионала трех классов ввели систему</w:t>
      </w:r>
      <w:r w:rsidR="004D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прав, соответствующую международным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стандартам с категориями</w:t>
      </w:r>
      <w:proofErr w:type="gramStart"/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, В, С, D, Е. Отпала необходимость выдавать специальные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удостоверения для водителей, участвующих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в международном движении. Владельцам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частных автомобилей и мотоциклов права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стали выдавать только после окончания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автошколы. Соответственно, понадобилось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сеть автошкол ВДОАМ и ДОСААФ,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их оснастили специально оборудованными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классами, автотренажерами, достаточным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количеством учебных автомобилей. Были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внедрены автоматические системы приема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экзаменов по ПДД в ГАИ.</w:t>
      </w:r>
    </w:p>
    <w:p w:rsidR="004D7124" w:rsidRPr="004D7124" w:rsidRDefault="006C1695" w:rsidP="004D71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Повсеместно удалось организовать Межрайонные регистрационно-экзаменационные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отделы (МРЭО), где принимались экзамены</w:t>
      </w:r>
      <w:r w:rsidR="000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у выпускников автошкол, выдавались права</w:t>
      </w:r>
      <w:r w:rsidR="000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всех категорий, регистрировался весь частный механический транспорт с выдачей техпаспортов и номерных знаков. Полностью</w:t>
      </w:r>
      <w:r w:rsidR="000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в руки ГАИ перешло проведение ежегодного</w:t>
      </w:r>
      <w:r w:rsidR="000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техосмотра всех частных и государственных</w:t>
      </w:r>
      <w:r w:rsidR="000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машин. Инспекторы на дороге получили</w:t>
      </w:r>
      <w:r w:rsidR="000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право проверять техническую исправность</w:t>
      </w:r>
      <w:r w:rsidR="000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проезжающих машин и снимать номера</w:t>
      </w:r>
      <w:r w:rsidR="00036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неисправных.</w:t>
      </w:r>
    </w:p>
    <w:p w:rsidR="004D7124" w:rsidRPr="004D7124" w:rsidRDefault="000363B5" w:rsidP="004D71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уделялось пропаганде соблюдения ПДД. Инспекторы ГАИ проводили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в трудовых коллективах, школах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и других учебных заведениях, снимались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короткометражные документальные и игровые фильмы, выходили передачи на телевидении и радио, посвященные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движения. Для предотвращения детского</w:t>
      </w:r>
      <w:r w:rsidR="004D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травматизма и смертности из школьников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старших классов сформировали отряды</w:t>
      </w:r>
      <w:r w:rsidR="00FA1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юных инспекторов движения (ЮИД).</w:t>
      </w:r>
    </w:p>
    <w:p w:rsidR="004D7124" w:rsidRPr="004D7124" w:rsidRDefault="00FA141D" w:rsidP="004D71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ГАИ следила и за конструкторскими бюро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автозаводов, требовала внедрения 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систем, повышающих активную и пассивную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безопасность: раздельных приводов тормозов, аварийной сигнализации, современных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световых приборов. В ПДД внесли пункты,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обязывающие водителей и пассажиров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легковых автомобилей пристегиваться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ремнями, а мотоциклистов — носить шлем.</w:t>
      </w:r>
      <w:r w:rsidR="00337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За годы руководства Лукьянова не 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менялись ПДД и ГОСТы.</w:t>
      </w:r>
    </w:p>
    <w:p w:rsidR="007D7555" w:rsidRPr="003601C7" w:rsidRDefault="00FA141D" w:rsidP="004D71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В. В. Лукьянов вышел в отставку в 1983 году,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когда начались массовые перестановки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в руководстве страны. Он носил звание генерал-лейтенанта милиции, степень доктора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наук, был удостоен ордена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Трудового Красного Знамени, двух орденов Отечественной войны, двух орденов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Красной Звезды, других правительственных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наград. Именем В. В. Лукьянова в 2013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назван вуз — Юридический институт МВД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24" w:rsidRPr="004D7124">
        <w:rPr>
          <w:rFonts w:ascii="Times New Roman" w:hAnsi="Times New Roman" w:cs="Times New Roman"/>
          <w:color w:val="000000" w:themeColor="text1"/>
          <w:sz w:val="24"/>
          <w:szCs w:val="24"/>
        </w:rPr>
        <w:t>в городе Орле.</w:t>
      </w:r>
    </w:p>
    <w:p w:rsidR="00B6579A" w:rsidRPr="00B6579A" w:rsidRDefault="00B6579A" w:rsidP="00360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79A" w:rsidRPr="00E552A7" w:rsidRDefault="00B6579A" w:rsidP="00E552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579A" w:rsidRPr="00E552A7" w:rsidSect="008868F1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CE"/>
    <w:rsid w:val="000363B5"/>
    <w:rsid w:val="0007642C"/>
    <w:rsid w:val="000E4FD4"/>
    <w:rsid w:val="000E5ABB"/>
    <w:rsid w:val="00122806"/>
    <w:rsid w:val="001C26A9"/>
    <w:rsid w:val="00251F43"/>
    <w:rsid w:val="002568E4"/>
    <w:rsid w:val="00337673"/>
    <w:rsid w:val="003601C7"/>
    <w:rsid w:val="003905F9"/>
    <w:rsid w:val="003B72A3"/>
    <w:rsid w:val="004D7124"/>
    <w:rsid w:val="004E27CE"/>
    <w:rsid w:val="0052150E"/>
    <w:rsid w:val="00541CE2"/>
    <w:rsid w:val="00592854"/>
    <w:rsid w:val="005A15D0"/>
    <w:rsid w:val="0064207F"/>
    <w:rsid w:val="0069740F"/>
    <w:rsid w:val="006C1695"/>
    <w:rsid w:val="007232F7"/>
    <w:rsid w:val="00765937"/>
    <w:rsid w:val="007D7555"/>
    <w:rsid w:val="008868F1"/>
    <w:rsid w:val="00976171"/>
    <w:rsid w:val="00991985"/>
    <w:rsid w:val="00A31C41"/>
    <w:rsid w:val="00A53D2F"/>
    <w:rsid w:val="00AA2D55"/>
    <w:rsid w:val="00B652A5"/>
    <w:rsid w:val="00B6579A"/>
    <w:rsid w:val="00C07F26"/>
    <w:rsid w:val="00D13CD3"/>
    <w:rsid w:val="00D76718"/>
    <w:rsid w:val="00DB241F"/>
    <w:rsid w:val="00DC645D"/>
    <w:rsid w:val="00E552A7"/>
    <w:rsid w:val="00EF5F34"/>
    <w:rsid w:val="00F746A7"/>
    <w:rsid w:val="00F76864"/>
    <w:rsid w:val="00F823A5"/>
    <w:rsid w:val="00F8546B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B652A5"/>
  </w:style>
  <w:style w:type="character" w:customStyle="1" w:styleId="ff1">
    <w:name w:val="ff1"/>
    <w:basedOn w:val="a0"/>
    <w:rsid w:val="00B652A5"/>
  </w:style>
  <w:style w:type="character" w:styleId="a4">
    <w:name w:val="Hyperlink"/>
    <w:basedOn w:val="a0"/>
    <w:uiPriority w:val="99"/>
    <w:semiHidden/>
    <w:unhideWhenUsed/>
    <w:rsid w:val="00B652A5"/>
    <w:rPr>
      <w:color w:val="0000FF"/>
      <w:u w:val="single"/>
    </w:rPr>
  </w:style>
  <w:style w:type="character" w:customStyle="1" w:styleId="fs16">
    <w:name w:val="fs16"/>
    <w:basedOn w:val="a0"/>
    <w:rsid w:val="00B652A5"/>
  </w:style>
  <w:style w:type="paragraph" w:styleId="a5">
    <w:name w:val="Balloon Text"/>
    <w:basedOn w:val="a"/>
    <w:link w:val="a6"/>
    <w:uiPriority w:val="99"/>
    <w:semiHidden/>
    <w:unhideWhenUsed/>
    <w:rsid w:val="00B6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B652A5"/>
  </w:style>
  <w:style w:type="character" w:customStyle="1" w:styleId="ff1">
    <w:name w:val="ff1"/>
    <w:basedOn w:val="a0"/>
    <w:rsid w:val="00B652A5"/>
  </w:style>
  <w:style w:type="character" w:styleId="a4">
    <w:name w:val="Hyperlink"/>
    <w:basedOn w:val="a0"/>
    <w:uiPriority w:val="99"/>
    <w:semiHidden/>
    <w:unhideWhenUsed/>
    <w:rsid w:val="00B652A5"/>
    <w:rPr>
      <w:color w:val="0000FF"/>
      <w:u w:val="single"/>
    </w:rPr>
  </w:style>
  <w:style w:type="character" w:customStyle="1" w:styleId="fs16">
    <w:name w:val="fs16"/>
    <w:basedOn w:val="a0"/>
    <w:rsid w:val="00B652A5"/>
  </w:style>
  <w:style w:type="paragraph" w:styleId="a5">
    <w:name w:val="Balloon Text"/>
    <w:basedOn w:val="a"/>
    <w:link w:val="a6"/>
    <w:uiPriority w:val="99"/>
    <w:semiHidden/>
    <w:unhideWhenUsed/>
    <w:rsid w:val="00B6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8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2018-07-09T14:58:00Z</dcterms:created>
  <dcterms:modified xsi:type="dcterms:W3CDTF">2021-12-05T13:55:00Z</dcterms:modified>
</cp:coreProperties>
</file>