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CE" w:rsidRPr="000B20CE" w:rsidRDefault="000B20CE" w:rsidP="000B20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03-052 ГАЗ-24-10 "Волга" 4х2 4-дверный заднеприводный седан, мест 5+ 50 кг в багажнике объемом 500 л, прицеп (без тормозов) 500 кг, вес: снаряженный 1.4 </w:t>
      </w:r>
      <w:proofErr w:type="spellStart"/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полный 1.79 </w:t>
      </w:r>
      <w:proofErr w:type="spellStart"/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ЗМЗ-402.10 100 </w:t>
      </w:r>
      <w:proofErr w:type="spellStart"/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147 км/час, 414876 экз., ГАЗ г. Горький, 1985-93 г. </w:t>
      </w:r>
      <w:proofErr w:type="gramStart"/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0B2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B20CE" w:rsidRDefault="006F316B" w:rsidP="009C63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B93635" wp14:editId="0D61759C">
            <wp:simplePos x="0" y="0"/>
            <wp:positionH relativeFrom="margin">
              <wp:posOffset>781050</wp:posOffset>
            </wp:positionH>
            <wp:positionV relativeFrom="margin">
              <wp:posOffset>895350</wp:posOffset>
            </wp:positionV>
            <wp:extent cx="4761865" cy="24472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0CE" w:rsidRPr="000B20CE" w:rsidRDefault="000B20CE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316B" w:rsidRDefault="006F316B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C63A0" w:rsidRPr="000B20CE" w:rsidRDefault="009C63A0" w:rsidP="009C63A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0B20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материалам К. Андреева, А. Павленко, А. Морозенко и М. </w:t>
      </w:r>
      <w:proofErr w:type="spellStart"/>
      <w:r w:rsidRPr="000B20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Шелепенкова</w:t>
      </w:r>
      <w:proofErr w:type="spellEnd"/>
      <w:r w:rsidRPr="000B20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C63A0" w:rsidRDefault="009C63A0" w:rsidP="009C63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«Волга» ГАЗ-24-10 появилась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результате одной из самых дерзких 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 отечественного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>топрома «операций по омоло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>ению». Кузо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ГАЗ-24 с дизайном 15-летней «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>ыдержки»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>и двигатель, конструктивной осно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на тот момент исполнилось почти 30 лет,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привели 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 с требованиями 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>ремени. Обновленная «старушка» продержалась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3A0">
        <w:rPr>
          <w:rFonts w:ascii="Times New Roman" w:hAnsi="Times New Roman" w:cs="Times New Roman"/>
          <w:color w:val="000000" w:themeColor="text1"/>
          <w:sz w:val="24"/>
          <w:szCs w:val="24"/>
        </w:rPr>
        <w:t>на конвейере еще семь лет.</w:t>
      </w:r>
    </w:p>
    <w:p w:rsidR="009927F4" w:rsidRPr="002020E3" w:rsidRDefault="009927F4" w:rsidP="009927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Ветер перемен</w:t>
      </w:r>
    </w:p>
    <w:p w:rsidR="009927F4" w:rsidRPr="009927F4" w:rsidRDefault="002020E3" w:rsidP="009927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В 1982 году Горьковский автозавод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успешно освоил производство первой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«директорской» «В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олги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» ГАЗ-3102, перевел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дух и начал присматриваться к ветерану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конвейера ГАЗ-24.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За 12 лет, прошедших с момента запуска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ГАЗ-24 в массовое производство, модель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не утратила своей привлекательности: 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все еще считалась статусным служебным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автомобилем, и ею по-прежнему комплектовались таксопарки всей страны. Кроме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того, «Волга» ГАЗ-24 была единственной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советской легковой машиной, близкой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к Е-классу и потому особенно популярной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у частников.</w:t>
      </w:r>
    </w:p>
    <w:p w:rsidR="009927F4" w:rsidRPr="009927F4" w:rsidRDefault="002020E3" w:rsidP="009927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Тем не менее, автомобиль нуждался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в обновлении. Достаточно вспомнить, что</w:t>
      </w:r>
      <w:r w:rsidR="009E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двигатели ЗМЗ-24Д и ЗМЗ-24-01Д были</w:t>
      </w:r>
      <w:r w:rsidR="009E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прямыми потомками разработанного еще</w:t>
      </w:r>
      <w:r w:rsidR="009E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для «двадцать первой» «Волги» верхнеклапанного мотора М-21. Поэтому именно</w:t>
      </w:r>
      <w:r w:rsidR="009E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глубокая модернизация силового агрегата</w:t>
      </w:r>
      <w:r w:rsidR="009E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и ходовой части стала первым этапом</w:t>
      </w:r>
      <w:r w:rsidR="009E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«омоложения» ГАЗ-24 и перехода к новой</w:t>
      </w:r>
      <w:r w:rsidR="009E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версии ГАЗ-24-10.</w:t>
      </w:r>
    </w:p>
    <w:p w:rsidR="009927F4" w:rsidRPr="009927F4" w:rsidRDefault="009E7FB9" w:rsidP="009927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Новые двигатели семейства ЗМЗ-402, которыми предполагалось оснащать ГАЗ-24-10,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 «выросли» из моторов 24Д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и 24-01Д. К инновациям можно отнести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бесшиповые</w:t>
      </w:r>
      <w:proofErr w:type="spell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крышки коренных подшипников, безвтулочные опоры </w:t>
      </w:r>
      <w:proofErr w:type="spell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распредвала</w:t>
      </w:r>
      <w:proofErr w:type="spell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модернизированную систему охлаждения</w:t>
      </w:r>
      <w:r w:rsidR="00323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с новой помпой, новые впускные и выпускные клапаны увеличенного диаметра,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232B3">
        <w:rPr>
          <w:rFonts w:ascii="Times New Roman" w:hAnsi="Times New Roman" w:cs="Times New Roman"/>
          <w:color w:val="000000" w:themeColor="text1"/>
          <w:sz w:val="24"/>
          <w:szCs w:val="24"/>
        </w:rPr>
        <w:t>войные клапанные пружины, чугун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</w:t>
      </w:r>
      <w:proofErr w:type="spell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распредвал</w:t>
      </w:r>
      <w:proofErr w:type="spell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измененного профиля,</w:t>
      </w:r>
      <w:r w:rsidR="00323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демпфер-гаситель крутильных колебаний</w:t>
      </w:r>
      <w:r w:rsidR="00323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шкиве </w:t>
      </w:r>
      <w:proofErr w:type="spell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коленвала</w:t>
      </w:r>
      <w:proofErr w:type="spell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, бесконтактную систему зажигания, новый генератор, модернизированный карбюратор К-126ГМ и свечи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А14В1. Часть двигателей комплектовали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карбюраторами К-151 с системой ЭПХХ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и рециркуляцией отработавших газов.</w:t>
      </w:r>
      <w:r w:rsidR="0010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на роль агрегата для ГАЗ-24-10</w:t>
      </w:r>
      <w:r w:rsidR="0010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претендовали двигатели трех модификаций: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ЗМЗ-402.10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базовый для «общегражданских» версий (бензин АИ-93, степень сжатия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8,2,100 </w:t>
      </w:r>
      <w:proofErr w:type="spell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182 </w:t>
      </w:r>
      <w:proofErr w:type="spell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); ЗМЗ-4021.10 для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такси и частично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универсалов (А-76, степень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сжатия 6,7,90 л. с., 173 </w:t>
      </w:r>
      <w:proofErr w:type="spell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); ЗМЗ-4027.10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для седанов в версии «такси» (сжиженный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газ/АИ-93, степень сжатия 8,2,85 л. с.,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167 </w:t>
      </w:r>
      <w:proofErr w:type="spell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</w:t>
      </w:r>
      <w:proofErr w:type="gramStart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обновление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«двадцать четверки» начали именно с модернизации силового агрегата, окончательный переход на новые моторы произошел</w:t>
      </w:r>
      <w:r w:rsidR="00AC1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лишь в апреле 1986 года.</w:t>
      </w:r>
    </w:p>
    <w:p w:rsidR="00014A08" w:rsidRPr="00014A08" w:rsidRDefault="00AC1D7D" w:rsidP="00014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«Слабым звеном» ГАЗ-24 были низкая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курсовая устойчивость и недостаточная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управляемость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(документально это было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подтверждено испытаниями, проведенными в преддверии разработки ГАЗ-3102.)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Поэтому переднюю подвеску незначительно переработали, а колею расширили,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позволило оснастить шасси широ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копрофильными радиальными шинами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205/70 R14.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Радикальному обновлению подверглась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тормозная система. От ГАЗ-3102 «десятке»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достались главный тормозной цилиндр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7F4" w:rsidRPr="009927F4">
        <w:rPr>
          <w:rFonts w:ascii="Times New Roman" w:hAnsi="Times New Roman" w:cs="Times New Roman"/>
          <w:color w:val="000000" w:themeColor="text1"/>
          <w:sz w:val="24"/>
          <w:szCs w:val="24"/>
        </w:rPr>
        <w:t>типа «тандем» и интегрированный с ним</w:t>
      </w:r>
      <w:r w:rsidR="00992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двухкамерный вакуумный усилитель. Задние тормоза получили регулятор давления.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Впоследствии часть машин оснащалась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передними дисковыми тормозами от «тридцать первой» «Волги». Передаточное</w:t>
      </w:r>
      <w:r w:rsidR="00E86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число заднего моста изменилось до 3,9,</w:t>
      </w:r>
      <w:r w:rsidR="0001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а усиленное сцепление было взято от</w:t>
      </w:r>
      <w:r w:rsidR="0001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модели «3102».</w:t>
      </w:r>
    </w:p>
    <w:p w:rsidR="009927F4" w:rsidRDefault="00014A08" w:rsidP="00014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С такой начинкой (но еще в старом кузове)</w:t>
      </w:r>
      <w:r w:rsidR="0010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ГАЗ-24-10 в 1984 году впервые был продемонстрирован публике на выставке «Автопром-84», а первые серийные экземпляры</w:t>
      </w:r>
      <w:r w:rsidR="0010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сошли с конвейера в 1985-м. Второй этап</w:t>
      </w:r>
      <w:r w:rsidR="0010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модернизации предусматривал рестайлинг</w:t>
      </w:r>
      <w:r w:rsidR="0010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интерьера и экстерьера.</w:t>
      </w:r>
    </w:p>
    <w:p w:rsidR="00014A08" w:rsidRPr="00105C19" w:rsidRDefault="00014A08" w:rsidP="00014A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Шаг вперед, два шага назад</w:t>
      </w:r>
    </w:p>
    <w:p w:rsidR="00014A08" w:rsidRPr="00014A08" w:rsidRDefault="00105C19" w:rsidP="00014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Обновлению «классики» во многом способствовала унификация с ГАЗ-24 ряда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модернизированных узлов и деталей,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использованных в конструкции освоенного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заводом ГАЗ-3102. В первую очередь, это</w:t>
      </w:r>
      <w:r w:rsidR="0001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касалось интерьера. Одинаковые несущие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центральной части кузова ГАЗ-24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и ГАЗ-3102 делали абсолютно идентичным</w:t>
      </w:r>
      <w:r w:rsidR="00655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пространство салона, что позволяло более</w:t>
      </w:r>
      <w:r w:rsidR="00655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или менее точно воспроизвести в новой</w:t>
      </w:r>
      <w:r w:rsidR="00655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модели интерьер ГАЗ-3102</w:t>
      </w:r>
      <w:r w:rsidR="006550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A08" w:rsidRPr="00014A08" w:rsidRDefault="0065504C" w:rsidP="00014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Приборная панель, на первый взгляд того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же типа, что и у ГАЗ-3102, на самом деле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имела иной профиль поперечного </w:t>
      </w:r>
      <w:r w:rsidR="00014A08">
        <w:rPr>
          <w:rFonts w:ascii="Times New Roman" w:hAnsi="Times New Roman" w:cs="Times New Roman"/>
          <w:color w:val="000000" w:themeColor="text1"/>
          <w:sz w:val="24"/>
          <w:szCs w:val="24"/>
        </w:rPr>
        <w:t>сече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ния (нижняя часть резко уходила к щиту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моторного отсека) и более «рубленую»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форму, напоминавшую дизайн панели приборов ГАЗ-24. Другой была и компоновка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элементов сервиса: справа от приборной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доски, над консолью, у ГАЗ-3102 располагались радиоприемник или магнитола,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а у ГАЗ-24-10 это место заняли воздуховоды системы вентиляции и отопления. Соответственно, место на консоли,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отведенное на ГАЗ-3102 воздуховодам,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в интерьере «десятки» досталось магнитоле. Если на «тридцать первой» «Волге»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декоративной планкой под дерево был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украшен весь «фасад» Торпедо, то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декорировании панели приборов ГАЗ-24-10</w:t>
      </w:r>
      <w:r w:rsidR="0061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ограничились лишь небольшой вставкой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на крышке перчаточного ящика и собственно комбинации приборов.</w:t>
      </w:r>
    </w:p>
    <w:p w:rsidR="00014A08" w:rsidRPr="00014A08" w:rsidRDefault="005B1DA0" w:rsidP="00014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Принципиальным отличием панели приборов ГАЗ-24-10 от аналогичного элемента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ГАЗ-3102 можно считать материал, из которого она была изготовлена. Если на «тридцать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первой» это был упругий и </w:t>
      </w:r>
      <w:proofErr w:type="spellStart"/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травмобезопасный</w:t>
      </w:r>
      <w:proofErr w:type="spellEnd"/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пенополиуретан</w:t>
      </w:r>
      <w:proofErr w:type="spellEnd"/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, то «десятке» пришлось</w:t>
      </w:r>
      <w:r w:rsidR="0001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довольствоваться жестким пластиком.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Из того же материала делали и накладки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на передние и центральные стойки крыши и все это из соображений экономии: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обновленная «Волга» не должна была выйти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пределы «бюджетного» сегмента.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Так, например, сиденья с подголовниками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 не отличались от сидений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ГАЗ-3102 и тоже имели «гаражную» регулировку по высоте, но обивались не велюром</w:t>
      </w:r>
      <w:r w:rsidR="0061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(случалось и такое, но лишь на немногочисленных ранних экземплярах с улучшенной комплектацией ГАЗ-24-10-051),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а недорогой рубчатой тканью серой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бежевой. На такси и универсалах сиденья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и вовсе имели виниловое покрытие (за исключением водительского, облагороженного тканевыми вставками на лицевой части).</w:t>
      </w:r>
    </w:p>
    <w:p w:rsidR="00014A08" w:rsidRDefault="005B1DA0" w:rsidP="00014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По сравнению с ГАЗ-3102 не претерпели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новый 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спицевый руль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и некоторые органы управления: в отличие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от «двадцать четвертой» педаль газа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из напольной превратилась в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подвесную,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а рычаг стояночного тормоза занял ставшее к тому времени традиционным место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A08" w:rsidRPr="00014A08">
        <w:rPr>
          <w:rFonts w:ascii="Times New Roman" w:hAnsi="Times New Roman" w:cs="Times New Roman"/>
          <w:color w:val="000000" w:themeColor="text1"/>
          <w:sz w:val="24"/>
          <w:szCs w:val="24"/>
        </w:rPr>
        <w:t>на тоннеле трансмиссии, прикрытом пластиковым кожухом с углублением для всяких мелочей (как и на ГАЗ-3102).</w:t>
      </w:r>
      <w:proofErr w:type="gramEnd"/>
    </w:p>
    <w:p w:rsidR="000E0CE2" w:rsidRPr="000E0CE2" w:rsidRDefault="000E0CE2" w:rsidP="000E0C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Дверные карты с вазовскими подлокотниками тоже были заимствованы у ГАЗ-3102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без изменений и упрощений. Отделочные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панели ставили, как правило, черного цвета, хотя встречались бежевые, коричневые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и даже зеленые. «Бюджетную» картину</w:t>
      </w:r>
      <w:r w:rsidR="001B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салона завершали обыкновенные черные</w:t>
      </w:r>
      <w:r w:rsidR="0061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резиновые коврики.</w:t>
      </w:r>
    </w:p>
    <w:p w:rsidR="000E0CE2" w:rsidRDefault="001B0A0B" w:rsidP="000E0C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Тем не менее, если по сравнению с «тридцать первой» салон ГАЗ-24-10 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считать шагом назад, то по сравнению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с «исходным» ГАЗ-24 это был заметный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шаг вперед. Интерьер стал современнее,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удобнее и, благодаря ряду эргономичных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решений, безопаснее.</w:t>
      </w:r>
    </w:p>
    <w:p w:rsidR="000E0CE2" w:rsidRPr="000E0CE2" w:rsidRDefault="000E0CE2" w:rsidP="000E0C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Долой «китовый ус»!</w:t>
      </w:r>
    </w:p>
    <w:p w:rsidR="000E0CE2" w:rsidRPr="000E0CE2" w:rsidRDefault="001B0A0B" w:rsidP="000E0C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Экстерьер ГАЗ-24 предстояло обновить без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оглядки на «тридцать первую» «Волгу».</w:t>
      </w:r>
      <w:r w:rsidR="00CD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Речь шла о сохранении всех кузовных штампов, поэтому на откуп дизайнерам было</w:t>
      </w:r>
      <w:r w:rsidR="00CD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отдано лишь оперение. Стильный, с легким</w:t>
      </w:r>
      <w:r w:rsidR="00CD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налетом американизма дизайн «двадцать</w:t>
      </w:r>
      <w:r w:rsidR="00CD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четвертой» к 1985 году стал классическим,</w:t>
      </w:r>
      <w:r w:rsidR="00CD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а классика, как известно, не устаревает.</w:t>
      </w:r>
      <w:r w:rsidR="00CD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Стоит отдать должное горьковским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художникам-конструкторам: они не</w:t>
      </w:r>
      <w:r w:rsidR="00CD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стали слепо следовать моде и не попытались «</w:t>
      </w:r>
      <w:proofErr w:type="gramStart"/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влепить</w:t>
      </w:r>
      <w:proofErr w:type="gramEnd"/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передок популярные</w:t>
      </w:r>
      <w:r w:rsidR="009D3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в те годы прямоугольные фары, что совершенно разрушило бы образ автомобиля.</w:t>
      </w:r>
      <w:r w:rsidR="009D3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E2"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Лишним (и дорогим) посчитали и оснащение машины четырьмя круглыми фарами.</w:t>
      </w:r>
    </w:p>
    <w:p w:rsidR="000E0CE2" w:rsidRPr="000E0CE2" w:rsidRDefault="000E0CE2" w:rsidP="000E0C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визуальное впечатление</w:t>
      </w:r>
      <w:r w:rsidR="009D3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формировалось в основном за счет облицовки радиатора. Визитная карточка «Волги» ломаный «китовый ус», покрытый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хромом, уже в 70-х выглядел архаично.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Поэтому на экспортные машины, предназначенные для комплектации французскими дизелями, ГАЗ начал ставить решетки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радиатора из черного пластика. Это удачное решение и перекочевало впоследствии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на ГАЗ-24-10. Использование современной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оптики с лампами габаритных огней в линзах фар позволило отказаться от подфарников в виде отдельного элемента.</w:t>
      </w:r>
    </w:p>
    <w:p w:rsidR="00074FC9" w:rsidRDefault="000E0CE2" w:rsidP="007B6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Изящные дверные ручки под естественный хват заменили на красивые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и современные (но крайне неудобные),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утопленные в плоскость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дверей, такие </w:t>
      </w:r>
      <w:proofErr w:type="gramStart"/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gramEnd"/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 ГАЗ-3102. Не забыли и о такой важной для имиджа</w:t>
      </w:r>
      <w:r w:rsidR="0087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детали, как колеса: «десятка» обзавелась</w:t>
      </w:r>
      <w:r w:rsid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пластиковыми колпаками, полностью закрывавшими колесный диск.</w:t>
      </w:r>
    </w:p>
    <w:p w:rsidR="00074FC9" w:rsidRDefault="0087765C" w:rsidP="007B6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С хромированных «гребенок», прикрывающих дефлекторы вентиляции салона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на задних стойках крыши, исчезли стояночные огни, а с нижней кромки крышки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багажника — широкий хромированный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молдинг</w:t>
      </w:r>
      <w:proofErr w:type="spellEnd"/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Излишеством посчитали и </w:t>
      </w:r>
      <w:proofErr w:type="spellStart"/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шильдики</w:t>
      </w:r>
      <w:proofErr w:type="spellEnd"/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«Волга» на передних крыльях и задней панели багажника. О «видовой принадлежности» заявляли лишь заводская</w:t>
      </w:r>
      <w:r w:rsid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эмблема на облицовке радиатора и плоская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декоративная накладка с правой стороны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крышки багажника. </w:t>
      </w:r>
    </w:p>
    <w:p w:rsidR="00074FC9" w:rsidRPr="000E0CE2" w:rsidRDefault="00074FC9" w:rsidP="00074F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«На круги своя» вернулся внешний вид бамперов: с хромированной основы исчезли клыки, осталась лишь изящная резиновая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накладка. Правда, произошло это несколько раньше появления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ГАЗ-24-10 - такими бамперами комплектовались «двадцать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четверки» выпуска 1985 года. С окон передних дверей исчезли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открывающиеся форточки. </w:t>
      </w:r>
      <w:proofErr w:type="gramStart"/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Ранние</w:t>
      </w:r>
      <w:proofErr w:type="gramEnd"/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ГАЗ-24-10 комплектовались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стандартными «волжскими» зеркалами, только не в хромированном, а в черном корпусе.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E2">
        <w:rPr>
          <w:rFonts w:ascii="Times New Roman" w:hAnsi="Times New Roman" w:cs="Times New Roman"/>
          <w:color w:val="000000" w:themeColor="text1"/>
          <w:sz w:val="24"/>
          <w:szCs w:val="24"/>
        </w:rPr>
        <w:t>«Почернели» и стеклоочистители.</w:t>
      </w:r>
    </w:p>
    <w:p w:rsidR="007B63FF" w:rsidRPr="007B63FF" w:rsidRDefault="006162DB" w:rsidP="007B6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Обновленная «Волга» ГАЗ-24-10 производила впечатление</w:t>
      </w:r>
      <w:r w:rsidR="0007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автомобиля действительно</w:t>
      </w:r>
      <w:r w:rsidR="0007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современного</w:t>
      </w:r>
      <w:r w:rsidR="0007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и прогрессивного. Во второй половине</w:t>
      </w:r>
      <w:r w:rsidR="0007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80-х розничная цена ГАЗ-24-10 составляла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16 370 руб., ГАЗ-24-12</w:t>
      </w:r>
      <w:r w:rsidR="0007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19 570 руб.</w:t>
      </w:r>
    </w:p>
    <w:p w:rsidR="007B63FF" w:rsidRPr="007B63FF" w:rsidRDefault="00074FC9" w:rsidP="007B6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Переход к производству ГАЗ-24-10 осуществлялся постепенно. Лишь с апреля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1986 года с конвейера начали сходить «десятки» с «полным пакетом» обновлений.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Модернизированные универсалы 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освоил лишь к 1987 году.</w:t>
      </w:r>
    </w:p>
    <w:p w:rsidR="000E0CE2" w:rsidRDefault="00074FC9" w:rsidP="007B6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К началу 90-х кузовные штампы, сработанные еще в конце 60-х годов, износились</w:t>
      </w:r>
      <w:r w:rsidR="0061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и качество «десяток» резко упало. В конце</w:t>
      </w:r>
      <w:r w:rsidR="0061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концов, «двадцать четвертое» кузовное</w:t>
      </w:r>
      <w:r w:rsidR="0061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3FF"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было передано на Чебоксарский авторемонтный завод для производства запчастей, а нишу ГАЗ-24-10 в горьковской линейке в 1992 году занял ГАЗ-31029.</w:t>
      </w:r>
    </w:p>
    <w:p w:rsidR="007B63FF" w:rsidRDefault="007B63FF" w:rsidP="007B6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ГАЗ-24-10 и его модификации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ыпускались с 1986 по 1992 год. </w:t>
      </w:r>
      <w:proofErr w:type="gramStart"/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Помимо традиционной почти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сех отечественных легко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ых автомобилей модификации «универсал», на базе ГАЗ-24-10 производили скору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 ГАЗ-24-13, седан 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«тропическом» исполнении ГАЗ-24-60, более мощную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модификацию е двигателем от «Ча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ки» для спецслужб ГАЗ-24-34, а так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различные 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ерсии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такси: седаны - </w:t>
      </w:r>
      <w:proofErr w:type="spellStart"/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дефорсиро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>анный</w:t>
      </w:r>
      <w:proofErr w:type="spellEnd"/>
      <w:r w:rsidRPr="007B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ГАЗ-24-11 и газобаллонный ГАЗ-24-17, и универсал ГАЗ-24-14.</w:t>
      </w:r>
      <w:proofErr w:type="gramEnd"/>
    </w:p>
    <w:p w:rsidR="00085304" w:rsidRPr="00766A90" w:rsidRDefault="00085304" w:rsidP="000853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ГАЗ-24-12</w:t>
      </w:r>
    </w:p>
    <w:p w:rsidR="00085304" w:rsidRPr="00085304" w:rsidRDefault="00766A90" w:rsidP="000853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 с двигателем ЗМЗ-402.10 был освоен заводом</w:t>
      </w:r>
      <w:r w:rsid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в 1987 году. Кроме того, выпускался универсал ГАЗ-24-14 с заточенным под 7б-й бензин двигателем ЗМЗ-4021.10 для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такси. Машина имела три ряда сидений. Передние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с подголовниками регулировались по длине и наклону спинки.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Средний и задний ряды складывались, образуя багажное отделение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длиной два и высотой один метр, что позволяло перевозить 400 кг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груза. На автомобиль устанавливались усиленные задние рессоры.</w:t>
      </w:r>
    </w:p>
    <w:p w:rsidR="00085304" w:rsidRPr="00766A90" w:rsidRDefault="00085304" w:rsidP="000853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ГАЗ-24-13</w:t>
      </w:r>
    </w:p>
    <w:p w:rsidR="00085304" w:rsidRPr="00085304" w:rsidRDefault="00766A90" w:rsidP="000853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В официальной документации медицинская версия универсала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на базе «Волги» называлась санитарным автомобилем. Кузов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был разделен перегородкой на два отделения: кабину водителя</w:t>
      </w:r>
      <w:r w:rsidR="005B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и санитарный отсек. Носилки устанавливались вдоль левого борта.</w:t>
      </w:r>
      <w:r w:rsidR="005B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Вдоль правого</w:t>
      </w:r>
      <w:r w:rsidR="005B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 монтировались два сиденья</w:t>
      </w:r>
      <w:r w:rsidR="005B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переднее откидное и заднее стационарное. Машина оборудовалась дополнительным автономным </w:t>
      </w:r>
      <w:proofErr w:type="spellStart"/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отопителем</w:t>
      </w:r>
      <w:proofErr w:type="spellEnd"/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санитарного отсека,</w:t>
      </w:r>
      <w:r w:rsidR="005B0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фарой-искателем и сигнальным фонарем.</w:t>
      </w:r>
    </w:p>
    <w:p w:rsidR="00085304" w:rsidRPr="00766A90" w:rsidRDefault="00085304" w:rsidP="000853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ГАЗ-24-11</w:t>
      </w:r>
    </w:p>
    <w:p w:rsidR="00085304" w:rsidRPr="00085304" w:rsidRDefault="005B0EAF" w:rsidP="000853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На роль такси пробовались многие отечественные машины,</w:t>
      </w:r>
      <w:r w:rsidR="00766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но ни одна из них не смогла составить достойной конкуренции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«двадцать четверке». Эстафету от ГАЗ-24-01 приняла модификация</w:t>
      </w:r>
      <w:r w:rsidR="00B25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ГАЗ-24-11. На такси ГАЗ-24-11 (и такси-универсал ГАЗ-24-14) устанавливался </w:t>
      </w:r>
      <w:proofErr w:type="spellStart"/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дефорсированный</w:t>
      </w:r>
      <w:proofErr w:type="spellEnd"/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уменьшения степени сжатия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до 6,7 90-сильный двигатель ЗМЗ-4021.10, работающий на бензине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А-76. Сиденья обивались дешевым и практичным кожзаменителем.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На такси не было радиоприемника и антенны. Автомобиль оборудовался таксометром (ТАМ-Л1), оранжевым фонарем с «шашечками» на крыше (ФП147) и контрольным зеленым фонарем (17.3738)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в правом верхнем углу ветрового стекла.</w:t>
      </w:r>
    </w:p>
    <w:p w:rsidR="00085304" w:rsidRPr="00766A90" w:rsidRDefault="00085304" w:rsidP="000853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ГАЗ-24-10 пикап</w:t>
      </w:r>
    </w:p>
    <w:p w:rsidR="00085304" w:rsidRPr="009C63A0" w:rsidRDefault="00766A90" w:rsidP="000853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Если учесть, что паспортная грузоподъемность серийного универсала на базе ГАЗ-24-10 составляла 400 кг, а площадь грузового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отсека превышала все отечественные аналоги, становится очевидной привлекательность «Волги» в качестве базы для пикапа.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серийной линейке </w:t>
      </w:r>
      <w:proofErr w:type="spellStart"/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ГАЗа</w:t>
      </w:r>
      <w:proofErr w:type="spellEnd"/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автомобилей не было, однако пикапы на базе ГАЗ-24-10 существовали. В «рабочие комбинезоны»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аристократок Е-класса одевали многие авторемонтные заводы: Чебоксарский авторемонтный (ЧАРЗ), Рижский опытно-механический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завод (P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M3) и Второй московский авторемонтный завод (ВАРЗ)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04" w:rsidRPr="0008530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производили пикапы на базе ГАЗ-24-10 в промышленных масштабах. Такой пикап спокойно брал полтонны груза.</w:t>
      </w:r>
    </w:p>
    <w:sectPr w:rsidR="00085304" w:rsidRPr="009C63A0" w:rsidSect="00320ED9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42"/>
    <w:rsid w:val="00014A08"/>
    <w:rsid w:val="00074FC9"/>
    <w:rsid w:val="00085304"/>
    <w:rsid w:val="000B20CE"/>
    <w:rsid w:val="000E0CE2"/>
    <w:rsid w:val="000E5ABB"/>
    <w:rsid w:val="00105C19"/>
    <w:rsid w:val="001B0A0B"/>
    <w:rsid w:val="002020E3"/>
    <w:rsid w:val="00320ED9"/>
    <w:rsid w:val="003232B3"/>
    <w:rsid w:val="003E73C1"/>
    <w:rsid w:val="0052150E"/>
    <w:rsid w:val="005B0EAF"/>
    <w:rsid w:val="005B1DA0"/>
    <w:rsid w:val="006162DB"/>
    <w:rsid w:val="0065504C"/>
    <w:rsid w:val="006F316B"/>
    <w:rsid w:val="00766A90"/>
    <w:rsid w:val="007B63FF"/>
    <w:rsid w:val="0087765C"/>
    <w:rsid w:val="008F279C"/>
    <w:rsid w:val="009927F4"/>
    <w:rsid w:val="009C63A0"/>
    <w:rsid w:val="009D3928"/>
    <w:rsid w:val="009E7FB9"/>
    <w:rsid w:val="00AC1D7D"/>
    <w:rsid w:val="00B25CE2"/>
    <w:rsid w:val="00CD0A50"/>
    <w:rsid w:val="00D20542"/>
    <w:rsid w:val="00E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E73C1"/>
  </w:style>
  <w:style w:type="character" w:styleId="a4">
    <w:name w:val="Hyperlink"/>
    <w:basedOn w:val="a0"/>
    <w:uiPriority w:val="99"/>
    <w:semiHidden/>
    <w:unhideWhenUsed/>
    <w:rsid w:val="003E73C1"/>
    <w:rPr>
      <w:color w:val="0000FF"/>
      <w:u w:val="single"/>
    </w:rPr>
  </w:style>
  <w:style w:type="character" w:customStyle="1" w:styleId="ff1">
    <w:name w:val="ff1"/>
    <w:basedOn w:val="a0"/>
    <w:rsid w:val="003E73C1"/>
  </w:style>
  <w:style w:type="paragraph" w:styleId="a5">
    <w:name w:val="Balloon Text"/>
    <w:basedOn w:val="a"/>
    <w:link w:val="a6"/>
    <w:uiPriority w:val="99"/>
    <w:semiHidden/>
    <w:unhideWhenUsed/>
    <w:rsid w:val="003E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E73C1"/>
  </w:style>
  <w:style w:type="character" w:styleId="a4">
    <w:name w:val="Hyperlink"/>
    <w:basedOn w:val="a0"/>
    <w:uiPriority w:val="99"/>
    <w:semiHidden/>
    <w:unhideWhenUsed/>
    <w:rsid w:val="003E73C1"/>
    <w:rPr>
      <w:color w:val="0000FF"/>
      <w:u w:val="single"/>
    </w:rPr>
  </w:style>
  <w:style w:type="character" w:customStyle="1" w:styleId="ff1">
    <w:name w:val="ff1"/>
    <w:basedOn w:val="a0"/>
    <w:rsid w:val="003E73C1"/>
  </w:style>
  <w:style w:type="paragraph" w:styleId="a5">
    <w:name w:val="Balloon Text"/>
    <w:basedOn w:val="a"/>
    <w:link w:val="a6"/>
    <w:uiPriority w:val="99"/>
    <w:semiHidden/>
    <w:unhideWhenUsed/>
    <w:rsid w:val="003E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2018-07-09T13:46:00Z</dcterms:created>
  <dcterms:modified xsi:type="dcterms:W3CDTF">2021-11-28T11:47:00Z</dcterms:modified>
</cp:coreProperties>
</file>