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C" w:rsidRPr="001344FC" w:rsidRDefault="001344FC" w:rsidP="00134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FC">
        <w:rPr>
          <w:rFonts w:ascii="Times New Roman" w:hAnsi="Times New Roman" w:cs="Times New Roman"/>
          <w:b/>
          <w:sz w:val="28"/>
          <w:szCs w:val="28"/>
        </w:rPr>
        <w:t>03-030 ГАЗ 11-73</w:t>
      </w:r>
      <w:r w:rsidR="0005378F">
        <w:rPr>
          <w:rFonts w:ascii="Times New Roman" w:hAnsi="Times New Roman" w:cs="Times New Roman"/>
          <w:b/>
          <w:sz w:val="28"/>
          <w:szCs w:val="28"/>
        </w:rPr>
        <w:t>, М-11</w:t>
      </w:r>
      <w:r w:rsidRPr="001344FC">
        <w:rPr>
          <w:rFonts w:ascii="Times New Roman" w:hAnsi="Times New Roman" w:cs="Times New Roman"/>
          <w:b/>
          <w:sz w:val="28"/>
          <w:szCs w:val="28"/>
        </w:rPr>
        <w:t xml:space="preserve"> 4х2 4-дверный заднеприводный автомобиль с кузовом седан, мест 5, вес: снаряжённый 1.455</w:t>
      </w:r>
      <w:r w:rsidR="00E40AFF">
        <w:rPr>
          <w:rFonts w:ascii="Times New Roman" w:hAnsi="Times New Roman" w:cs="Times New Roman"/>
          <w:b/>
          <w:sz w:val="28"/>
          <w:szCs w:val="28"/>
        </w:rPr>
        <w:t xml:space="preserve"> тн</w:t>
      </w:r>
      <w:bookmarkStart w:id="0" w:name="_GoBack"/>
      <w:bookmarkEnd w:id="0"/>
      <w:r w:rsidRPr="001344FC">
        <w:rPr>
          <w:rFonts w:ascii="Times New Roman" w:hAnsi="Times New Roman" w:cs="Times New Roman"/>
          <w:b/>
          <w:sz w:val="28"/>
          <w:szCs w:val="28"/>
        </w:rPr>
        <w:t xml:space="preserve">, полный 1.83 </w:t>
      </w:r>
      <w:proofErr w:type="spellStart"/>
      <w:r w:rsidRPr="001344F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344FC">
        <w:rPr>
          <w:rFonts w:ascii="Times New Roman" w:hAnsi="Times New Roman" w:cs="Times New Roman"/>
          <w:b/>
          <w:sz w:val="28"/>
          <w:szCs w:val="28"/>
        </w:rPr>
        <w:t xml:space="preserve">, ГАЗ-11 76 </w:t>
      </w:r>
      <w:proofErr w:type="spellStart"/>
      <w:r w:rsidRPr="001344F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344FC">
        <w:rPr>
          <w:rFonts w:ascii="Times New Roman" w:hAnsi="Times New Roman" w:cs="Times New Roman"/>
          <w:b/>
          <w:sz w:val="28"/>
          <w:szCs w:val="28"/>
        </w:rPr>
        <w:t>, 110 км/час, 1</w:t>
      </w:r>
      <w:r w:rsidR="005C7253">
        <w:rPr>
          <w:rFonts w:ascii="Times New Roman" w:hAnsi="Times New Roman" w:cs="Times New Roman"/>
          <w:b/>
          <w:sz w:val="28"/>
          <w:szCs w:val="28"/>
        </w:rPr>
        <w:t>147</w:t>
      </w:r>
      <w:r w:rsidRPr="001344FC">
        <w:rPr>
          <w:rFonts w:ascii="Times New Roman" w:hAnsi="Times New Roman" w:cs="Times New Roman"/>
          <w:b/>
          <w:sz w:val="28"/>
          <w:szCs w:val="28"/>
        </w:rPr>
        <w:t xml:space="preserve"> экз., ГАЗ г. Горький 1939-41, 1945-48  г. </w:t>
      </w:r>
      <w:proofErr w:type="gramStart"/>
      <w:r w:rsidRPr="001344F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44FC">
        <w:rPr>
          <w:rFonts w:ascii="Times New Roman" w:hAnsi="Times New Roman" w:cs="Times New Roman"/>
          <w:b/>
          <w:sz w:val="28"/>
          <w:szCs w:val="28"/>
        </w:rPr>
        <w:t>.</w:t>
      </w:r>
    </w:p>
    <w:p w:rsidR="001344FC" w:rsidRDefault="00400D8E" w:rsidP="001F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BF8757" wp14:editId="46B809DE">
            <wp:simplePos x="0" y="0"/>
            <wp:positionH relativeFrom="margin">
              <wp:posOffset>495300</wp:posOffset>
            </wp:positionH>
            <wp:positionV relativeFrom="margin">
              <wp:posOffset>714375</wp:posOffset>
            </wp:positionV>
            <wp:extent cx="5237480" cy="31807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4FC" w:rsidRDefault="001344FC" w:rsidP="001F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4FC" w:rsidRDefault="001344FC" w:rsidP="001F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0D8E" w:rsidRDefault="00400D8E" w:rsidP="001F73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7253" w:rsidRPr="005C7253" w:rsidRDefault="005C7253" w:rsidP="00A2605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7253">
        <w:rPr>
          <w:rFonts w:ascii="Times New Roman" w:hAnsi="Times New Roman" w:cs="Times New Roman"/>
          <w:i/>
          <w:iCs/>
          <w:sz w:val="24"/>
          <w:szCs w:val="24"/>
        </w:rPr>
        <w:t xml:space="preserve">Из книги «ГАЗ 1932 — 1982 Русские машины», Краснодар 2011, Автор Иван Валентинович </w:t>
      </w:r>
      <w:proofErr w:type="spellStart"/>
      <w:r w:rsidRPr="005C7253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5C725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C7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6053" w:rsidRPr="00A26053" w:rsidRDefault="00A26053" w:rsidP="00A260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3">
        <w:rPr>
          <w:rFonts w:ascii="Times New Roman" w:hAnsi="Times New Roman" w:cs="Times New Roman"/>
          <w:b/>
          <w:sz w:val="24"/>
          <w:szCs w:val="24"/>
        </w:rPr>
        <w:t>1939 ГАЗ-11-73 (М-11)</w:t>
      </w:r>
    </w:p>
    <w:p w:rsidR="00A26053" w:rsidRPr="00A26053" w:rsidRDefault="00A26053" w:rsidP="00A26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053">
        <w:rPr>
          <w:rFonts w:ascii="Times New Roman" w:hAnsi="Times New Roman" w:cs="Times New Roman"/>
          <w:sz w:val="24"/>
          <w:szCs w:val="24"/>
        </w:rPr>
        <w:t>Модернизированный седан с 6-цилиндровы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A26053">
        <w:rPr>
          <w:rFonts w:ascii="Times New Roman" w:hAnsi="Times New Roman" w:cs="Times New Roman"/>
          <w:sz w:val="24"/>
          <w:szCs w:val="24"/>
        </w:rPr>
        <w:t xml:space="preserve">двигателем ГАЗ-11 на усиленном шасси.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6053">
        <w:rPr>
          <w:rFonts w:ascii="Times New Roman" w:hAnsi="Times New Roman" w:cs="Times New Roman"/>
          <w:sz w:val="24"/>
          <w:szCs w:val="24"/>
        </w:rPr>
        <w:t>сравнению с М-1 значительно улучшилис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A26053">
        <w:rPr>
          <w:rFonts w:ascii="Times New Roman" w:hAnsi="Times New Roman" w:cs="Times New Roman"/>
          <w:sz w:val="24"/>
          <w:szCs w:val="24"/>
        </w:rPr>
        <w:t>динамика и тяговые свойства, максимальна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26053">
        <w:rPr>
          <w:rFonts w:ascii="Times New Roman" w:hAnsi="Times New Roman" w:cs="Times New Roman"/>
          <w:sz w:val="24"/>
          <w:szCs w:val="24"/>
        </w:rPr>
        <w:t>скорость возросла до 120 км/ч. Внешние из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6053">
        <w:rPr>
          <w:rFonts w:ascii="Times New Roman" w:hAnsi="Times New Roman" w:cs="Times New Roman"/>
          <w:sz w:val="24"/>
          <w:szCs w:val="24"/>
        </w:rPr>
        <w:t>енения - новые боковины капота, облицовка радиатора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3">
        <w:rPr>
          <w:rFonts w:ascii="Times New Roman" w:hAnsi="Times New Roman" w:cs="Times New Roman"/>
          <w:sz w:val="24"/>
          <w:szCs w:val="24"/>
        </w:rPr>
        <w:t>бампера. Всего было построено 1147 экземпляров. Девяносто проценто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6053">
        <w:rPr>
          <w:rFonts w:ascii="Times New Roman" w:hAnsi="Times New Roman" w:cs="Times New Roman"/>
          <w:sz w:val="24"/>
          <w:szCs w:val="24"/>
        </w:rPr>
        <w:t>всех седанов М-11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3">
        <w:rPr>
          <w:rFonts w:ascii="Times New Roman" w:hAnsi="Times New Roman" w:cs="Times New Roman"/>
          <w:sz w:val="24"/>
          <w:szCs w:val="24"/>
        </w:rPr>
        <w:t>сделано уже после войн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26053" w:rsidRPr="00A26053" w:rsidRDefault="00A26053" w:rsidP="00A26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053">
        <w:rPr>
          <w:rFonts w:ascii="Times New Roman" w:hAnsi="Times New Roman" w:cs="Times New Roman"/>
          <w:sz w:val="24"/>
          <w:szCs w:val="24"/>
        </w:rPr>
        <w:t>Колесная база - 2845. Длина - 4670.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3">
        <w:rPr>
          <w:rFonts w:ascii="Times New Roman" w:hAnsi="Times New Roman" w:cs="Times New Roman"/>
          <w:sz w:val="24"/>
          <w:szCs w:val="24"/>
        </w:rPr>
        <w:t>Ширина - 1770. Высота - 1775.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3">
        <w:rPr>
          <w:rFonts w:ascii="Times New Roman" w:hAnsi="Times New Roman" w:cs="Times New Roman"/>
          <w:sz w:val="24"/>
          <w:szCs w:val="24"/>
        </w:rPr>
        <w:t>Снаряженная масса - 1455 кг.</w:t>
      </w:r>
    </w:p>
    <w:p w:rsidR="00400D8E" w:rsidRDefault="00A26053" w:rsidP="00A26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053">
        <w:rPr>
          <w:rFonts w:ascii="Times New Roman" w:hAnsi="Times New Roman" w:cs="Times New Roman"/>
          <w:sz w:val="24"/>
          <w:szCs w:val="24"/>
        </w:rPr>
        <w:t>Максимальная скорость - 120 км/ч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053" w:rsidRPr="00A26053" w:rsidRDefault="00A26053" w:rsidP="00A26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1344FC" w:rsidRDefault="001F73EE" w:rsidP="001F73E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344FC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r w:rsidRPr="001344F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Александра Павленко и Максима </w:t>
      </w:r>
      <w:proofErr w:type="spellStart"/>
      <w:r w:rsidRPr="001344F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Шелепенкова</w:t>
      </w:r>
      <w:proofErr w:type="spellEnd"/>
      <w:r w:rsidRPr="001344F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1F73EE" w:rsidRPr="001F73EE" w:rsidRDefault="001F73EE" w:rsidP="001F73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1936 году на конвейере Горьковского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автомобильного завода легкая и достаточно простая машина ГАЗ-А с открытым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кузовом сменилась более тяжелой ГАЗ-М1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закрытым кузовом седан. 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4-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цилиндровый мотор для «эмки», представляющий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собой коренным образом модернизированный вариант мотора ГАЗ-А, стал мощнее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(50 л. с.), в основном за счет изменения фаз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газораспределения и повышения степени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сжатия.</w:t>
      </w:r>
      <w:proofErr w:type="gramEnd"/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 на этом его возможности по модернизации были практически исчерпаны.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«эмки», потяжелевшей по сравнению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proofErr w:type="gramStart"/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ГАЗ-А</w:t>
      </w:r>
      <w:proofErr w:type="gramEnd"/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290 кг, добавленной мощности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равно не хватало, ей требовался новый,</w:t>
      </w:r>
      <w:r w:rsidR="00DF4F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более мощный мотор.</w:t>
      </w:r>
      <w:r w:rsidR="00F00F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Например, </w:t>
      </w:r>
      <w:r w:rsidR="00F00F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-линдровый. Однако опыта и квалификации</w:t>
      </w:r>
      <w:r w:rsidR="00F00F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советских инженеров и конструкторов</w:t>
      </w:r>
      <w:r w:rsidR="00134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тот момент еще недоставало для самостоятельного создания таких моторов,</w:t>
      </w:r>
      <w:r w:rsidR="00F00F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поэтому они вновь обратились к образцам</w:t>
      </w:r>
      <w:r w:rsidR="00F00F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американского автопрома.</w:t>
      </w:r>
    </w:p>
    <w:p w:rsidR="001F73EE" w:rsidRPr="001F73EE" w:rsidRDefault="00F00FB0" w:rsidP="001F73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Новый мотор нужен бы</w:t>
      </w:r>
      <w:proofErr w:type="gram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 в СССР</w:t>
      </w:r>
      <w:proofErr w:type="gram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только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легковых автомобилей в нем нуждалась военная промышленность. Он мог</w:t>
      </w:r>
      <w:r w:rsidR="009000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устанавливаться на самолетах, танках,</w:t>
      </w:r>
      <w:r w:rsidR="009000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аэросанях... Таким образом, идея создания</w:t>
      </w:r>
      <w:r w:rsidR="009000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нового двигателя приобретала государственное значение!</w:t>
      </w:r>
    </w:p>
    <w:p w:rsidR="001F73EE" w:rsidRPr="001F73EE" w:rsidRDefault="00900095" w:rsidP="001F73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Наиболее подходящим для производства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эксплуатации в СССР признали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-цилиндровый двигатель </w:t>
      </w:r>
      <w:proofErr w:type="spell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Dodge</w:t>
      </w:r>
      <w:proofErr w:type="spell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D-5 образца 1937 года (87 л. с., объем 3568 см3).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 имел вполне современную на тот момент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конструкцию и чуть ли не вдвое большую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мощность, чем </w:t>
      </w:r>
      <w:proofErr w:type="gram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выпускаемые</w:t>
      </w:r>
      <w:proofErr w:type="gram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proofErr w:type="spell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ГАЗе</w:t>
      </w:r>
      <w:proofErr w:type="spell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Только компания </w:t>
      </w:r>
      <w:proofErr w:type="spell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Dodge</w:t>
      </w:r>
      <w:proofErr w:type="spell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спешила расставаться с комплектом чертежей на свой мотор,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который имел неплохие коммерческие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перспективы. В результате добыть в США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чертежи на новый двигатель «по своим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каналам» поручили органам НКВД. И они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«добыты», но не в полном объеме.</w:t>
      </w:r>
    </w:p>
    <w:p w:rsidR="001F73EE" w:rsidRPr="001F73EE" w:rsidRDefault="00900095" w:rsidP="001F73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результате работы над мотором, получившим в СССР наименование ГАЗ-11, были начаты без полного комплекта документации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него. Коллективу горьковских специалистов по двигателям под руководством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Е. В. </w:t>
      </w:r>
      <w:proofErr w:type="spell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Агитова</w:t>
      </w:r>
      <w:proofErr w:type="spell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надо было «додумывать»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недостающую документацию, основываясь на собственных знаниях и интуиции.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тому же мотор пришлось пересчитывать</w:t>
      </w:r>
      <w:r w:rsidR="00134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дюймов в сантиметры и миллиметры,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это не так просто, как может показаться на первый взгляд. 0 существенности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внесенных изменений может говорить тот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факт, что рабочий объем ГАЗ-11 составлял 3485 см3 а аналогичный параметр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proofErr w:type="spell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Dodge</w:t>
      </w:r>
      <w:proofErr w:type="spell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D-5</w:t>
      </w:r>
      <w:r w:rsidR="00667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3568 см3</w:t>
      </w:r>
      <w:proofErr w:type="gram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proofErr w:type="gram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есмотря на то,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в основе ГАЗ-11 лежала американская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конструкция, наш мотор нельзя назвать его</w:t>
      </w:r>
      <w:r w:rsidR="005341D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точной копией.</w:t>
      </w:r>
    </w:p>
    <w:p w:rsidR="001F73EE" w:rsidRPr="001F73EE" w:rsidRDefault="005341D4" w:rsidP="001F73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особенностей нового советского двигателя можно отметить «перевернутый», 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есть с восходящим потоком смеси карбюратор типа «</w:t>
      </w:r>
      <w:proofErr w:type="spell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Стромберг</w:t>
      </w:r>
      <w:proofErr w:type="spell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(К-23). Он был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оснащен новейшими по тому времени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устройствами ускорительным насосом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«экономайзером» (приспособление для</w:t>
      </w:r>
      <w:r w:rsidR="00134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обогащения горючей смеси при полном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открытии дроссельной заслонки), </w:t>
      </w:r>
      <w:proofErr w:type="gramStart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вакуум-центробежным</w:t>
      </w:r>
      <w:proofErr w:type="gramEnd"/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регулятором зажигания,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изменяющим угол опережения зажигания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зависимости от оборотов двигателя.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Кстати, документация на эти устройства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также добывалась неофициальным путем,</w:t>
      </w:r>
      <w:r w:rsidR="00D27B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помощью нашей разведки.</w:t>
      </w:r>
    </w:p>
    <w:p w:rsidR="00061187" w:rsidRPr="00061187" w:rsidRDefault="00D27B1B" w:rsidP="000611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Первые отечественные образцы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цилиндрового рядного двигателя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ГАЗ-11 появились достаточно быстро,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1938 году. Однако дальнейшее освоение</w:t>
      </w:r>
      <w:r w:rsid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производства нового двигателя ГАЗ-11 продвигалось с трудом. Все время возникали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многочисленные технологические трудности, выявился ряд «детских болезней»,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лечение которых продолжалось практически до самой войны. Массовый выпуск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моторов ГАЗ-11 удалось развернуть только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 февраля 1940 года, после того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эксплуатацию был сдан новый моторный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корпус «Мотор-2». За первый год смогли</w:t>
      </w:r>
      <w:r w:rsidR="00134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73EE" w:rsidRP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сделать только 128 серийных моторов, но</w:t>
      </w:r>
      <w:r w:rsidR="001F7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уже в следующем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изготовили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1451 экземпляр при плане 850 единиц.</w:t>
      </w:r>
    </w:p>
    <w:p w:rsidR="001F73EE" w:rsidRDefault="00061187" w:rsidP="000611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освоения серийного выпуска двигателя ГАЗ-11 в 1940 году появилась возможность начать выпуск модернизированных</w:t>
      </w:r>
      <w:r w:rsidR="00D27B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легковых автомобилей ГАЗ 11-73. В связи</w:t>
      </w:r>
      <w:r w:rsidR="00D27B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увеличившимися габаритами силового</w:t>
      </w:r>
      <w:r w:rsidR="00D27B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агрегата у автомобиля изменили облицовку</w:t>
      </w:r>
      <w:r w:rsidR="00D27B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радиатора, которая стала более выпуклой.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моде тех лет изменили боковины капота,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которые получили отдушины новой формы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выпуска из моторного отсека нагретого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воздуха. Из-за того, что двигатель потяжелел на 85 кг, пришлось усилить переднюю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подвеску колес.</w:t>
      </w:r>
    </w:p>
    <w:p w:rsidR="00061187" w:rsidRPr="00061187" w:rsidRDefault="00061187" w:rsidP="000611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Передние и задние бамперы стали прямыми и обзавелись «клыками», удлинившими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машину на 30 мм. Внутри изменилась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панель приборов, которая окрашивалась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 дерево. На опытные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образцы ГАЗ 11-73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ставились рычажные </w:t>
      </w:r>
      <w:proofErr w:type="spellStart"/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гидроа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ортизаторы</w:t>
      </w:r>
      <w:proofErr w:type="spellEnd"/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двойного действия, но в довоенный период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их производство так и не успели освоить,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поэтому серийные машины продолжали</w:t>
      </w:r>
      <w:r w:rsidR="00134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комплектоваться амортизаторами по типу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ГАЗ-M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Модернизации должны были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подвергнуться и тормоза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планировалось, что механические уступят место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гидравлическим. Однако внедрить данное</w:t>
      </w:r>
      <w:r w:rsidR="00852E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новшество по-настоящему удалось лишь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послевоенных машинах, так же, как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амортизаторы двойного действия.</w:t>
      </w:r>
    </w:p>
    <w:p w:rsidR="00061187" w:rsidRPr="00061187" w:rsidRDefault="004B39ED" w:rsidP="000611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Необычными для отечественных моделей тех лет стали впервые примененные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ГАЗ 11-73 рычаг ручного тормоза 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панелью приборов с набалдашником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пистолетного типа и кнопка включения</w:t>
      </w:r>
      <w:r w:rsid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1187"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стартера на приборной панели вместо напольной педали.</w:t>
      </w:r>
    </w:p>
    <w:p w:rsidR="00AD432D" w:rsidRPr="00AD432D" w:rsidRDefault="00061187" w:rsidP="00AD432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Легковые автомобили ГАЗ 11-73 на заводе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чаще всего окрашивались в черный, а иногда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мно-синий, вишневый или коричне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вый цвета.</w:t>
      </w:r>
      <w:proofErr w:type="gramEnd"/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 же производство машины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освоили практически перед самым началом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войны, поэтому большинству выпущенных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модернизированных «эмок» пришлось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отправиться на фронт, где они использовались в качестве командирских машин</w:t>
      </w:r>
      <w:r w:rsidR="001344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старшего офицерского состава. В армии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в целях маскировки окрашивались</w:t>
      </w:r>
      <w:r w:rsid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4B39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стандартный защитно-зеленый (хаки)</w:t>
      </w:r>
      <w:r w:rsid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11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цвет. Хромированные детали тоже покры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вали краской, чтобы те не блестели, или</w:t>
      </w:r>
      <w:r w:rsid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просто демонтировали.</w:t>
      </w:r>
    </w:p>
    <w:p w:rsidR="00AD432D" w:rsidRPr="00AD432D" w:rsidRDefault="00AD432D" w:rsidP="00AD432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Несмотря на то, что это была обычная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неполноприводная</w:t>
      </w:r>
      <w:proofErr w:type="spellEnd"/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легковая машина,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 11-73 неплохо справлялся с бездорожьем, во многом благодаря одинаковой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колее колес на обоих мостах (1440 мм)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большому дорожному просвету в 210 мм.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Более мощный, чем у «эмки», двигатель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обеспечивал машине лучшие тяговые свойства. Например, она легко преодолевала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подъем крутизной до 17%. По грунтовым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дорогам ГАЗ 11-73 мог двигаться со средней скоростью 30-35 км/ч с приемлемым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седоков комфортом. </w:t>
      </w:r>
      <w:proofErr w:type="gramStart"/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это несколько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выделяло на фронтовых дорогах редкие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 11-73 на фоне обычных ГАЗ-М1.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Волею судеб ГАЗ 11-73 стал первой серийной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машиной, которая примерила на себя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цилиндровый мотор. Ему была</w:t>
      </w:r>
      <w:r w:rsidR="00C14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уготована долгая конвейерная жизнь.</w:t>
      </w:r>
    </w:p>
    <w:p w:rsidR="00061187" w:rsidRDefault="00C14D6D" w:rsidP="00AD432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в довоенные годы двигатель ГАЗ-11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примеряли на аэросанях и легких судах.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время войны их в спарках (соединенные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последовательно) ставили на легкие танки.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уже в мирное время с небольшими переделками двигатель применяли на легковых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автомобилях </w:t>
      </w:r>
      <w:proofErr w:type="spellStart"/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spellEnd"/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(ГАЗ-12),</w:t>
      </w:r>
      <w:r w:rsidR="00A215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грузовиках</w:t>
      </w:r>
      <w:r w:rsidR="00A215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ГАЗ-51 и ГАЗ-</w:t>
      </w:r>
      <w:r w:rsidR="00A215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З, автобусах, дрезинах и погрузчиках. Более чем полувековая история</w:t>
      </w:r>
      <w:r w:rsid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агрегата была завершена, когда выпуск</w:t>
      </w:r>
      <w:r w:rsid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прямого потомка этого двигателя был прекращен в 1992 году с уходом на пенсию</w:t>
      </w:r>
      <w:r w:rsid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грузовика ГАЗ-52. Такое незаурядное</w:t>
      </w:r>
      <w:r w:rsid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долголетие стало лишним подтверждением</w:t>
      </w:r>
      <w:r w:rsid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432D" w:rsidRPr="00AD43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правильного выбора конструкторов Горьковского автозавода.</w:t>
      </w:r>
    </w:p>
    <w:p w:rsidR="00CC7A79" w:rsidRDefault="00CC7A79" w:rsidP="00CC7A7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ГАЗ 11-73 серийно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ыпускался с 1940 года почти до конца 1941-го, пока на заводи имелась</w:t>
      </w:r>
      <w:r w:rsidR="00667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озможность изготовления крупных штам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 из холоднокатаного автомобильного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стального листа. Но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В1943 году производство ГА311-73, как и других легковых автомобилей, В Горьком пришлось приостановить. После Войны ГАЗ 11-73 собирали небольшими партиями, В основном из оставшихся деталей, Вплоть до 1948 года. Всего с заводского конвейера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сошло 1250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7A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экземпляров ГА311-73.</w:t>
      </w:r>
    </w:p>
    <w:p w:rsidR="00A34DA2" w:rsidRPr="00A34DA2" w:rsidRDefault="00A34DA2" w:rsidP="00A34DA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34DA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ГАЗ-61</w:t>
      </w:r>
    </w:p>
    <w:p w:rsidR="00A34DA2" w:rsidRPr="00A34DA2" w:rsidRDefault="00A21573" w:rsidP="00A34D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Техническое задание разработать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полноприводный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легковой автомобиль повышенной проходимости на основе шасси ГАЗ-11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Горьковский автозавод получил в конце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июля 1938 года, и уже в сентябре началось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проектирование автомобиля под наименованием ГАЗ-61. Ведущим конструктором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машине назначили В. А. Грачева (за создание этой машины и ГАЗ-64 ему в 1942 году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будет присуждена Сталинская премия).</w:t>
      </w:r>
    </w:p>
    <w:p w:rsidR="00A34DA2" w:rsidRPr="00A34DA2" w:rsidRDefault="00A21573" w:rsidP="00A34D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Уникальность разработки состояла в том,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этого момента повысить проходимость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автомобилей, в том числе и легковых, у нас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пытались с помощью двухосной задней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тележки или пристройкой сзади полугусеничного движителя. Однако к концу 30-х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годов стало понятно, что нужно делать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ведущим передок, переходя на колесные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формулы 4x4 и 6x6. Это сулило значительное облегчение всей конструкции автомобилей повышенной проходимости и улучшение</w:t>
      </w:r>
      <w:r w:rsidR="00667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самой проходимости, но одновременно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вызывало огромные проблемы с разработкой и освоением в производстве технологически сложных шарниров равных угловых</w:t>
      </w:r>
      <w:r w:rsid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скоростей (ШРУС) в переднем ведущем</w:t>
      </w:r>
      <w:r w:rsid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мосту. Дело в том, что для ГАЗ-61 выбрали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ШРУС «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Вейсс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производимые американской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фирмой «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Бендикс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— они наиболее подходили по своим характеристикам. Но фирма-производитель предлагала приобретать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только готовые шарниры, а в предоставлении лицензии СССР отказывала. Пришлось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горьковским автозаводцам самостоятельно</w:t>
      </w:r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разгадывать «секреты» импортных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ШРУСов</w:t>
      </w:r>
      <w:proofErr w:type="spellEnd"/>
      <w:r w:rsidR="004B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после многочисленных проб и ошибок все-таки освоить их производство у себя.</w:t>
      </w:r>
    </w:p>
    <w:p w:rsidR="00A34DA2" w:rsidRPr="00A34DA2" w:rsidRDefault="004B0124" w:rsidP="00A34D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Первый опытный образец ГАЗ-61 собрали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1939 году. Для него использовали не закрытый кузов седан, как на ГАЗ 11-73, а открытый типа «фаэтон» </w:t>
      </w:r>
      <w:proofErr w:type="gram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опытного ГАЗ 11-40.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Двигатель на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полноприводную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модель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предполагалось устанавливать 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цилиндровый, но несколько иной модификации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ГАЗ-11А. От базового он отличался алюминиевой головкой блока с увеличенной степенью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сжатия (6,5)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и, соответственно, увеличившей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ся мощностью 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85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л.</w:t>
      </w:r>
      <w:proofErr w:type="gram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proofErr w:type="gram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.). Правда, на момент</w:t>
      </w:r>
      <w:r w:rsidR="00667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постройки первых образцов ГАЗ-61 двигатель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ГАЗ-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только разрабатывался. </w:t>
      </w:r>
      <w:proofErr w:type="gram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Поэтому для</w:t>
      </w:r>
      <w:r w:rsidR="00667E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испытаний на ГАЗ 61-40 {индекс условный,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первая цифра обозначает шасси, вторая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тип кузова; в технической документации того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времени он нигде не отражен, но позволяет</w:t>
      </w:r>
      <w:r w:rsidR="001043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нам сейчас отличать одну машину от другой)</w:t>
      </w:r>
      <w:r w:rsid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устанавливали аналогичный импортный</w:t>
      </w:r>
      <w:r w:rsid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мотор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Dodge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D-5 (87 л. с.).</w:t>
      </w:r>
      <w:proofErr w:type="gramEnd"/>
    </w:p>
    <w:p w:rsidR="00A34DA2" w:rsidRPr="00A34DA2" w:rsidRDefault="00A34DA2" w:rsidP="00A34DA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34DA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ГАЗ 61-417</w:t>
      </w:r>
    </w:p>
    <w:p w:rsidR="00A34DA2" w:rsidRPr="00A34DA2" w:rsidRDefault="00104379" w:rsidP="00A34D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нас дошли лишь крохи из «биографии»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этого автомобиля. Наверное, поэтому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полноприводный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легкий артиллерийский тягач для</w:t>
      </w:r>
      <w:r w:rsidR="007141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буксировки противотанковых пушек (именно</w:t>
      </w:r>
      <w:r w:rsidR="007141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таким назначением создавался ГАЗ 61-417)</w:t>
      </w:r>
      <w:r w:rsidR="007141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всегда вызывает повышенный интерес.</w:t>
      </w:r>
    </w:p>
    <w:p w:rsidR="00A34DA2" w:rsidRPr="00A34DA2" w:rsidRDefault="007141CB" w:rsidP="00A34D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Идея создать на шасси ГАЗ-61 упрощенный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пикап с открытой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бездверной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кабиной </w:t>
      </w:r>
      <w:proofErr w:type="gram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возникла еще в мае 1941 года это не только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удешевляло</w:t>
      </w:r>
      <w:proofErr w:type="gram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производство, но и позволяло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артрасчету</w:t>
      </w:r>
      <w:proofErr w:type="spellEnd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быстро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сворачивать и разворачивать пушку в боевое положение. Первый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пробный пикап закончили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собирать 25 июня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1941-го, второй — 4 августа. На испытаниях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машины показали хорошую </w:t>
      </w:r>
      <w:proofErr w:type="gramStart"/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проходимость</w:t>
      </w:r>
      <w:proofErr w:type="gramEnd"/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отличное тяговое усилие сзади на крюке их в артиллерии собирались применять в качестве тягачей. С октября начался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 пикапов ГАЗ 61-417 для комплектования ими совместно с 57-миллиметровыми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пушками высокоподвижных противотанковых артиллерийских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батарей. По воспоминаниям В. А. Грачева, до конца года успели</w:t>
      </w:r>
      <w:r w:rsidR="00F71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изготовить 36 легких тягачей ГАЗ 61-417.</w:t>
      </w:r>
    </w:p>
    <w:p w:rsidR="00AD432D" w:rsidRPr="001F73EE" w:rsidRDefault="00F716FD" w:rsidP="00A34D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начала 1942 года этой машиной больше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занимались из-за отсутствия автомобильного стального листа. Несмотря на то,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в июне 1942-го завод получил задание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4DA2" w:rsidRPr="00A34D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продолжению выпуска ГАЗ 61-417, выполнить его не было никакой возможности.</w:t>
      </w:r>
    </w:p>
    <w:p w:rsidR="00CC7A79" w:rsidRPr="00CC7A79" w:rsidRDefault="00CC7A79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FBB">
        <w:rPr>
          <w:rFonts w:ascii="Times New Roman" w:hAnsi="Times New Roman" w:cs="Times New Roman"/>
          <w:b/>
          <w:sz w:val="24"/>
          <w:szCs w:val="24"/>
        </w:rPr>
        <w:t>ГАЗ 11-40</w:t>
      </w:r>
      <w:r w:rsidRPr="00CC7A79">
        <w:rPr>
          <w:rFonts w:ascii="Times New Roman" w:hAnsi="Times New Roman" w:cs="Times New Roman"/>
          <w:sz w:val="24"/>
          <w:szCs w:val="24"/>
        </w:rPr>
        <w:t xml:space="preserve"> (1940 </w:t>
      </w:r>
      <w:r w:rsidR="00F716FD">
        <w:rPr>
          <w:rFonts w:ascii="Times New Roman" w:hAnsi="Times New Roman" w:cs="Times New Roman"/>
          <w:sz w:val="24"/>
          <w:szCs w:val="24"/>
        </w:rPr>
        <w:t>г.</w:t>
      </w:r>
      <w:r w:rsidRPr="00CC7A79">
        <w:rPr>
          <w:rFonts w:ascii="Times New Roman" w:hAnsi="Times New Roman" w:cs="Times New Roman"/>
          <w:sz w:val="24"/>
          <w:szCs w:val="24"/>
        </w:rPr>
        <w:t>) Фаэтон на базе ГАЗ 11-73 готовился к серийному производству, для него было изготовлено большинство</w:t>
      </w:r>
      <w:r w:rsidR="00F716FD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кузовной оснастки, но в 1940 году подготовка к выпуску этой</w:t>
      </w:r>
      <w:r w:rsidR="00060FAF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 xml:space="preserve">машины на </w:t>
      </w:r>
      <w:proofErr w:type="spellStart"/>
      <w:r w:rsidRPr="00CC7A79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CC7A79">
        <w:rPr>
          <w:rFonts w:ascii="Times New Roman" w:hAnsi="Times New Roman" w:cs="Times New Roman"/>
          <w:sz w:val="24"/>
          <w:szCs w:val="24"/>
        </w:rPr>
        <w:t xml:space="preserve"> была приостановлена, так как на заводе в этот</w:t>
      </w:r>
      <w:r w:rsidR="00060FAF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момент приоритет отдавался продукции военного назначения.</w:t>
      </w:r>
    </w:p>
    <w:p w:rsidR="00CC7A79" w:rsidRPr="00CC7A79" w:rsidRDefault="00060FAF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В отличие от базовой модели, ветровое стекло на фаэтоне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не плоским, а V-образной формы, задние двери навешивались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на передних петлях. Также у машины появился вместительный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закрытый багажник сзади. Всего выпущено, по разным оценкам,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CC7A79" w:rsidRPr="00CC7A79">
        <w:rPr>
          <w:rFonts w:ascii="Times New Roman" w:hAnsi="Times New Roman" w:cs="Times New Roman"/>
          <w:sz w:val="24"/>
          <w:szCs w:val="24"/>
        </w:rPr>
        <w:t xml:space="preserve"> кузовов этой модели, пять из которых позднее были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C7A79" w:rsidRPr="00CC7A7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CC7A79" w:rsidRPr="00CC7A79">
        <w:rPr>
          <w:rFonts w:ascii="Times New Roman" w:hAnsi="Times New Roman" w:cs="Times New Roman"/>
          <w:sz w:val="24"/>
          <w:szCs w:val="24"/>
        </w:rPr>
        <w:t xml:space="preserve"> шасси ГАЗ-61.</w:t>
      </w:r>
    </w:p>
    <w:p w:rsidR="00CC7A79" w:rsidRPr="00CC7A79" w:rsidRDefault="00CC7A79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FBB">
        <w:rPr>
          <w:rFonts w:ascii="Times New Roman" w:hAnsi="Times New Roman" w:cs="Times New Roman"/>
          <w:b/>
          <w:sz w:val="24"/>
          <w:szCs w:val="24"/>
        </w:rPr>
        <w:t>ГАЗ 11-415</w:t>
      </w:r>
      <w:r w:rsidRPr="00CC7A79">
        <w:rPr>
          <w:rFonts w:ascii="Times New Roman" w:hAnsi="Times New Roman" w:cs="Times New Roman"/>
          <w:sz w:val="24"/>
          <w:szCs w:val="24"/>
        </w:rPr>
        <w:t xml:space="preserve"> Опытный образец пикапа грузоподъемностью 400 кг</w:t>
      </w:r>
      <w:r w:rsidR="00060FAF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 xml:space="preserve">с </w:t>
      </w:r>
      <w:r w:rsidR="00060FAF">
        <w:rPr>
          <w:rFonts w:ascii="Times New Roman" w:hAnsi="Times New Roman" w:cs="Times New Roman"/>
          <w:sz w:val="24"/>
          <w:szCs w:val="24"/>
        </w:rPr>
        <w:t>6-</w:t>
      </w:r>
      <w:r w:rsidRPr="00CC7A79">
        <w:rPr>
          <w:rFonts w:ascii="Times New Roman" w:hAnsi="Times New Roman" w:cs="Times New Roman"/>
          <w:sz w:val="24"/>
          <w:szCs w:val="24"/>
        </w:rPr>
        <w:t>цилиндровым двигателем ГАЗ-11 построен в единственном</w:t>
      </w:r>
      <w:r w:rsidR="00060FAF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экземпляре в 1940 году. Он должен был прийти на смену модели</w:t>
      </w:r>
      <w:r w:rsidR="00667E40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ГАЗ-М415, запущенной в производство в 1939-ом, но в довоенный</w:t>
      </w:r>
      <w:r w:rsidR="00060FAF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период производство более мощного пикапа освоить так и не успели,</w:t>
      </w:r>
      <w:r w:rsidR="00060FAF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главным образом из-за дефицита новых силовых агрегатов ГАЗ-11.</w:t>
      </w:r>
    </w:p>
    <w:p w:rsidR="00CC7A79" w:rsidRPr="00CC7A79" w:rsidRDefault="00CC7A79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FBB">
        <w:rPr>
          <w:rFonts w:ascii="Times New Roman" w:hAnsi="Times New Roman" w:cs="Times New Roman"/>
          <w:b/>
          <w:sz w:val="24"/>
          <w:szCs w:val="24"/>
        </w:rPr>
        <w:t>ГАЗ 11-73</w:t>
      </w:r>
      <w:r w:rsidRPr="00CC7A79">
        <w:rPr>
          <w:rFonts w:ascii="Times New Roman" w:hAnsi="Times New Roman" w:cs="Times New Roman"/>
          <w:sz w:val="24"/>
          <w:szCs w:val="24"/>
        </w:rPr>
        <w:t xml:space="preserve"> с газогенераторной установкой </w:t>
      </w:r>
      <w:r w:rsidR="00060FAF">
        <w:rPr>
          <w:rFonts w:ascii="Times New Roman" w:hAnsi="Times New Roman" w:cs="Times New Roman"/>
          <w:sz w:val="24"/>
          <w:szCs w:val="24"/>
        </w:rPr>
        <w:t>НАТ</w:t>
      </w:r>
      <w:proofErr w:type="gramStart"/>
      <w:r w:rsidR="00060FAF">
        <w:rPr>
          <w:rFonts w:ascii="Times New Roman" w:hAnsi="Times New Roman" w:cs="Times New Roman"/>
          <w:sz w:val="24"/>
          <w:szCs w:val="24"/>
        </w:rPr>
        <w:t>И</w:t>
      </w:r>
      <w:r w:rsidR="008971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7A79">
        <w:rPr>
          <w:rFonts w:ascii="Times New Roman" w:hAnsi="Times New Roman" w:cs="Times New Roman"/>
          <w:sz w:val="24"/>
          <w:szCs w:val="24"/>
        </w:rPr>
        <w:t xml:space="preserve"> Г12</w:t>
      </w:r>
    </w:p>
    <w:p w:rsidR="00CC7A79" w:rsidRPr="00CC7A79" w:rsidRDefault="008971C3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Нехватка бензина, особенно остро ощущаемая во время войны,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способствовала поиску альтернативных видов топлива. Самое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доступное на тот момент топливо обычные древесные чурки.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По этой причине тогда активизировались работы по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 xml:space="preserve">газогенераторных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установок, выжигающих газ из дерева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и использующих его для питания двигателя, к грузовикам, автомобилям, автобусам и даже легковым автомобилям,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и ГАЗ 11-73.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Газогенераторная установка значительно прибавляла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вес автомобилю и снижала его динамические свойства,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A79" w:rsidRPr="00CC7A79">
        <w:rPr>
          <w:rFonts w:ascii="Times New Roman" w:hAnsi="Times New Roman" w:cs="Times New Roman"/>
          <w:sz w:val="24"/>
          <w:szCs w:val="24"/>
        </w:rPr>
        <w:t>на легковушках они особого распространения не получили.</w:t>
      </w:r>
    </w:p>
    <w:p w:rsidR="00CC7A79" w:rsidRPr="00CC7A79" w:rsidRDefault="00CC7A79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FBB">
        <w:rPr>
          <w:rFonts w:ascii="Times New Roman" w:hAnsi="Times New Roman" w:cs="Times New Roman"/>
          <w:b/>
          <w:sz w:val="24"/>
          <w:szCs w:val="24"/>
        </w:rPr>
        <w:t>ГАЗ-Г</w:t>
      </w:r>
      <w:r w:rsidR="008971C3">
        <w:rPr>
          <w:rFonts w:ascii="Times New Roman" w:hAnsi="Times New Roman" w:cs="Times New Roman"/>
          <w:b/>
          <w:sz w:val="24"/>
          <w:szCs w:val="24"/>
        </w:rPr>
        <w:t>Л</w:t>
      </w:r>
      <w:r w:rsidRPr="00DF4FBB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C7A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C7A79">
        <w:rPr>
          <w:rFonts w:ascii="Times New Roman" w:hAnsi="Times New Roman" w:cs="Times New Roman"/>
          <w:sz w:val="24"/>
          <w:szCs w:val="24"/>
        </w:rPr>
        <w:t xml:space="preserve">од руководством Е. В. </w:t>
      </w:r>
      <w:proofErr w:type="spellStart"/>
      <w:r w:rsidRPr="00CC7A79">
        <w:rPr>
          <w:rFonts w:ascii="Times New Roman" w:hAnsi="Times New Roman" w:cs="Times New Roman"/>
          <w:sz w:val="24"/>
          <w:szCs w:val="24"/>
        </w:rPr>
        <w:t>Агитова</w:t>
      </w:r>
      <w:proofErr w:type="spellEnd"/>
      <w:r w:rsidRPr="00CC7A79">
        <w:rPr>
          <w:rFonts w:ascii="Times New Roman" w:hAnsi="Times New Roman" w:cs="Times New Roman"/>
          <w:sz w:val="24"/>
          <w:szCs w:val="24"/>
        </w:rPr>
        <w:t xml:space="preserve"> на базе ГАЗ-</w:t>
      </w:r>
      <w:proofErr w:type="spellStart"/>
      <w:r w:rsidRPr="00CC7A7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CC7A79">
        <w:rPr>
          <w:rFonts w:ascii="Times New Roman" w:hAnsi="Times New Roman" w:cs="Times New Roman"/>
          <w:sz w:val="24"/>
          <w:szCs w:val="24"/>
        </w:rPr>
        <w:t xml:space="preserve"> был</w:t>
      </w:r>
      <w:r w:rsidR="008971C3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изготовлен спортивно-гоночный автомобиль ГЛ1. В 1938 году</w:t>
      </w:r>
      <w:r w:rsidR="008971C3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он смог разогнаться до скорости 147,8 км/ч. В 1940 году, после</w:t>
      </w:r>
    </w:p>
    <w:p w:rsidR="00DD28D1" w:rsidRDefault="00CC7A79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A79">
        <w:rPr>
          <w:rFonts w:ascii="Times New Roman" w:hAnsi="Times New Roman" w:cs="Times New Roman"/>
          <w:sz w:val="24"/>
          <w:szCs w:val="24"/>
        </w:rPr>
        <w:t xml:space="preserve">установки на машину форсированного двигателя ГАЗ-11 мощностью 100 л. </w:t>
      </w:r>
      <w:proofErr w:type="gramStart"/>
      <w:r w:rsidRPr="00CC7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A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CC7A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A79">
        <w:rPr>
          <w:rFonts w:ascii="Times New Roman" w:hAnsi="Times New Roman" w:cs="Times New Roman"/>
          <w:sz w:val="24"/>
          <w:szCs w:val="24"/>
        </w:rPr>
        <w:t xml:space="preserve"> автомобиле был установлен всесоюзный</w:t>
      </w:r>
      <w:r w:rsidR="008971C3">
        <w:rPr>
          <w:rFonts w:ascii="Times New Roman" w:hAnsi="Times New Roman" w:cs="Times New Roman"/>
          <w:sz w:val="24"/>
          <w:szCs w:val="24"/>
        </w:rPr>
        <w:t xml:space="preserve"> </w:t>
      </w:r>
      <w:r w:rsidRPr="00CC7A79">
        <w:rPr>
          <w:rFonts w:ascii="Times New Roman" w:hAnsi="Times New Roman" w:cs="Times New Roman"/>
          <w:sz w:val="24"/>
          <w:szCs w:val="24"/>
        </w:rPr>
        <w:t>рекорд скорости 161,87 км/ч.</w:t>
      </w:r>
      <w:r w:rsidR="00DD28D1" w:rsidRPr="00D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D1" w:rsidRDefault="00DD28D1" w:rsidP="00DD28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091" w:rsidRPr="001344FC" w:rsidRDefault="00DD28D1" w:rsidP="00DD2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FC">
        <w:rPr>
          <w:rFonts w:ascii="Times New Roman" w:hAnsi="Times New Roman" w:cs="Times New Roman"/>
          <w:b/>
          <w:sz w:val="24"/>
          <w:szCs w:val="24"/>
        </w:rPr>
        <w:t>Техническая характеристика ГАЗ 11-73</w:t>
      </w: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4"/>
        <w:gridCol w:w="1195"/>
      </w:tblGrid>
      <w:tr w:rsidR="00076091" w:rsidTr="003678B5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Число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091" w:rsidTr="00076091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110 км/час</w:t>
            </w:r>
          </w:p>
        </w:tc>
      </w:tr>
      <w:tr w:rsidR="00076091" w:rsidTr="0007609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17 л/100 км</w:t>
            </w:r>
          </w:p>
        </w:tc>
      </w:tr>
      <w:tr w:rsidR="00076091" w:rsidTr="0007609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6V</w:t>
            </w:r>
          </w:p>
        </w:tc>
      </w:tr>
      <w:tr w:rsidR="00076091" w:rsidTr="0007609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З-СТ-112</w:t>
            </w:r>
          </w:p>
        </w:tc>
      </w:tr>
      <w:tr w:rsidR="00076091" w:rsidTr="0007609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ГМ-40</w:t>
            </w:r>
          </w:p>
        </w:tc>
      </w:tr>
      <w:tr w:rsidR="00076091" w:rsidTr="00076091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СП-40</w:t>
            </w:r>
          </w:p>
        </w:tc>
      </w:tr>
      <w:tr w:rsidR="00076091" w:rsidTr="0007609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Свечи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НМ-12/10</w:t>
            </w:r>
          </w:p>
        </w:tc>
      </w:tr>
      <w:tr w:rsidR="00076091" w:rsidTr="00076091">
        <w:trPr>
          <w:trHeight w:hRule="exact"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076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7,00-16</w:t>
            </w:r>
          </w:p>
        </w:tc>
      </w:tr>
      <w:tr w:rsidR="00076091" w:rsidTr="00DD28D1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DD28D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Масса: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91" w:rsidRPr="00076091">
              <w:rPr>
                <w:rFonts w:ascii="Times New Roman" w:hAnsi="Times New Roman" w:cs="Times New Roman"/>
                <w:sz w:val="24"/>
                <w:szCs w:val="24"/>
              </w:rPr>
              <w:t>снаряженная</w:t>
            </w: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proofErr w:type="gramStart"/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DD2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1455 </w:t>
            </w:r>
            <w:r w:rsidR="003678B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678B5" w:rsidRPr="00076091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076091" w:rsidTr="00076091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на переднюю </w:t>
            </w:r>
            <w:proofErr w:type="gramStart"/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proofErr w:type="gramEnd"/>
            <w:r w:rsidR="001344FC"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344FC" w:rsidRPr="00076091">
              <w:rPr>
                <w:rFonts w:ascii="Times New Roman" w:hAnsi="Times New Roman" w:cs="Times New Roman"/>
                <w:sz w:val="24"/>
                <w:szCs w:val="24"/>
              </w:rPr>
              <w:t>на заднюю ось</w:t>
            </w:r>
            <w:r w:rsidR="0013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FC" w:rsidRPr="000760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13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34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44FC" w:rsidRPr="000760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76091" w:rsidTr="003678B5">
        <w:trPr>
          <w:trHeight w:hRule="exact" w:val="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091" w:rsidRPr="00076091" w:rsidRDefault="003678B5" w:rsidP="00367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Дорожные просветы под осью: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091"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передней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 xml:space="preserve">задней </w:t>
            </w:r>
            <w:proofErr w:type="gramStart"/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091" w:rsidRPr="00076091" w:rsidRDefault="00076091" w:rsidP="003678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9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6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1" w:rsidRDefault="00076091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28D1" w:rsidRDefault="00DD28D1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8D1">
        <w:rPr>
          <w:rFonts w:ascii="Times New Roman" w:hAnsi="Times New Roman" w:cs="Times New Roman"/>
          <w:b/>
          <w:sz w:val="24"/>
          <w:szCs w:val="24"/>
        </w:rPr>
        <w:t>Рулевой механизм: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D1">
        <w:rPr>
          <w:rFonts w:ascii="Times New Roman" w:hAnsi="Times New Roman" w:cs="Times New Roman"/>
          <w:sz w:val="24"/>
          <w:szCs w:val="24"/>
        </w:rPr>
        <w:t xml:space="preserve">глобоидальный червяк с </w:t>
      </w:r>
      <w:proofErr w:type="spellStart"/>
      <w:r w:rsidRPr="00DD28D1">
        <w:rPr>
          <w:rFonts w:ascii="Times New Roman" w:hAnsi="Times New Roman" w:cs="Times New Roman"/>
          <w:sz w:val="24"/>
          <w:szCs w:val="24"/>
        </w:rPr>
        <w:t>двухгребневым</w:t>
      </w:r>
      <w:proofErr w:type="spellEnd"/>
      <w:r w:rsidRPr="00DD28D1">
        <w:rPr>
          <w:rFonts w:ascii="Times New Roman" w:hAnsi="Times New Roman" w:cs="Times New Roman"/>
          <w:sz w:val="24"/>
          <w:szCs w:val="24"/>
        </w:rPr>
        <w:t xml:space="preserve"> роликом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b/>
          <w:sz w:val="24"/>
          <w:szCs w:val="24"/>
        </w:rPr>
        <w:t>Подвеска передняя</w:t>
      </w:r>
      <w:r w:rsidRPr="00C56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зависимая, на продольных полуэллиптических рессорах,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со стабилизатором поперечной устойчивости, амортизаторы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гидравлические рычажно-поршневые, двустороннего действия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b/>
          <w:sz w:val="24"/>
          <w:szCs w:val="24"/>
        </w:rPr>
        <w:t>Подвеска задняя: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зависимая, на двух продольных полуэллиптических рессорах,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амортизаторы гидравлические рычажно-поршневые,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двустороннего действия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t>Тормоза:</w:t>
      </w:r>
      <w:r w:rsidR="00B0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B028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67E7">
        <w:rPr>
          <w:rFonts w:ascii="Times New Roman" w:hAnsi="Times New Roman" w:cs="Times New Roman"/>
          <w:sz w:val="24"/>
          <w:szCs w:val="24"/>
        </w:rPr>
        <w:t>барабанны</w:t>
      </w:r>
      <w:proofErr w:type="spellEnd"/>
      <w:r w:rsidRPr="00C567E7">
        <w:rPr>
          <w:rFonts w:ascii="Times New Roman" w:hAnsi="Times New Roman" w:cs="Times New Roman"/>
          <w:sz w:val="24"/>
          <w:szCs w:val="24"/>
        </w:rPr>
        <w:t>,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привод механический</w:t>
      </w:r>
      <w:r w:rsidR="00B028D2">
        <w:rPr>
          <w:rFonts w:ascii="Times New Roman" w:hAnsi="Times New Roman" w:cs="Times New Roman"/>
          <w:sz w:val="24"/>
          <w:szCs w:val="24"/>
        </w:rPr>
        <w:t xml:space="preserve">; </w:t>
      </w:r>
      <w:r w:rsidRPr="00C567E7">
        <w:rPr>
          <w:rFonts w:ascii="Times New Roman" w:hAnsi="Times New Roman" w:cs="Times New Roman"/>
          <w:sz w:val="24"/>
          <w:szCs w:val="24"/>
        </w:rPr>
        <w:t xml:space="preserve">стояночный </w:t>
      </w:r>
      <w:r w:rsidR="00B028D2">
        <w:rPr>
          <w:rFonts w:ascii="Times New Roman" w:hAnsi="Times New Roman" w:cs="Times New Roman"/>
          <w:sz w:val="24"/>
          <w:szCs w:val="24"/>
        </w:rPr>
        <w:t xml:space="preserve">- </w:t>
      </w:r>
      <w:r w:rsidRPr="00C567E7">
        <w:rPr>
          <w:rFonts w:ascii="Times New Roman" w:hAnsi="Times New Roman" w:cs="Times New Roman"/>
          <w:sz w:val="24"/>
          <w:szCs w:val="24"/>
        </w:rPr>
        <w:t>на задние колеса с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механическим приводом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от ручного рычага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lastRenderedPageBreak/>
        <w:t>Коробка передач:</w:t>
      </w:r>
      <w:r w:rsidR="00B028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7E7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Start"/>
      <w:r w:rsidRPr="00C567E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567E7">
        <w:rPr>
          <w:rFonts w:ascii="Times New Roman" w:hAnsi="Times New Roman" w:cs="Times New Roman"/>
          <w:sz w:val="24"/>
          <w:szCs w:val="24"/>
        </w:rPr>
        <w:t>рехступенчатая</w:t>
      </w:r>
      <w:proofErr w:type="spellEnd"/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t>Сцепление:</w:t>
      </w:r>
      <w:r w:rsidR="00B0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 xml:space="preserve">однодисковое, сухое, </w:t>
      </w:r>
      <w:proofErr w:type="spellStart"/>
      <w:r w:rsidRPr="00C567E7">
        <w:rPr>
          <w:rFonts w:ascii="Times New Roman" w:hAnsi="Times New Roman" w:cs="Times New Roman"/>
          <w:sz w:val="24"/>
          <w:szCs w:val="24"/>
        </w:rPr>
        <w:t>полуцентробежное</w:t>
      </w:r>
      <w:proofErr w:type="spellEnd"/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t>Передаточные числа:</w:t>
      </w:r>
      <w:r w:rsidR="00B0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1-2,82; Н-1,60; Ш-1,00, задний ход 3,38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t>Главная передача и ее передаточные числа:</w:t>
      </w:r>
      <w:r w:rsidR="00B0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одинарная коническая со спиральными зубьями 4,44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8D2">
        <w:rPr>
          <w:rFonts w:ascii="Times New Roman" w:hAnsi="Times New Roman" w:cs="Times New Roman"/>
          <w:b/>
          <w:sz w:val="24"/>
          <w:szCs w:val="24"/>
        </w:rPr>
        <w:t>Двигатель:</w:t>
      </w:r>
      <w:r w:rsidR="00B0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 xml:space="preserve">ГАЗ-11, рядный, карбюраторный, </w:t>
      </w:r>
      <w:r w:rsidR="00B028D2">
        <w:rPr>
          <w:rFonts w:ascii="Times New Roman" w:hAnsi="Times New Roman" w:cs="Times New Roman"/>
          <w:sz w:val="24"/>
          <w:szCs w:val="24"/>
        </w:rPr>
        <w:t>4-</w:t>
      </w:r>
      <w:r w:rsidRPr="00C567E7">
        <w:rPr>
          <w:rFonts w:ascii="Times New Roman" w:hAnsi="Times New Roman" w:cs="Times New Roman"/>
          <w:sz w:val="24"/>
          <w:szCs w:val="24"/>
        </w:rPr>
        <w:t>тактный,</w:t>
      </w:r>
      <w:r w:rsidR="00B028D2">
        <w:rPr>
          <w:rFonts w:ascii="Times New Roman" w:hAnsi="Times New Roman" w:cs="Times New Roman"/>
          <w:sz w:val="24"/>
          <w:szCs w:val="24"/>
        </w:rPr>
        <w:t xml:space="preserve"> 6-</w:t>
      </w:r>
      <w:r w:rsidRPr="00C567E7">
        <w:rPr>
          <w:rFonts w:ascii="Times New Roman" w:hAnsi="Times New Roman" w:cs="Times New Roman"/>
          <w:sz w:val="24"/>
          <w:szCs w:val="24"/>
        </w:rPr>
        <w:t xml:space="preserve">цилиндровый, </w:t>
      </w:r>
      <w:proofErr w:type="spellStart"/>
      <w:r w:rsidRPr="00C567E7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sz w:val="24"/>
          <w:szCs w:val="24"/>
        </w:rPr>
        <w:t>Диаметр цилиндра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82 мм</w:t>
      </w:r>
      <w:r w:rsidR="00B028D2">
        <w:rPr>
          <w:rFonts w:ascii="Times New Roman" w:hAnsi="Times New Roman" w:cs="Times New Roman"/>
          <w:sz w:val="24"/>
          <w:szCs w:val="24"/>
        </w:rPr>
        <w:t xml:space="preserve">, </w:t>
      </w:r>
      <w:r w:rsidRPr="00C567E7">
        <w:rPr>
          <w:rFonts w:ascii="Times New Roman" w:hAnsi="Times New Roman" w:cs="Times New Roman"/>
          <w:sz w:val="24"/>
          <w:szCs w:val="24"/>
        </w:rPr>
        <w:t>Ход поршня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110 мм</w:t>
      </w:r>
      <w:r w:rsidR="00B028D2">
        <w:rPr>
          <w:rFonts w:ascii="Times New Roman" w:hAnsi="Times New Roman" w:cs="Times New Roman"/>
          <w:sz w:val="24"/>
          <w:szCs w:val="24"/>
        </w:rPr>
        <w:t xml:space="preserve">, </w:t>
      </w:r>
      <w:r w:rsidRPr="00C567E7">
        <w:rPr>
          <w:rFonts w:ascii="Times New Roman" w:hAnsi="Times New Roman" w:cs="Times New Roman"/>
          <w:sz w:val="24"/>
          <w:szCs w:val="24"/>
        </w:rPr>
        <w:t>Литраж двигателя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3485 см3</w:t>
      </w:r>
      <w:r w:rsidR="00B028D2">
        <w:rPr>
          <w:rFonts w:ascii="Times New Roman" w:hAnsi="Times New Roman" w:cs="Times New Roman"/>
          <w:sz w:val="24"/>
          <w:szCs w:val="24"/>
        </w:rPr>
        <w:t xml:space="preserve">, </w:t>
      </w:r>
      <w:r w:rsidRPr="00C567E7">
        <w:rPr>
          <w:rFonts w:ascii="Times New Roman" w:hAnsi="Times New Roman" w:cs="Times New Roman"/>
          <w:sz w:val="24"/>
          <w:szCs w:val="24"/>
        </w:rPr>
        <w:t>Степень сжатия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5,7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sz w:val="24"/>
          <w:szCs w:val="24"/>
        </w:rPr>
        <w:t>Порядок работы цилиндров двигателя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1-5-3-6-2-4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sz w:val="24"/>
          <w:szCs w:val="24"/>
        </w:rPr>
        <w:t>Карбюратор: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>К-23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sz w:val="24"/>
          <w:szCs w:val="24"/>
        </w:rPr>
        <w:t>Максимальная мощность:</w:t>
      </w:r>
      <w:r w:rsidR="00B028D2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 xml:space="preserve">76 л. с. при 3400 </w:t>
      </w:r>
      <w:proofErr w:type="gramStart"/>
      <w:r w:rsidRPr="00C567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567E7">
        <w:rPr>
          <w:rFonts w:ascii="Times New Roman" w:hAnsi="Times New Roman" w:cs="Times New Roman"/>
          <w:sz w:val="24"/>
          <w:szCs w:val="24"/>
        </w:rPr>
        <w:t>/мин</w:t>
      </w:r>
    </w:p>
    <w:p w:rsidR="00C567E7" w:rsidRPr="00C567E7" w:rsidRDefault="00C567E7" w:rsidP="00C5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E7">
        <w:rPr>
          <w:rFonts w:ascii="Times New Roman" w:hAnsi="Times New Roman" w:cs="Times New Roman"/>
          <w:sz w:val="24"/>
          <w:szCs w:val="24"/>
        </w:rPr>
        <w:t>Максимальный крутящий момент:</w:t>
      </w:r>
      <w:r w:rsidR="00017CCD">
        <w:rPr>
          <w:rFonts w:ascii="Times New Roman" w:hAnsi="Times New Roman" w:cs="Times New Roman"/>
          <w:sz w:val="24"/>
          <w:szCs w:val="24"/>
        </w:rPr>
        <w:t xml:space="preserve"> </w:t>
      </w:r>
      <w:r w:rsidRPr="00C567E7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C567E7">
        <w:rPr>
          <w:rFonts w:ascii="Times New Roman" w:hAnsi="Times New Roman" w:cs="Times New Roman"/>
          <w:sz w:val="24"/>
          <w:szCs w:val="24"/>
        </w:rPr>
        <w:t>кгс</w:t>
      </w:r>
      <w:proofErr w:type="gramStart"/>
      <w:r w:rsidRPr="00C567E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567E7">
        <w:rPr>
          <w:rFonts w:ascii="Times New Roman" w:hAnsi="Times New Roman" w:cs="Times New Roman"/>
          <w:sz w:val="24"/>
          <w:szCs w:val="24"/>
        </w:rPr>
        <w:t xml:space="preserve"> при 1600 об/мин</w:t>
      </w:r>
    </w:p>
    <w:p w:rsidR="00C567E7" w:rsidRPr="001F73EE" w:rsidRDefault="00C567E7" w:rsidP="00CC7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67E7" w:rsidRPr="001F73EE" w:rsidSect="008B279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F1"/>
    <w:rsid w:val="00017CCD"/>
    <w:rsid w:val="0005378F"/>
    <w:rsid w:val="00060FAF"/>
    <w:rsid w:val="00061187"/>
    <w:rsid w:val="00076091"/>
    <w:rsid w:val="000E5ABB"/>
    <w:rsid w:val="00104379"/>
    <w:rsid w:val="001344FC"/>
    <w:rsid w:val="001F73EE"/>
    <w:rsid w:val="003678B5"/>
    <w:rsid w:val="00400D8E"/>
    <w:rsid w:val="00474BF1"/>
    <w:rsid w:val="004B0124"/>
    <w:rsid w:val="004B39ED"/>
    <w:rsid w:val="0052150E"/>
    <w:rsid w:val="005341D4"/>
    <w:rsid w:val="005C7253"/>
    <w:rsid w:val="00667E40"/>
    <w:rsid w:val="007141CB"/>
    <w:rsid w:val="00852EC0"/>
    <w:rsid w:val="008971C3"/>
    <w:rsid w:val="008B279F"/>
    <w:rsid w:val="00900095"/>
    <w:rsid w:val="00A21573"/>
    <w:rsid w:val="00A26053"/>
    <w:rsid w:val="00A34DA2"/>
    <w:rsid w:val="00AD432D"/>
    <w:rsid w:val="00B028D2"/>
    <w:rsid w:val="00C14D6D"/>
    <w:rsid w:val="00C567E7"/>
    <w:rsid w:val="00CC7A79"/>
    <w:rsid w:val="00D27B1B"/>
    <w:rsid w:val="00DD28D1"/>
    <w:rsid w:val="00DD574C"/>
    <w:rsid w:val="00DF4FBB"/>
    <w:rsid w:val="00E40AFF"/>
    <w:rsid w:val="00F00FB0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760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0760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00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760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0760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00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2867-83C4-4C3D-A585-FDF76409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2021-11-24T14:08:00Z</dcterms:created>
  <dcterms:modified xsi:type="dcterms:W3CDTF">2021-11-25T06:45:00Z</dcterms:modified>
</cp:coreProperties>
</file>