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8A" w:rsidRDefault="007340C1" w:rsidP="007340C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0C1">
        <w:rPr>
          <w:rFonts w:ascii="Times New Roman" w:hAnsi="Times New Roman" w:cs="Times New Roman"/>
          <w:b/>
          <w:sz w:val="28"/>
          <w:szCs w:val="28"/>
        </w:rPr>
        <w:t>03-145 УАЗ-469/469Б 4х</w:t>
      </w:r>
      <w:r w:rsidR="00BD4A35">
        <w:rPr>
          <w:rFonts w:ascii="Times New Roman" w:hAnsi="Times New Roman" w:cs="Times New Roman"/>
          <w:b/>
          <w:sz w:val="28"/>
          <w:szCs w:val="28"/>
        </w:rPr>
        <w:t>4 4-дверный грузопассажирский вс</w:t>
      </w:r>
      <w:bookmarkStart w:id="0" w:name="_GoBack"/>
      <w:bookmarkEnd w:id="0"/>
      <w:r w:rsidRPr="007340C1">
        <w:rPr>
          <w:rFonts w:ascii="Times New Roman" w:hAnsi="Times New Roman" w:cs="Times New Roman"/>
          <w:b/>
          <w:sz w:val="28"/>
          <w:szCs w:val="28"/>
        </w:rPr>
        <w:t xml:space="preserve">едорожник, мест: 7+100 кг или 2+600 кг, прицеп до 0.85 </w:t>
      </w:r>
      <w:proofErr w:type="spellStart"/>
      <w:r w:rsidRPr="007340C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340C1">
        <w:rPr>
          <w:rFonts w:ascii="Times New Roman" w:hAnsi="Times New Roman" w:cs="Times New Roman"/>
          <w:b/>
          <w:sz w:val="28"/>
          <w:szCs w:val="28"/>
        </w:rPr>
        <w:t xml:space="preserve">, вес: снаряженный 1.65/1.54 </w:t>
      </w:r>
      <w:proofErr w:type="spellStart"/>
      <w:r w:rsidRPr="007340C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340C1">
        <w:rPr>
          <w:rFonts w:ascii="Times New Roman" w:hAnsi="Times New Roman" w:cs="Times New Roman"/>
          <w:b/>
          <w:sz w:val="28"/>
          <w:szCs w:val="28"/>
        </w:rPr>
        <w:t xml:space="preserve">, полный 2.45/2.3 </w:t>
      </w:r>
      <w:proofErr w:type="spellStart"/>
      <w:r w:rsidRPr="007340C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340C1">
        <w:rPr>
          <w:rFonts w:ascii="Times New Roman" w:hAnsi="Times New Roman" w:cs="Times New Roman"/>
          <w:b/>
          <w:sz w:val="28"/>
          <w:szCs w:val="28"/>
        </w:rPr>
        <w:t xml:space="preserve">, УМЗ-41416/414 75 </w:t>
      </w:r>
      <w:proofErr w:type="spellStart"/>
      <w:r w:rsidRPr="007340C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340C1">
        <w:rPr>
          <w:rFonts w:ascii="Times New Roman" w:hAnsi="Times New Roman" w:cs="Times New Roman"/>
          <w:b/>
          <w:sz w:val="28"/>
          <w:szCs w:val="28"/>
        </w:rPr>
        <w:t>, 100 км/час, всех модификаций 6</w:t>
      </w:r>
      <w:r>
        <w:rPr>
          <w:rFonts w:ascii="Times New Roman" w:hAnsi="Times New Roman" w:cs="Times New Roman"/>
          <w:b/>
          <w:sz w:val="28"/>
          <w:szCs w:val="28"/>
        </w:rPr>
        <w:t xml:space="preserve">29300 экз., УАЗ г. Ульяновск, </w:t>
      </w:r>
      <w:r w:rsidRPr="007340C1">
        <w:rPr>
          <w:rFonts w:ascii="Times New Roman" w:hAnsi="Times New Roman" w:cs="Times New Roman"/>
          <w:b/>
          <w:sz w:val="28"/>
          <w:szCs w:val="28"/>
        </w:rPr>
        <w:t xml:space="preserve">1972/80-85 г.  </w:t>
      </w:r>
      <w:r w:rsidR="002C2FD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8FD646" wp14:editId="5D1C2441">
            <wp:simplePos x="0" y="0"/>
            <wp:positionH relativeFrom="margin">
              <wp:posOffset>495300</wp:posOffset>
            </wp:positionH>
            <wp:positionV relativeFrom="margin">
              <wp:posOffset>857250</wp:posOffset>
            </wp:positionV>
            <wp:extent cx="5285105" cy="3333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08A" w:rsidRDefault="004C208A" w:rsidP="009A67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208A" w:rsidRDefault="004C208A" w:rsidP="009A67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676E" w:rsidRDefault="009A676E" w:rsidP="009A67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Источник:</w:t>
      </w:r>
      <w:r w:rsidRPr="009A676E">
        <w:rPr>
          <w:rFonts w:ascii="Times New Roman" w:hAnsi="Times New Roman" w:cs="Times New Roman"/>
          <w:i/>
          <w:sz w:val="24"/>
          <w:szCs w:val="24"/>
        </w:rPr>
        <w:t xml:space="preserve"> uazbuka.ru</w:t>
      </w:r>
      <w:r w:rsidRPr="009A6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b/>
          <w:sz w:val="24"/>
          <w:szCs w:val="24"/>
        </w:rPr>
        <w:t>УАЗ-469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76E">
        <w:rPr>
          <w:rFonts w:ascii="Times New Roman" w:hAnsi="Times New Roman" w:cs="Times New Roman"/>
          <w:sz w:val="24"/>
          <w:szCs w:val="24"/>
        </w:rPr>
        <w:t>Экранированное электрооборудование (72-сильный двигатель ЗМЗ-451МИ), колесные редукторы (увеличивают клиренс до 300 мм). Полная грузоподъемность 600 кг и 2 человека или 100 кг и 7 человек с 850-килограммовым одноосным прицепом ГАЗ-704. Кузов автомобиля смонтирован на прочной и жесткой на кручение лонжеронной раме. Вездеход получил четырехступенчатую коробку передач с синхронизаторами на III и IV передачах, дополненную двухступенчатой раздаточной коробкой (демультипликатором).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Модели: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76E">
        <w:rPr>
          <w:rFonts w:ascii="Times New Roman" w:hAnsi="Times New Roman" w:cs="Times New Roman"/>
          <w:sz w:val="24"/>
          <w:szCs w:val="24"/>
        </w:rPr>
        <w:t xml:space="preserve">   УАЗ-469Б - Упрощенный вариант: с обычными мостами, без колесных редукторов и экранированного электрооборудования. Серия в 1972-85 гг.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УАЗ-469БИ - Шасси для установки различного оборудования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УАЗ-469БИТ - Шасси для установки различного оборудования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УАЗ-469БГ - Медицинский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УАЗ-469П - </w:t>
      </w:r>
      <w:proofErr w:type="gramStart"/>
      <w:r w:rsidRPr="009A676E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9A676E">
        <w:rPr>
          <w:rFonts w:ascii="Times New Roman" w:hAnsi="Times New Roman" w:cs="Times New Roman"/>
          <w:sz w:val="24"/>
          <w:szCs w:val="24"/>
        </w:rPr>
        <w:t xml:space="preserve"> (для Минсвязи)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Pr="009A676E">
        <w:rPr>
          <w:rFonts w:ascii="Times New Roman" w:hAnsi="Times New Roman" w:cs="Times New Roman"/>
          <w:sz w:val="24"/>
          <w:szCs w:val="24"/>
        </w:rPr>
        <w:t>Белозёр</w:t>
      </w:r>
      <w:proofErr w:type="spellEnd"/>
      <w:r w:rsidRPr="009A676E">
        <w:rPr>
          <w:rFonts w:ascii="Times New Roman" w:hAnsi="Times New Roman" w:cs="Times New Roman"/>
          <w:sz w:val="24"/>
          <w:szCs w:val="24"/>
        </w:rPr>
        <w:t>» (Р-125Б</w:t>
      </w:r>
      <w:proofErr w:type="gramStart"/>
      <w:r w:rsidRPr="009A676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A676E">
        <w:rPr>
          <w:rFonts w:ascii="Times New Roman" w:hAnsi="Times New Roman" w:cs="Times New Roman"/>
          <w:sz w:val="24"/>
          <w:szCs w:val="24"/>
        </w:rPr>
        <w:t>Р) - Комбинированная радиостанция (КШМ) на шасси УАЗ-469 (две УКВ р/с Р-123, КВ р/с Р-130, Р-014Д)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Р-403М - Радиорелейная приемопередающая УКВ станция на шасси УАЗ-469БИ или УАЗ-469БИТ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ДИМ - Дорожный индукционный миноискатель на базе УАЗ-469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КРАС-ПМ Контрольно-ремонтная автомобильная станция на базе УАЗ-469</w:t>
      </w:r>
    </w:p>
    <w:p w:rsidR="009A676E" w:rsidRDefault="009A676E" w:rsidP="009A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76E">
        <w:rPr>
          <w:rFonts w:ascii="Times New Roman" w:hAnsi="Times New Roman" w:cs="Times New Roman"/>
          <w:sz w:val="24"/>
          <w:szCs w:val="24"/>
        </w:rPr>
        <w:t xml:space="preserve">    ВДМ-2 Ветеринарно-Дезинфекционная машина</w:t>
      </w:r>
    </w:p>
    <w:p w:rsidR="009A676E" w:rsidRPr="009A676E" w:rsidRDefault="009A676E" w:rsidP="009A67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A76649" w:rsidRDefault="009A676E" w:rsidP="009A67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501" w:rsidRPr="00A76649">
        <w:rPr>
          <w:rFonts w:ascii="Times New Roman" w:hAnsi="Times New Roman" w:cs="Times New Roman"/>
          <w:b/>
          <w:sz w:val="24"/>
          <w:szCs w:val="24"/>
        </w:rPr>
        <w:t>«УАЗ-469 («Козёл», «Командирски</w:t>
      </w:r>
      <w:r w:rsidR="00DD3BEC" w:rsidRPr="00A76649">
        <w:rPr>
          <w:rFonts w:ascii="Times New Roman" w:hAnsi="Times New Roman" w:cs="Times New Roman"/>
          <w:b/>
          <w:sz w:val="24"/>
          <w:szCs w:val="24"/>
        </w:rPr>
        <w:t>й»)</w:t>
      </w:r>
      <w:r w:rsidR="008F6501" w:rsidRPr="00A7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649">
        <w:rPr>
          <w:rFonts w:ascii="Times New Roman" w:hAnsi="Times New Roman" w:cs="Times New Roman"/>
          <w:b/>
          <w:sz w:val="24"/>
          <w:szCs w:val="24"/>
        </w:rPr>
        <w:t>Преды</w:t>
      </w:r>
      <w:r w:rsidR="00DD3BEC" w:rsidRPr="00A76649">
        <w:rPr>
          <w:rFonts w:ascii="Times New Roman" w:hAnsi="Times New Roman" w:cs="Times New Roman"/>
          <w:b/>
          <w:sz w:val="24"/>
          <w:szCs w:val="24"/>
        </w:rPr>
        <w:t>стория</w:t>
      </w:r>
      <w:proofErr w:type="gramStart"/>
      <w:r w:rsidR="00DD3BEC" w:rsidRPr="00A76649">
        <w:rPr>
          <w:rFonts w:ascii="Times New Roman" w:hAnsi="Times New Roman" w:cs="Times New Roman"/>
          <w:b/>
          <w:sz w:val="24"/>
          <w:szCs w:val="24"/>
        </w:rPr>
        <w:t xml:space="preserve">.» </w:t>
      </w:r>
      <w:proofErr w:type="gramEnd"/>
    </w:p>
    <w:p w:rsidR="008F6501" w:rsidRDefault="00D85AA5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>В 1956 году на Ульяновский автозавод, выпускавший тогда ГАЗ-69 и ГАЗ-69А, поступил заказ от Министерства обороны — разработать плавающий джип. Такие армейские машины в те годы в мире были «трендом», а оглядывались советские военные в первую очередь на главного стратегического противника — США.</w:t>
      </w:r>
    </w:p>
    <w:p w:rsidR="00D85AA5" w:rsidRPr="00D85AA5" w:rsidRDefault="00D85AA5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>Работа по новому армейскому джипу закипела, но вскоре требования военных дополнились: на внедорожник необходимо установить безоткатное орудие — такое вооружение начали ставить на свою легкую технику американцы.</w:t>
      </w:r>
      <w:r w:rsidR="00ED1491"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 xml:space="preserve">Для инженерного штата УАЗа это, по сути, означало начать </w:t>
      </w:r>
      <w:r w:rsidRPr="00D85AA5">
        <w:rPr>
          <w:rFonts w:ascii="Times New Roman" w:hAnsi="Times New Roman" w:cs="Times New Roman"/>
          <w:sz w:val="24"/>
          <w:szCs w:val="24"/>
        </w:rPr>
        <w:lastRenderedPageBreak/>
        <w:t xml:space="preserve">все работы сначала, перенеся силовой агрегат вперед. Опять закипела работа, но вскоре Минобороны сняло требование о плавучести машины, переведя УАЗ на тематику сухопутных машин для армии, да и вопрос с безоткатным орудием исчез из требований </w:t>
      </w:r>
      <w:proofErr w:type="spellStart"/>
      <w:r w:rsidRPr="00D85AA5">
        <w:rPr>
          <w:rFonts w:ascii="Times New Roman" w:hAnsi="Times New Roman" w:cs="Times New Roman"/>
          <w:sz w:val="24"/>
          <w:szCs w:val="24"/>
        </w:rPr>
        <w:t>техзадания</w:t>
      </w:r>
      <w:proofErr w:type="spellEnd"/>
      <w:r w:rsidRPr="00D85AA5">
        <w:rPr>
          <w:rFonts w:ascii="Times New Roman" w:hAnsi="Times New Roman" w:cs="Times New Roman"/>
          <w:sz w:val="24"/>
          <w:szCs w:val="24"/>
        </w:rPr>
        <w:t>.</w:t>
      </w:r>
    </w:p>
    <w:p w:rsidR="00D85AA5" w:rsidRPr="00D85AA5" w:rsidRDefault="00ED1491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остались требования по независимой подвеске и клиренсу в 400 мм,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5AA5" w:rsidRPr="00D85AA5">
        <w:rPr>
          <w:rFonts w:ascii="Times New Roman" w:hAnsi="Times New Roman" w:cs="Times New Roman"/>
          <w:sz w:val="24"/>
          <w:szCs w:val="24"/>
        </w:rPr>
        <w:t>озможности перевозки до 7 человек или 800 кг груза.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Условие следовать за танковой колонной по танковой колее заставляла разработчиков искать абсолютно нестандартные решения.</w:t>
      </w:r>
    </w:p>
    <w:p w:rsidR="00D85AA5" w:rsidRPr="00D85AA5" w:rsidRDefault="00ED1491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В 1960 году собрали два прототипа — один из них обозначался УАЗ-460 и имел ходовую часть от «Буханки» УАЗ-450 с зависимой подвеской. Второй, именуемый УАЗ-470, имел уже независимую торсионную подвеску, унаследованную от разрабатываемой ранее амфибии.</w:t>
      </w:r>
    </w:p>
    <w:p w:rsidR="00D85AA5" w:rsidRPr="00D85AA5" w:rsidRDefault="00ED1491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Первый вариант военных не устраивал — требуемое значение 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>клиренса</w:t>
      </w:r>
      <w:proofErr w:type="gram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таким образом не достигалось, и по ТТХ такая машина была по большей части повторением ГАЗ-69. Заказчик настаивал на втором варианте, с независимой торсионной подвеской (поперечные рычаги плюс продольные торсионы) и колесными редукторами — эта машина показывала на бездорожье поистине беспрецедентные результаты.</w:t>
      </w:r>
    </w:p>
    <w:p w:rsidR="00D85AA5" w:rsidRPr="00D85AA5" w:rsidRDefault="00ED1491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Однако и тут выявились чувствительные минусы. Во-первых, заявленный клиренс машина обеспечивала только в незагруженном состоянии, а при взятом на борт грузе кузов сильно 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>просаживался</w:t>
      </w:r>
      <w:proofErr w:type="gram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. Во-вторых, под независимую подвеску, а значит, и новую трансмиссию, требовалось отдельное производство, в которое заказчик вкладываться не собирался. 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И в-третьих, исследование зарубежных аналогов выявило другие несовершенства конструкции: разработчики американского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M151 не смогли добиться нужного баланса, а на восточно-германском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Sachsenring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P3, полученном из знаменитого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Horch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>, во время сравнительных тестов передняя подвеска с левой стороны была полностью разрушена после контакта с обрезком трубы, просто лежащим на земле.</w:t>
      </w:r>
      <w:proofErr w:type="gramEnd"/>
    </w:p>
    <w:p w:rsidR="00D85AA5" w:rsidRPr="00D85AA5" w:rsidRDefault="007C3DDD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Было решено сделать шаг назад, применив зависимую мостовую схему подвески, оставив в конструкции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келесные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редукторы. То есть пожертвовать плавностью хода, но выдать высокую цифру по клиренсу. Но и тут обнаружились подводные камни: расчеты показали, что ездить такой автомобиль просто не сможет.</w:t>
      </w:r>
    </w:p>
    <w:p w:rsidR="00D85AA5" w:rsidRPr="00D85AA5" w:rsidRDefault="007C3DDD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Редукторы внешнего зацепления, общепринятые на тот момент, позволяли сократить размер картера главной передачи (ГП) на 100 мм, ведь функция повышения крутящего момента теперь отчасти передана колесным редукторам, и дать прибавку по просвету еще на 100 мм за счет межцентрового расстояния шестерен в самих редукторах.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Получаются как раз те самые 400 мм от дороги до картера ГП, даже с небольшим запасом, но… изгибающий момент в таком случае будет попросту вырывать массивные П-образные мосты с мест крепления. И это только полбеды: сам автомобиль будет иметь слишком высокий центр тяжести и, соответственно, склонность к опрокидыванию. Выяснилось, что больше 320 мм автомобилю с заданными габаритами иметь никак нельзя.</w:t>
      </w:r>
    </w:p>
    <w:p w:rsidR="00D85AA5" w:rsidRPr="00D85AA5" w:rsidRDefault="007C3DDD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Чтобы уложить подвеску в эти значения (а другого варианта уже не оставалось), было найдено остроумное решение: в колесных редукторах перейти от внешнего зацепления к более компактному внутреннему, когда одна шестерня располагается внутри другой и межцентровое расстояние 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таким образом всего 60 мм вместо 100 мм. Да, клиренс получается всего 320 мм, но такая машина будет устойчивой и надежной. В итоге Минобороны одобрило именно такой вариант, и будущее показало, что компромисс был совершенно верным.</w:t>
      </w:r>
    </w:p>
    <w:p w:rsidR="00D85AA5" w:rsidRPr="00D85AA5" w:rsidRDefault="00C77398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Окончательно схема подвески была утверждена 1 ноября 1960 года, а </w:t>
      </w:r>
      <w:r w:rsidR="00D85AA5" w:rsidRPr="00C77398">
        <w:rPr>
          <w:rFonts w:ascii="Times New Roman" w:hAnsi="Times New Roman" w:cs="Times New Roman"/>
          <w:b/>
          <w:sz w:val="24"/>
          <w:szCs w:val="24"/>
        </w:rPr>
        <w:t>в 1961 году был собран первый образец внедорожника, получившего название УАЗ-469</w:t>
      </w:r>
      <w:r w:rsidR="00D85AA5" w:rsidRPr="00D85AA5">
        <w:rPr>
          <w:rFonts w:ascii="Times New Roman" w:hAnsi="Times New Roman" w:cs="Times New Roman"/>
          <w:sz w:val="24"/>
          <w:szCs w:val="24"/>
        </w:rPr>
        <w:t>. Машина унаследовала элементную базу от второй итерации «Буханки» УАЗ-452: раму, верхнеклапанный 75-сильный мотор, ставившийся также на новую «Волгу» ГАЗ-21, и 4-ступенчатую КПП. Передний привод был спроектирован отключаемым, раздаточная коробка-демультипликатор находилась в одном корпусе с КПП, что выгодно отличало новый джип от ГАЗ-69, где карданная передача между узлами создавала большую часть шумов и вибраций. Дополняли идеологию шасси новые мосты с редукторами внутреннего зацепления. Те самые!</w:t>
      </w:r>
    </w:p>
    <w:p w:rsidR="00D85AA5" w:rsidRPr="00D85AA5" w:rsidRDefault="00C77398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Интересно, что параллельно с этим был собран другой, хотя и внешне очень похожий прототип, УАЗ-471, который имел несущий кузов, независимую подвеску без колесных редукторов и перспективный 4-цилиндровый V-образный мотор. Двигатель был одобрен, но в серию не пошел, </w:t>
      </w:r>
      <w:r w:rsidR="00D85AA5" w:rsidRPr="00D85AA5">
        <w:rPr>
          <w:rFonts w:ascii="Times New Roman" w:hAnsi="Times New Roman" w:cs="Times New Roman"/>
          <w:sz w:val="24"/>
          <w:szCs w:val="24"/>
        </w:rPr>
        <w:lastRenderedPageBreak/>
        <w:t>а в целом окончательный выбор военными был сделан в пользу проверенной временем рамной архитектуры.</w:t>
      </w:r>
    </w:p>
    <w:p w:rsidR="003C356A" w:rsidRDefault="00C77398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В 1961 году такой автомобиль (правда, еще со «старым» индексом УАЗ-460) в стильной двухцветной оранжево-белой раскраске даже показали на ВДНХ.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В последующие несколько лет слегка уточнились пропорции кузова, было найдено оптимальное решение для конфигурации прорезей решетки радиатора</w:t>
      </w:r>
      <w:proofErr w:type="gramStart"/>
      <w:r w:rsidR="00D85AA5" w:rsidRPr="00D85A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85AA5" w:rsidRPr="00D85AA5">
        <w:rPr>
          <w:rFonts w:ascii="Times New Roman" w:hAnsi="Times New Roman" w:cs="Times New Roman"/>
          <w:sz w:val="24"/>
          <w:szCs w:val="24"/>
        </w:rPr>
        <w:t>стати, в ходе этих работ получился неожиданный «побочный продукт»: была рождена эмблема УАЗа — та самая, которую мы видим на ульяновских джипах по сей день. Помимо прочего, была разработана модификация машины без колесных редукторов, именуемая УАЗ-469Б (буква означала «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безредукторный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»). Благодаря этому обстоятельству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УАЗики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в народе впоследствии будут делиться на машины с «колхозными» и «военными» мостами.</w:t>
      </w:r>
    </w:p>
    <w:p w:rsidR="00D85AA5" w:rsidRPr="00D85AA5" w:rsidRDefault="00D85AA5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AA5">
        <w:rPr>
          <w:rFonts w:ascii="Times New Roman" w:hAnsi="Times New Roman" w:cs="Times New Roman"/>
          <w:sz w:val="24"/>
          <w:szCs w:val="24"/>
        </w:rPr>
        <w:t xml:space="preserve"> Но внедрение автомобиля в серию сдерживали отнюдь не перечисленные работы.</w:t>
      </w:r>
      <w:r w:rsidR="003C356A"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 xml:space="preserve">По одной версии это было связано с недостатком финансирования, средства </w:t>
      </w:r>
      <w:r w:rsidR="003C356A">
        <w:rPr>
          <w:rFonts w:ascii="Times New Roman" w:hAnsi="Times New Roman" w:cs="Times New Roman"/>
          <w:sz w:val="24"/>
          <w:szCs w:val="24"/>
        </w:rPr>
        <w:t xml:space="preserve">требовались </w:t>
      </w:r>
      <w:proofErr w:type="gramStart"/>
      <w:r w:rsidR="003C35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C3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56A">
        <w:rPr>
          <w:rFonts w:ascii="Times New Roman" w:hAnsi="Times New Roman" w:cs="Times New Roman"/>
          <w:sz w:val="24"/>
          <w:szCs w:val="24"/>
        </w:rPr>
        <w:t>ВАЗ</w:t>
      </w:r>
      <w:proofErr w:type="gramEnd"/>
      <w:r w:rsidR="003C356A">
        <w:rPr>
          <w:rFonts w:ascii="Times New Roman" w:hAnsi="Times New Roman" w:cs="Times New Roman"/>
          <w:sz w:val="24"/>
          <w:szCs w:val="24"/>
        </w:rPr>
        <w:t>, потом на Кам</w:t>
      </w:r>
      <w:r w:rsidRPr="00D85AA5">
        <w:rPr>
          <w:rFonts w:ascii="Times New Roman" w:hAnsi="Times New Roman" w:cs="Times New Roman"/>
          <w:sz w:val="24"/>
          <w:szCs w:val="24"/>
        </w:rPr>
        <w:t>АЗ, по другой версии, путь УАЗ-469 на конвейер осложнял дефицит новых двигателей.</w:t>
      </w:r>
    </w:p>
    <w:p w:rsidR="00D85AA5" w:rsidRDefault="003C356A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A5" w:rsidRPr="00D85AA5">
        <w:rPr>
          <w:rFonts w:ascii="Times New Roman" w:hAnsi="Times New Roman" w:cs="Times New Roman"/>
          <w:sz w:val="24"/>
          <w:szCs w:val="24"/>
        </w:rPr>
        <w:t xml:space="preserve">Как бы то ни было, а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экземпляры были собраны только в 1971 году, серийные машины с </w:t>
      </w:r>
      <w:proofErr w:type="spellStart"/>
      <w:r w:rsidR="00D85AA5" w:rsidRPr="00D85AA5">
        <w:rPr>
          <w:rFonts w:ascii="Times New Roman" w:hAnsi="Times New Roman" w:cs="Times New Roman"/>
          <w:sz w:val="24"/>
          <w:szCs w:val="24"/>
        </w:rPr>
        <w:t>безредукторными</w:t>
      </w:r>
      <w:proofErr w:type="spellEnd"/>
      <w:r w:rsidR="00D85AA5" w:rsidRPr="00D85AA5">
        <w:rPr>
          <w:rFonts w:ascii="Times New Roman" w:hAnsi="Times New Roman" w:cs="Times New Roman"/>
          <w:sz w:val="24"/>
          <w:szCs w:val="24"/>
        </w:rPr>
        <w:t xml:space="preserve"> мостами появились в декабре 1972-го, а машина с колесными редукторами, которая являлась базовой и была разработана первой, появилась в серии, как ни странно, только еще спустя полгода — летом 1973-го.</w:t>
      </w:r>
    </w:p>
    <w:p w:rsidR="00D85AA5" w:rsidRDefault="00D85AA5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 xml:space="preserve">С 1985 года УАЗ принял к исполнению распоряжение </w:t>
      </w:r>
      <w:proofErr w:type="spellStart"/>
      <w:r w:rsidRPr="00D85AA5">
        <w:rPr>
          <w:rFonts w:ascii="Times New Roman" w:hAnsi="Times New Roman" w:cs="Times New Roman"/>
          <w:sz w:val="24"/>
          <w:szCs w:val="24"/>
        </w:rPr>
        <w:t>Минавтопрома</w:t>
      </w:r>
      <w:proofErr w:type="spellEnd"/>
      <w:r w:rsidRPr="00D85AA5">
        <w:rPr>
          <w:rFonts w:ascii="Times New Roman" w:hAnsi="Times New Roman" w:cs="Times New Roman"/>
          <w:sz w:val="24"/>
          <w:szCs w:val="24"/>
        </w:rPr>
        <w:t xml:space="preserve"> о новой системе индексации моделей.</w:t>
      </w:r>
      <w:r w:rsidR="003C356A"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>В соответствии с ней УАЗ-469 стал именоваться УАЗ-3151, УАЗ-469Б превратился в УАЗ-31512, а медицинская модификация из УАЗ-469БГ трансформировалась в УАЗ-3152.</w:t>
      </w:r>
    </w:p>
    <w:p w:rsidR="00D85AA5" w:rsidRPr="008F6501" w:rsidRDefault="00D85AA5" w:rsidP="00D85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A5">
        <w:rPr>
          <w:rFonts w:ascii="Times New Roman" w:hAnsi="Times New Roman" w:cs="Times New Roman"/>
          <w:sz w:val="24"/>
          <w:szCs w:val="24"/>
        </w:rPr>
        <w:t>Ульяновский автозавод неоднократно пытался модернизировать облик 469-го. Но проекты так и оставались на бумаге. Может и правильно, что не обновили облик "Козлика". Он так и остался: "родом из 60-х".</w:t>
      </w:r>
    </w:p>
    <w:sectPr w:rsidR="00D85AA5" w:rsidRPr="008F6501" w:rsidSect="00ED149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E7"/>
    <w:rsid w:val="000E5ABB"/>
    <w:rsid w:val="00142C07"/>
    <w:rsid w:val="002C2FDF"/>
    <w:rsid w:val="003C356A"/>
    <w:rsid w:val="004C208A"/>
    <w:rsid w:val="0052150E"/>
    <w:rsid w:val="007340C1"/>
    <w:rsid w:val="007C3DDD"/>
    <w:rsid w:val="008F6501"/>
    <w:rsid w:val="009A676E"/>
    <w:rsid w:val="00A76649"/>
    <w:rsid w:val="00BD4A35"/>
    <w:rsid w:val="00C77398"/>
    <w:rsid w:val="00D85AA5"/>
    <w:rsid w:val="00DD3BEC"/>
    <w:rsid w:val="00DF20E7"/>
    <w:rsid w:val="00E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2021-10-15T10:50:00Z</dcterms:created>
  <dcterms:modified xsi:type="dcterms:W3CDTF">2021-10-16T15:26:00Z</dcterms:modified>
</cp:coreProperties>
</file>