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3A" w:rsidRPr="0088063A" w:rsidRDefault="0088063A" w:rsidP="00D92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3A">
        <w:rPr>
          <w:rFonts w:ascii="Times New Roman" w:hAnsi="Times New Roman" w:cs="Times New Roman"/>
          <w:b/>
          <w:sz w:val="28"/>
          <w:szCs w:val="28"/>
        </w:rPr>
        <w:t>03-304 Руссо-</w:t>
      </w:r>
      <w:proofErr w:type="spellStart"/>
      <w:r w:rsidRPr="0088063A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r w:rsidRPr="0088063A">
        <w:rPr>
          <w:rFonts w:ascii="Times New Roman" w:hAnsi="Times New Roman" w:cs="Times New Roman"/>
          <w:b/>
          <w:sz w:val="28"/>
          <w:szCs w:val="28"/>
        </w:rPr>
        <w:t xml:space="preserve"> Е15/35 XVII серии 4х2 3-дверный заднеприводный легковой автомобиль с кузовом торпедо, мест 5, снаряженный вес 1.5 </w:t>
      </w:r>
      <w:proofErr w:type="spellStart"/>
      <w:r w:rsidRPr="0088063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8063A">
        <w:rPr>
          <w:rFonts w:ascii="Times New Roman" w:hAnsi="Times New Roman" w:cs="Times New Roman"/>
          <w:b/>
          <w:sz w:val="28"/>
          <w:szCs w:val="28"/>
        </w:rPr>
        <w:t xml:space="preserve">, 35 </w:t>
      </w:r>
      <w:proofErr w:type="spellStart"/>
      <w:r w:rsidRPr="0088063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8063A">
        <w:rPr>
          <w:rFonts w:ascii="Times New Roman" w:hAnsi="Times New Roman" w:cs="Times New Roman"/>
          <w:b/>
          <w:sz w:val="28"/>
          <w:szCs w:val="28"/>
        </w:rPr>
        <w:t>, 75 км/час, 7</w:t>
      </w:r>
      <w:r>
        <w:rPr>
          <w:rFonts w:ascii="Times New Roman" w:hAnsi="Times New Roman" w:cs="Times New Roman"/>
          <w:b/>
          <w:sz w:val="28"/>
          <w:szCs w:val="28"/>
        </w:rPr>
        <w:t>1 экз., РВБЗ г. Рига 1914-15 г.</w:t>
      </w:r>
    </w:p>
    <w:p w:rsidR="00D92B9A" w:rsidRPr="009E63B1" w:rsidRDefault="00967BC0" w:rsidP="00D92B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1C27B2" wp14:editId="242B8BE4">
            <wp:simplePos x="0" y="0"/>
            <wp:positionH relativeFrom="margin">
              <wp:posOffset>428625</wp:posOffset>
            </wp:positionH>
            <wp:positionV relativeFrom="margin">
              <wp:posOffset>666750</wp:posOffset>
            </wp:positionV>
            <wp:extent cx="5353685" cy="2933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7BC0" w:rsidRDefault="00967BC0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5DA3" w:rsidRPr="001F68F3" w:rsidRDefault="00505DA3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8F3">
        <w:rPr>
          <w:rFonts w:ascii="Times New Roman" w:hAnsi="Times New Roman" w:cs="Times New Roman"/>
          <w:sz w:val="24"/>
          <w:szCs w:val="24"/>
        </w:rPr>
        <w:t>Многие фото с rcforum.ru</w:t>
      </w:r>
      <w:r w:rsidR="00B91184">
        <w:rPr>
          <w:rFonts w:ascii="Times New Roman" w:hAnsi="Times New Roman" w:cs="Times New Roman"/>
          <w:sz w:val="24"/>
          <w:szCs w:val="24"/>
        </w:rPr>
        <w:t xml:space="preserve"> при помощи </w:t>
      </w:r>
      <w:bookmarkStart w:id="0" w:name="_GoBack"/>
      <w:bookmarkEnd w:id="0"/>
      <w:r w:rsidR="00B91184" w:rsidRPr="00B91184">
        <w:rPr>
          <w:rFonts w:ascii="Times New Roman" w:hAnsi="Times New Roman" w:cs="Times New Roman"/>
          <w:sz w:val="24"/>
          <w:szCs w:val="24"/>
        </w:rPr>
        <w:t>carretro.ru</w:t>
      </w:r>
      <w:r w:rsidRPr="001F68F3">
        <w:rPr>
          <w:rFonts w:ascii="Times New Roman" w:hAnsi="Times New Roman" w:cs="Times New Roman"/>
          <w:sz w:val="24"/>
          <w:szCs w:val="24"/>
        </w:rPr>
        <w:t>. Огромное спасибо всем, кто разместил их в свободный доступ.</w:t>
      </w:r>
    </w:p>
    <w:p w:rsidR="00505DA3" w:rsidRDefault="00505DA3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3B1">
        <w:rPr>
          <w:rFonts w:ascii="Times New Roman" w:hAnsi="Times New Roman" w:cs="Times New Roman"/>
          <w:i/>
          <w:sz w:val="24"/>
          <w:szCs w:val="24"/>
        </w:rPr>
        <w:t xml:space="preserve">Из статьи «Первенец российского автопрома» на modelist-konstruktor.com. 11.10.2012.  Автор Игорь </w:t>
      </w:r>
      <w:proofErr w:type="spellStart"/>
      <w:proofErr w:type="gramStart"/>
      <w:r w:rsidRPr="009E63B1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9E63B1">
        <w:rPr>
          <w:rFonts w:ascii="Times New Roman" w:hAnsi="Times New Roman" w:cs="Times New Roman"/>
          <w:i/>
          <w:sz w:val="24"/>
          <w:szCs w:val="24"/>
        </w:rPr>
        <w:t>встратов</w:t>
      </w:r>
      <w:proofErr w:type="spellEnd"/>
      <w:r w:rsidRPr="009E63B1">
        <w:rPr>
          <w:rFonts w:ascii="Times New Roman" w:hAnsi="Times New Roman" w:cs="Times New Roman"/>
          <w:i/>
          <w:sz w:val="24"/>
          <w:szCs w:val="24"/>
        </w:rPr>
        <w:t>.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 Весьма интересным был автомобиль Руссо-</w:t>
      </w:r>
      <w:proofErr w:type="spellStart"/>
      <w:r w:rsidRPr="009E63B1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9E63B1">
        <w:rPr>
          <w:rFonts w:ascii="Times New Roman" w:hAnsi="Times New Roman" w:cs="Times New Roman"/>
          <w:sz w:val="24"/>
          <w:szCs w:val="24"/>
        </w:rPr>
        <w:t xml:space="preserve"> Е15-35, проектировавшийся на замену модели С24-40 и по совершенству конструкции превосходивший предшественника. Прежде всего, двигатель, выполненный по моноблочной схеме расположения цилиндров; клапаны его (боковые, как у других машин выпуска РБВЗ) были смонтированы лишь слева. Привод </w:t>
      </w:r>
      <w:proofErr w:type="spellStart"/>
      <w:r w:rsidRPr="009E63B1">
        <w:rPr>
          <w:rFonts w:ascii="Times New Roman" w:hAnsi="Times New Roman" w:cs="Times New Roman"/>
          <w:sz w:val="24"/>
          <w:szCs w:val="24"/>
        </w:rPr>
        <w:t>распредвала</w:t>
      </w:r>
      <w:proofErr w:type="spellEnd"/>
      <w:r w:rsidRPr="009E63B1">
        <w:rPr>
          <w:rFonts w:ascii="Times New Roman" w:hAnsi="Times New Roman" w:cs="Times New Roman"/>
          <w:sz w:val="24"/>
          <w:szCs w:val="24"/>
        </w:rPr>
        <w:t xml:space="preserve"> осуществлялся бесшумной пластинчатой цепью вместо шестерён – такая конструкция привода возродилась в нашей стране лишь в 1945 году на двигателе автомобиля ЗиС-110.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 В системе охлаждения подача воздуха, помимо 4-лопастного вентилятора, производилась также маховиком, оснащённым винтообразными спицами. Была также доработана и система смазки – масло ко всем парам трения подавал насос, а запас масла находился не в отдельном маслобаке, а так же, как в современном моторе,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3B1">
        <w:rPr>
          <w:rFonts w:ascii="Times New Roman" w:hAnsi="Times New Roman" w:cs="Times New Roman"/>
          <w:sz w:val="24"/>
          <w:szCs w:val="24"/>
        </w:rPr>
        <w:t>в поддоне картера.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9E63B1">
        <w:rPr>
          <w:rFonts w:ascii="Times New Roman" w:hAnsi="Times New Roman" w:cs="Times New Roman"/>
          <w:sz w:val="24"/>
          <w:szCs w:val="24"/>
        </w:rPr>
        <w:t>ступенчатая коробка передач, сцепление с обратным конусом, а также червячный рулевой механизм, применённые на Е15-35, были весьма широко распространены в автостроении тех лет. Реже встречалась конструкция карданного вала, заключённого в трубу, которая жёстко, без шарнира, соединялась с балкой заднего моста и передавала толкающие усилия непосредственно на поперечину рамы. На задние же рессоры эти усилия не передавались, а концы каждой из рессор соединялись с рамой серьгами. Ещё один интересный элемент, тоже новый для РБВЗ, – использование в передней подвеске резиновых амортизаторов.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 Ширина модели Е15-35 осталась такой же, как у С24-40, хотя колея была увеличена до 1400 мм. До 3250 мм удлинилась колёсная база, что позволило с комфортом разместить в более просторном кузове три ряда сидений.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 xml:space="preserve">Двигатель модели Е15-35 рабочим объемом 3684 см3 развивал мощность 35 л. с. при частоте вращения </w:t>
      </w:r>
      <w:proofErr w:type="spellStart"/>
      <w:r w:rsidRPr="009E63B1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9E63B1">
        <w:rPr>
          <w:rFonts w:ascii="Times New Roman" w:hAnsi="Times New Roman" w:cs="Times New Roman"/>
          <w:sz w:val="24"/>
          <w:szCs w:val="24"/>
        </w:rPr>
        <w:t xml:space="preserve"> 1500 об/мин. Это позволяло машине, снаряжённая масса которой не превышала 1500 кг (напомним, у С24-40 – 1950 кг), достигать скорости 75 км/ч. Ко всему, машина оказалась на 25% экономичнее С24-40, расходуя 18 литров бензина на 100 км пути.</w:t>
      </w:r>
      <w:proofErr w:type="gramEnd"/>
    </w:p>
    <w:p w:rsidR="00D92B9A" w:rsidRDefault="00D92B9A" w:rsidP="00D65A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AAB" w:rsidRPr="00D92B9A" w:rsidRDefault="00D65AAB" w:rsidP="00D65AA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2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Из </w:t>
      </w:r>
      <w:r w:rsidRPr="00D92B9A">
        <w:rPr>
          <w:rFonts w:ascii="Times New Roman" w:hAnsi="Times New Roman" w:cs="Times New Roman"/>
          <w:i/>
          <w:sz w:val="24"/>
          <w:szCs w:val="24"/>
        </w:rPr>
        <w:t xml:space="preserve">книги </w:t>
      </w:r>
      <w:r w:rsidRPr="00D92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Шугурова Л. М. «Погоня за Руссо-</w:t>
      </w:r>
      <w:proofErr w:type="spellStart"/>
      <w:r w:rsidRPr="00D92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Балтом</w:t>
      </w:r>
      <w:proofErr w:type="spellEnd"/>
      <w:r w:rsidRPr="00D92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М. 2004.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3B1">
        <w:rPr>
          <w:rFonts w:ascii="Times New Roman" w:hAnsi="Times New Roman" w:cs="Times New Roman"/>
          <w:sz w:val="24"/>
          <w:szCs w:val="24"/>
        </w:rPr>
        <w:t>Освоить автомобиль модели «Е15-35» РБВЗ собирался давно - недаром в его проспектах 1913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и 1914 г. эта модель уже фигурировала, но характеристики ее появились только в 1914 г.,</w:t>
      </w:r>
    </w:p>
    <w:p w:rsidR="00D92B9A" w:rsidRPr="009E63B1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а снимки отсутствовали, так как не существовали сами автомобили. Между прочим, завод</w:t>
      </w:r>
    </w:p>
    <w:p w:rsidR="00D92B9A" w:rsidRDefault="00D92B9A" w:rsidP="00D92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планировал выставить новую модель в мае 1913 г. на международной выставке в Петербурге, но в действительности начал изготовлять ее лишь в конце 1914 г.</w:t>
      </w:r>
    </w:p>
    <w:p w:rsidR="00D92B9A" w:rsidRDefault="00D92B9A" w:rsidP="00D65A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7B" w:rsidRDefault="0098167C" w:rsidP="00D65A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D9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Разработанный под руководством главного конструктора Эрнста </w:t>
      </w:r>
      <w:proofErr w:type="spellStart"/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Фалентина</w:t>
      </w:r>
      <w:proofErr w:type="spellEnd"/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был призван заменить морально устаревающую модель</w:t>
      </w:r>
      <w:proofErr w:type="gramStart"/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24/40 и во многом превосходил её — был легче, экономичнее, просторнее своего предшественника. Заново был разработаны двигатель, подвеска и многие другие узлы.  Внешней отличительной особенностью типа</w:t>
      </w:r>
      <w:proofErr w:type="gramStart"/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овальный радиатор. Впрочем, такие радиаторы ставились иногда и на автомобили других типов. Всего был выпущен 71 автомобиль, в том числе 57 — для армии. Специально для армейских нужд кузова типа торпедо изготавливались с более высокими бортами.</w:t>
      </w:r>
      <w:r w:rsidRPr="00D65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27B" w:rsidRPr="009E63B1" w:rsidRDefault="00D2327B" w:rsidP="00D232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B1">
        <w:rPr>
          <w:rFonts w:ascii="Times New Roman" w:hAnsi="Times New Roman" w:cs="Times New Roman"/>
          <w:b/>
          <w:sz w:val="24"/>
          <w:szCs w:val="24"/>
        </w:rPr>
        <w:t>Характеристики автомобилей Руссо-</w:t>
      </w:r>
      <w:proofErr w:type="spellStart"/>
      <w:r w:rsidRPr="009E63B1">
        <w:rPr>
          <w:rFonts w:ascii="Times New Roman" w:hAnsi="Times New Roman" w:cs="Times New Roman"/>
          <w:b/>
          <w:sz w:val="24"/>
          <w:szCs w:val="24"/>
        </w:rPr>
        <w:t>Балт</w:t>
      </w:r>
      <w:proofErr w:type="spellEnd"/>
      <w:r w:rsidRPr="009E63B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3428"/>
        <w:gridCol w:w="1376"/>
        <w:gridCol w:w="1376"/>
        <w:gridCol w:w="1056"/>
        <w:gridCol w:w="1256"/>
      </w:tblGrid>
      <w:tr w:rsidR="00D2327B" w:rsidRPr="009E63B1" w:rsidTr="00BC2EC8">
        <w:trPr>
          <w:trHeight w:hRule="exact" w:val="555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Показатели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К12-15</w:t>
            </w:r>
          </w:p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1909 - 1910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К12-20</w:t>
            </w:r>
          </w:p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1911 - 1913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К12-24</w:t>
            </w:r>
          </w:p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1914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Е15-35</w:t>
            </w:r>
          </w:p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1914-1915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Число мест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5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Грузоподъёмность,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Число цилиндров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Диаметр цилиндра,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95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Ход поршня,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130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Рабочий объём цилиндров, см3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2211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2211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2211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3684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Расположение клапанов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Карбюратор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РБВЗ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РБВЗ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РБВЗ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Зенит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Максимальная мощность, </w:t>
            </w:r>
            <w:proofErr w:type="spell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л.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с</w:t>
            </w:r>
            <w:proofErr w:type="spellEnd"/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35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Частота вращения, об/мин.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1600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1500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Система смазки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А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А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Система охлаждения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Число передач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Главная передача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</w:tr>
      <w:tr w:rsidR="00D2327B" w:rsidRPr="009E63B1" w:rsidTr="00BC2EC8">
        <w:trPr>
          <w:trHeight w:hRule="exact" w:val="346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Размер шин,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пере</w:t>
            </w:r>
            <w:r w:rsidRPr="00D2327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дних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810x90</w:t>
            </w:r>
          </w:p>
        </w:tc>
        <w:tc>
          <w:tcPr>
            <w:tcW w:w="0" w:type="auto"/>
          </w:tcPr>
          <w:p w:rsidR="00D2327B" w:rsidRPr="009E63B1" w:rsidRDefault="00D2327B" w:rsidP="00D2327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880х120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задних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810x90</w:t>
            </w:r>
          </w:p>
        </w:tc>
        <w:tc>
          <w:tcPr>
            <w:tcW w:w="0" w:type="auto"/>
          </w:tcPr>
          <w:p w:rsidR="00D2327B" w:rsidRPr="009E63B1" w:rsidRDefault="00D2327B" w:rsidP="00D2327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D2327B" w:rsidRPr="009E63B1" w:rsidRDefault="00D2327B" w:rsidP="00D2327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880х120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Ручной </w:t>
            </w: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тормоз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ВК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Ножной тормоз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НК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НК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НК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ВК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Подвеска колёс: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D2327B" w:rsidRPr="009E63B1" w:rsidRDefault="00D2327B" w:rsidP="00BC2EC8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D2327B" w:rsidRPr="009E63B1" w:rsidTr="00BC2EC8">
        <w:trPr>
          <w:trHeight w:hRule="exact" w:val="336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передних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задних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Колёсная база,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2665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2665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2855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3250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Место для кузова,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2300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2300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2810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Колея колёс,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1400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Ширина рамы,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</w:tr>
      <w:tr w:rsidR="00D2327B" w:rsidRPr="009E63B1" w:rsidTr="00BC2EC8">
        <w:trPr>
          <w:trHeight w:hRule="exact" w:val="298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Снаряжённая масса,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кг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1190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1190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1230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1500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Скорость,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км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/ч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50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60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65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75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Запас бензина,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л</w:t>
            </w:r>
            <w:proofErr w:type="gramEnd"/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53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77</w:t>
            </w:r>
          </w:p>
        </w:tc>
      </w:tr>
      <w:tr w:rsidR="00D2327B" w:rsidRPr="009E63B1" w:rsidTr="00BC2EC8">
        <w:trPr>
          <w:trHeight w:hRule="exact" w:val="341"/>
          <w:jc w:val="center"/>
        </w:trPr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Расход бензина,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л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/100 км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16,5</w:t>
            </w:r>
          </w:p>
        </w:tc>
        <w:tc>
          <w:tcPr>
            <w:tcW w:w="0" w:type="auto"/>
          </w:tcPr>
          <w:p w:rsidR="00D2327B" w:rsidRPr="009E63B1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18</w:t>
            </w:r>
          </w:p>
        </w:tc>
      </w:tr>
    </w:tbl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Прочерк - означает отсутствие данных.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клапанов: БД -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боковое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>, двустороннее; БО - боковое, одностороннее.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Система охлаждения: Н - водяная с насосом, Т - водяная, термосифонная.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Система смазки: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под давлением с распределением масла рампой, А - под давлением с автоматическим распределением масла. 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Главная передача: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коническими шестернями, Ц - цепями.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Тормоза: ВК - внутренний (т.е. в барабане), с колодками; НК - наружный с колодками;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внутренний с лентами.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Подвеска колёс: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полуэллиптические рессоры, ТР - три-четверти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3B1">
        <w:rPr>
          <w:rFonts w:ascii="Times New Roman" w:hAnsi="Times New Roman" w:cs="Times New Roman"/>
          <w:sz w:val="24"/>
          <w:szCs w:val="24"/>
        </w:rPr>
        <w:t>эллиптические рессоры; цифра указывает на число рессор.</w:t>
      </w:r>
    </w:p>
    <w:p w:rsidR="00D2327B" w:rsidRPr="009E63B1" w:rsidRDefault="00D2327B" w:rsidP="00D23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27B" w:rsidRPr="009E63B1" w:rsidRDefault="00D2327B" w:rsidP="00D2327B">
      <w:pPr>
        <w:spacing w:line="240" w:lineRule="auto"/>
        <w:jc w:val="center"/>
        <w:rPr>
          <w:rStyle w:val="28pt"/>
          <w:sz w:val="24"/>
          <w:szCs w:val="24"/>
        </w:rPr>
      </w:pPr>
      <w:r w:rsidRPr="009E63B1">
        <w:rPr>
          <w:rStyle w:val="28pt"/>
          <w:sz w:val="24"/>
          <w:szCs w:val="24"/>
        </w:rPr>
        <w:t>Производство автомобилей на РБВЗ по сериям и моделям в 1909-18 г.</w:t>
      </w:r>
    </w:p>
    <w:p w:rsidR="00D2327B" w:rsidRPr="009E63B1" w:rsidRDefault="00D2327B" w:rsidP="00D2327B">
      <w:pPr>
        <w:spacing w:line="240" w:lineRule="auto"/>
        <w:jc w:val="center"/>
        <w:rPr>
          <w:sz w:val="24"/>
          <w:szCs w:val="24"/>
        </w:rPr>
      </w:pPr>
      <w:r w:rsidRPr="009E63B1">
        <w:rPr>
          <w:rStyle w:val="28pt"/>
          <w:sz w:val="24"/>
          <w:szCs w:val="24"/>
        </w:rPr>
        <w:t>По данным заводского журнала сдачи готовой продукции.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1069"/>
        <w:gridCol w:w="617"/>
        <w:gridCol w:w="617"/>
        <w:gridCol w:w="603"/>
        <w:gridCol w:w="620"/>
        <w:gridCol w:w="670"/>
        <w:gridCol w:w="603"/>
        <w:gridCol w:w="808"/>
        <w:gridCol w:w="1186"/>
      </w:tblGrid>
      <w:tr w:rsidR="008C3827" w:rsidRPr="009E63B1" w:rsidTr="00BC2EC8">
        <w:trPr>
          <w:trHeight w:hRule="exact" w:val="279"/>
          <w:jc w:val="center"/>
        </w:trPr>
        <w:tc>
          <w:tcPr>
            <w:tcW w:w="0" w:type="auto"/>
            <w:vMerge w:val="restart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gridSpan w:val="6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Merge w:val="restart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Поставки</w:t>
            </w:r>
          </w:p>
          <w:p w:rsidR="008C3827" w:rsidRPr="00D2327B" w:rsidRDefault="008C3827" w:rsidP="00BC2EC8">
            <w:pPr>
              <w:pStyle w:val="20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 армию</w:t>
            </w:r>
          </w:p>
        </w:tc>
      </w:tr>
      <w:tr w:rsidR="008C3827" w:rsidRPr="009E63B1" w:rsidTr="00D92B9A">
        <w:trPr>
          <w:trHeight w:hRule="exact" w:val="231"/>
          <w:jc w:val="center"/>
        </w:trPr>
        <w:tc>
          <w:tcPr>
            <w:tcW w:w="0" w:type="auto"/>
            <w:vMerge/>
          </w:tcPr>
          <w:p w:rsidR="008C3827" w:rsidRPr="00D2327B" w:rsidRDefault="008C3827" w:rsidP="00BC2EC8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С24</w:t>
            </w:r>
          </w:p>
        </w:tc>
        <w:tc>
          <w:tcPr>
            <w:tcW w:w="0" w:type="auto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К12</w:t>
            </w:r>
          </w:p>
        </w:tc>
        <w:tc>
          <w:tcPr>
            <w:tcW w:w="0" w:type="auto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Е15</w:t>
            </w:r>
          </w:p>
        </w:tc>
        <w:tc>
          <w:tcPr>
            <w:tcW w:w="0" w:type="auto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Д24</w:t>
            </w:r>
          </w:p>
        </w:tc>
        <w:tc>
          <w:tcPr>
            <w:tcW w:w="0" w:type="auto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М24</w:t>
            </w:r>
          </w:p>
        </w:tc>
        <w:tc>
          <w:tcPr>
            <w:tcW w:w="0" w:type="auto"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Т40</w:t>
            </w:r>
          </w:p>
        </w:tc>
        <w:tc>
          <w:tcPr>
            <w:tcW w:w="0" w:type="auto"/>
            <w:vMerge/>
          </w:tcPr>
          <w:p w:rsidR="008C3827" w:rsidRPr="00D2327B" w:rsidRDefault="008C3827" w:rsidP="00BC2EC8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8C3827" w:rsidRPr="00D2327B" w:rsidRDefault="008C3827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</w:tc>
      </w:tr>
      <w:tr w:rsidR="00D2327B" w:rsidRPr="009E63B1" w:rsidTr="00D92B9A">
        <w:trPr>
          <w:trHeight w:hRule="exact" w:val="27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D2327B" w:rsidRPr="009E63B1" w:rsidTr="00D92B9A">
        <w:trPr>
          <w:trHeight w:hRule="exact" w:val="282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D2327B" w:rsidRPr="009E63B1" w:rsidTr="00BC2EC8">
        <w:trPr>
          <w:trHeight w:hRule="exact" w:val="28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D2327B" w:rsidRPr="009E63B1" w:rsidTr="00BC2EC8">
        <w:trPr>
          <w:trHeight w:hRule="exact" w:val="28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D2327B" w:rsidRPr="009E63B1" w:rsidTr="00BC2EC8">
        <w:trPr>
          <w:trHeight w:hRule="exact" w:val="28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D2327B" w:rsidRPr="009E63B1" w:rsidTr="00BC2EC8">
        <w:trPr>
          <w:trHeight w:hRule="exact" w:val="29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D2327B" w:rsidRPr="009E63B1" w:rsidTr="00BC2EC8">
        <w:trPr>
          <w:trHeight w:hRule="exact" w:val="28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ХШ-бис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XIV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2327B" w:rsidRPr="009E63B1" w:rsidTr="00BC2EC8">
        <w:trPr>
          <w:trHeight w:hRule="exact" w:val="288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64</w:t>
            </w:r>
          </w:p>
        </w:tc>
      </w:tr>
      <w:tr w:rsidR="00D2327B" w:rsidRPr="009E63B1" w:rsidTr="00BC2EC8">
        <w:trPr>
          <w:trHeight w:hRule="exact" w:val="283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XVIII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49</w:t>
            </w:r>
          </w:p>
        </w:tc>
      </w:tr>
      <w:tr w:rsidR="00D2327B" w:rsidRPr="009E63B1" w:rsidTr="00BC2EC8">
        <w:trPr>
          <w:trHeight w:hRule="exact" w:val="341"/>
          <w:jc w:val="center"/>
        </w:trPr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623</w:t>
            </w:r>
          </w:p>
        </w:tc>
        <w:tc>
          <w:tcPr>
            <w:tcW w:w="0" w:type="auto"/>
          </w:tcPr>
          <w:p w:rsidR="00D2327B" w:rsidRPr="00D2327B" w:rsidRDefault="00D2327B" w:rsidP="00BC2EC8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D2327B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402</w:t>
            </w:r>
          </w:p>
        </w:tc>
      </w:tr>
    </w:tbl>
    <w:p w:rsidR="00D2327B" w:rsidRDefault="00D2327B" w:rsidP="00D65AAB">
      <w:pPr>
        <w:spacing w:line="240" w:lineRule="auto"/>
      </w:pPr>
    </w:p>
    <w:p w:rsidR="000E5ABB" w:rsidRDefault="000E5ABB"/>
    <w:sectPr w:rsidR="000E5ABB" w:rsidSect="009816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E5ABB"/>
    <w:rsid w:val="001F68F3"/>
    <w:rsid w:val="003317B2"/>
    <w:rsid w:val="00505DA3"/>
    <w:rsid w:val="0052150E"/>
    <w:rsid w:val="0088063A"/>
    <w:rsid w:val="008A116B"/>
    <w:rsid w:val="008C3827"/>
    <w:rsid w:val="00967BC0"/>
    <w:rsid w:val="0098167C"/>
    <w:rsid w:val="00B91184"/>
    <w:rsid w:val="00D2327B"/>
    <w:rsid w:val="00D65AAB"/>
    <w:rsid w:val="00D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327B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327B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2327B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7B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67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327B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327B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2327B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7B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67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2021-10-09T10:11:00Z</dcterms:created>
  <dcterms:modified xsi:type="dcterms:W3CDTF">2021-10-09T13:11:00Z</dcterms:modified>
</cp:coreProperties>
</file>