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63" w:rsidRPr="00CF6EF5" w:rsidRDefault="00CF6EF5" w:rsidP="00CF6E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03-206 ГАЗ-24-03 "Волга" 4х2 5-дверный заднеприводный универсал скорой медицинской помощи, мест 2 +2 + 1 на носилках, вес: снаряженный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1.9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ЗМЗ-24Д </w:t>
      </w:r>
      <w:r w:rsidRPr="00CF6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95 </w:t>
      </w:r>
      <w:proofErr w:type="spellStart"/>
      <w:r w:rsidRPr="00CF6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CF6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140 км/час, 17100 экз., ГАЗ г. Горький, 1975-87 г. </w:t>
      </w:r>
      <w:proofErr w:type="gramStart"/>
      <w:r w:rsidRPr="00CF6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CF6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F6EF5" w:rsidRDefault="00B94EEB" w:rsidP="00177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D8DCF4" wp14:editId="1BA174C1">
            <wp:simplePos x="0" y="0"/>
            <wp:positionH relativeFrom="margin">
              <wp:posOffset>885825</wp:posOffset>
            </wp:positionH>
            <wp:positionV relativeFrom="margin">
              <wp:posOffset>857250</wp:posOffset>
            </wp:positionV>
            <wp:extent cx="4762500" cy="27044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7"/>
                    <a:stretch/>
                  </pic:blipFill>
                  <pic:spPr bwMode="auto">
                    <a:xfrm>
                      <a:off x="0" y="0"/>
                      <a:ext cx="4762500" cy="270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CF6EF5" w:rsidRDefault="00CF6EF5" w:rsidP="00177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94EEB" w:rsidRDefault="00B94EEB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77063" w:rsidRPr="00CF6EF5" w:rsidRDefault="00177063" w:rsidP="0017706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6EF5">
        <w:rPr>
          <w:rFonts w:ascii="Times New Roman" w:hAnsi="Times New Roman" w:cs="Times New Roman"/>
          <w:i/>
          <w:iCs/>
          <w:sz w:val="24"/>
          <w:szCs w:val="24"/>
        </w:rPr>
        <w:t xml:space="preserve">Из книги «ГАЗ 1932 - 1982 Русские машины», Краснодар 2011, Автор Иван Валентинович </w:t>
      </w:r>
      <w:proofErr w:type="spellStart"/>
      <w:r w:rsidRPr="00CF6EF5">
        <w:rPr>
          <w:rFonts w:ascii="Times New Roman" w:hAnsi="Times New Roman" w:cs="Times New Roman"/>
          <w:i/>
          <w:iCs/>
          <w:sz w:val="24"/>
          <w:szCs w:val="24"/>
        </w:rPr>
        <w:t>Падерин</w:t>
      </w:r>
      <w:proofErr w:type="spellEnd"/>
      <w:r w:rsidRPr="00CF6EF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782DAE" w:rsidRPr="00782DAE" w:rsidRDefault="00782DAE" w:rsidP="0017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1973 ГАЗ-24-03</w:t>
      </w:r>
    </w:p>
    <w:p w:rsidR="00782DAE" w:rsidRPr="00782DAE" w:rsidRDefault="00782DAE" w:rsidP="0017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AE">
        <w:rPr>
          <w:rFonts w:ascii="Times New Roman" w:hAnsi="Times New Roman" w:cs="Times New Roman"/>
          <w:sz w:val="24"/>
          <w:szCs w:val="24"/>
        </w:rPr>
        <w:t>Специализированная карета скорой медицинской помощи. Компоновка салона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AE">
        <w:rPr>
          <w:rFonts w:ascii="Times New Roman" w:hAnsi="Times New Roman" w:cs="Times New Roman"/>
          <w:sz w:val="24"/>
          <w:szCs w:val="24"/>
        </w:rPr>
        <w:t>аналогична предыдущей модели «санитарки»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AE">
        <w:rPr>
          <w:rFonts w:ascii="Times New Roman" w:hAnsi="Times New Roman" w:cs="Times New Roman"/>
          <w:sz w:val="24"/>
          <w:szCs w:val="24"/>
        </w:rPr>
        <w:t>на базе ГАЗ-22: разделительная перегородка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AE">
        <w:rPr>
          <w:rFonts w:ascii="Times New Roman" w:hAnsi="Times New Roman" w:cs="Times New Roman"/>
          <w:sz w:val="24"/>
          <w:szCs w:val="24"/>
        </w:rPr>
        <w:t>с окном и люком, два кресла тандемом -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AE">
        <w:rPr>
          <w:rFonts w:ascii="Times New Roman" w:hAnsi="Times New Roman" w:cs="Times New Roman"/>
          <w:sz w:val="24"/>
          <w:szCs w:val="24"/>
        </w:rPr>
        <w:t>медперсонала, откидной лекарственный столик, н</w:t>
      </w:r>
      <w:r>
        <w:rPr>
          <w:rFonts w:ascii="Times New Roman" w:hAnsi="Times New Roman" w:cs="Times New Roman"/>
          <w:sz w:val="24"/>
          <w:szCs w:val="24"/>
        </w:rPr>
        <w:t xml:space="preserve">осилки с направляющими рельсами. </w:t>
      </w:r>
      <w:r w:rsidRPr="00782DAE">
        <w:rPr>
          <w:rFonts w:ascii="Times New Roman" w:hAnsi="Times New Roman" w:cs="Times New Roman"/>
          <w:sz w:val="24"/>
          <w:szCs w:val="24"/>
        </w:rPr>
        <w:t>Однако большие удобства и простор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AE">
        <w:rPr>
          <w:rFonts w:ascii="Times New Roman" w:hAnsi="Times New Roman" w:cs="Times New Roman"/>
          <w:sz w:val="24"/>
          <w:szCs w:val="24"/>
        </w:rPr>
        <w:t>обеспечены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AE">
        <w:rPr>
          <w:rFonts w:ascii="Times New Roman" w:hAnsi="Times New Roman" w:cs="Times New Roman"/>
          <w:sz w:val="24"/>
          <w:szCs w:val="24"/>
        </w:rPr>
        <w:t>расположением запасного колеса не в дверном проёме, а в специальном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AE">
        <w:rPr>
          <w:rFonts w:ascii="Times New Roman" w:hAnsi="Times New Roman" w:cs="Times New Roman"/>
          <w:sz w:val="24"/>
          <w:szCs w:val="24"/>
        </w:rPr>
        <w:t xml:space="preserve">подполе. </w:t>
      </w:r>
      <w:proofErr w:type="spellStart"/>
      <w:r w:rsidRPr="00782DAE">
        <w:rPr>
          <w:rFonts w:ascii="Times New Roman" w:hAnsi="Times New Roman" w:cs="Times New Roman"/>
          <w:sz w:val="24"/>
          <w:szCs w:val="24"/>
        </w:rPr>
        <w:t>Спецсигналы</w:t>
      </w:r>
      <w:proofErr w:type="spellEnd"/>
      <w:r w:rsidRPr="00782DAE">
        <w:rPr>
          <w:rFonts w:ascii="Times New Roman" w:hAnsi="Times New Roman" w:cs="Times New Roman"/>
          <w:sz w:val="24"/>
          <w:szCs w:val="24"/>
        </w:rPr>
        <w:t xml:space="preserve"> - опознавательный</w:t>
      </w:r>
    </w:p>
    <w:p w:rsidR="00782DAE" w:rsidRPr="00782DAE" w:rsidRDefault="00782DAE" w:rsidP="0017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DAE">
        <w:rPr>
          <w:rFonts w:ascii="Times New Roman" w:hAnsi="Times New Roman" w:cs="Times New Roman"/>
          <w:sz w:val="24"/>
          <w:szCs w:val="24"/>
        </w:rPr>
        <w:t>фонарь с красным крестом и фара-искатель.</w:t>
      </w:r>
    </w:p>
    <w:p w:rsidR="00DF52B1" w:rsidRDefault="00782DAE" w:rsidP="0017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AE">
        <w:rPr>
          <w:rFonts w:ascii="Times New Roman" w:hAnsi="Times New Roman" w:cs="Times New Roman"/>
          <w:sz w:val="24"/>
          <w:szCs w:val="24"/>
        </w:rPr>
        <w:t>Серийный выпуск ГАЗ-24-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82DAE">
        <w:rPr>
          <w:rFonts w:ascii="Times New Roman" w:hAnsi="Times New Roman" w:cs="Times New Roman"/>
          <w:sz w:val="24"/>
          <w:szCs w:val="24"/>
        </w:rPr>
        <w:t xml:space="preserve"> начался в 1975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AE">
        <w:rPr>
          <w:rFonts w:ascii="Times New Roman" w:hAnsi="Times New Roman" w:cs="Times New Roman"/>
          <w:sz w:val="24"/>
          <w:szCs w:val="24"/>
        </w:rPr>
        <w:t>году. По 1988 год было произведено 17100</w:t>
      </w:r>
      <w:r w:rsidR="00177063">
        <w:rPr>
          <w:rFonts w:ascii="Times New Roman" w:hAnsi="Times New Roman" w:cs="Times New Roman"/>
          <w:sz w:val="24"/>
          <w:szCs w:val="24"/>
        </w:rPr>
        <w:t xml:space="preserve"> </w:t>
      </w:r>
      <w:r w:rsidRPr="00782DAE">
        <w:rPr>
          <w:rFonts w:ascii="Times New Roman" w:hAnsi="Times New Roman" w:cs="Times New Roman"/>
          <w:sz w:val="24"/>
          <w:szCs w:val="24"/>
        </w:rPr>
        <w:t>экземпляров этой модели.</w:t>
      </w:r>
    </w:p>
    <w:p w:rsidR="00D87BF4" w:rsidRPr="001812B2" w:rsidRDefault="00D87BF4" w:rsidP="00D87B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2B2">
        <w:rPr>
          <w:rFonts w:ascii="Times New Roman" w:hAnsi="Times New Roman" w:cs="Times New Roman"/>
          <w:i/>
          <w:sz w:val="24"/>
          <w:szCs w:val="24"/>
        </w:rPr>
        <w:t xml:space="preserve">Из статьи «Волги, Москвичи и даже Запорожцы: советские «скорые» на базе легковушек», автор Сергей </w:t>
      </w:r>
      <w:proofErr w:type="spellStart"/>
      <w:r w:rsidRPr="001812B2">
        <w:rPr>
          <w:rFonts w:ascii="Times New Roman" w:hAnsi="Times New Roman" w:cs="Times New Roman"/>
          <w:i/>
          <w:sz w:val="24"/>
          <w:szCs w:val="24"/>
        </w:rPr>
        <w:t>Ионес</w:t>
      </w:r>
      <w:proofErr w:type="spellEnd"/>
      <w:r w:rsidRPr="001812B2">
        <w:rPr>
          <w:rFonts w:ascii="Times New Roman" w:hAnsi="Times New Roman" w:cs="Times New Roman"/>
          <w:i/>
          <w:sz w:val="24"/>
          <w:szCs w:val="24"/>
        </w:rPr>
        <w:t>. Спасибо!</w:t>
      </w:r>
    </w:p>
    <w:p w:rsidR="001812B2" w:rsidRPr="001812B2" w:rsidRDefault="001812B2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2B2">
        <w:rPr>
          <w:rFonts w:ascii="Times New Roman" w:hAnsi="Times New Roman" w:cs="Times New Roman"/>
          <w:sz w:val="24"/>
          <w:szCs w:val="24"/>
        </w:rPr>
        <w:t xml:space="preserve">Автомобили медицинской службы на «легковой» базе можно условно разделить на три типа. Первый – обычные седаны или </w:t>
      </w:r>
      <w:proofErr w:type="spellStart"/>
      <w:r w:rsidRPr="001812B2">
        <w:rPr>
          <w:rFonts w:ascii="Times New Roman" w:hAnsi="Times New Roman" w:cs="Times New Roman"/>
          <w:sz w:val="24"/>
          <w:szCs w:val="24"/>
        </w:rPr>
        <w:t>хэтчбеки</w:t>
      </w:r>
      <w:proofErr w:type="spellEnd"/>
      <w:r w:rsidRPr="001812B2">
        <w:rPr>
          <w:rFonts w:ascii="Times New Roman" w:hAnsi="Times New Roman" w:cs="Times New Roman"/>
          <w:sz w:val="24"/>
          <w:szCs w:val="24"/>
        </w:rPr>
        <w:t xml:space="preserve"> для неотложной помощи. На этих машинах приезжают медицинские работники по срочным вызовам, когда не требуется госпитализация больного, на них объезжают участок врачи из поликлиник, на них иногда перевозят способных ходить и сидеть больных, на них возят медицинский инструмент, бельё и прочие медицинские принадлежности. Второй тип – универсалы, а иногда лимузины и даже седаны с носилками, пригодные для полноценной «скорой помощи». Нередко встречаются специальные медицинские кузова на легковых шасси. Обычно </w:t>
      </w:r>
      <w:proofErr w:type="gramStart"/>
      <w:r w:rsidRPr="001812B2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1812B2">
        <w:rPr>
          <w:rFonts w:ascii="Times New Roman" w:hAnsi="Times New Roman" w:cs="Times New Roman"/>
          <w:sz w:val="24"/>
          <w:szCs w:val="24"/>
        </w:rPr>
        <w:t xml:space="preserve"> строят не на главном конвейере автозавода, а силами специализированных фирм. В советском автомобилестроении присутствовали все три типа.</w:t>
      </w:r>
    </w:p>
    <w:p w:rsidR="001812B2" w:rsidRPr="001812B2" w:rsidRDefault="001812B2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2B2">
        <w:rPr>
          <w:rFonts w:ascii="Times New Roman" w:hAnsi="Times New Roman" w:cs="Times New Roman"/>
          <w:sz w:val="24"/>
          <w:szCs w:val="24"/>
        </w:rPr>
        <w:t>Москвичи и Запорожцы на службе у медиков</w:t>
      </w:r>
    </w:p>
    <w:p w:rsidR="001812B2" w:rsidRPr="001812B2" w:rsidRDefault="001812B2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2B2">
        <w:rPr>
          <w:rFonts w:ascii="Times New Roman" w:hAnsi="Times New Roman" w:cs="Times New Roman"/>
          <w:sz w:val="24"/>
          <w:szCs w:val="24"/>
        </w:rPr>
        <w:t>Первый медицинский «Москвич» планировали построить ещё в 1946 году на базе деревянного кузова «Фургон» модели 400-422. Был ли построен хотя бы один опытный образец такого специального автомобиля, неизвестно. Но на базе седана «Москвич-400-420» с 1948 года завод МЗМА выпускал медицинский автомобиль, обозначавшийся в конструкторской документации как отдельная модификация 400-420М. У этой машины был свой ведущий конструктор С.Н. Лобов.</w:t>
      </w:r>
    </w:p>
    <w:p w:rsidR="001812B2" w:rsidRPr="001812B2" w:rsidRDefault="001812B2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2B2">
        <w:rPr>
          <w:rFonts w:ascii="Times New Roman" w:hAnsi="Times New Roman" w:cs="Times New Roman"/>
          <w:sz w:val="24"/>
          <w:szCs w:val="24"/>
        </w:rPr>
        <w:t xml:space="preserve">Исходно по заводским чертежам «Москвич-400-420М» предполагалось окрашивать строго в один цвет – тёмно-синий. Также регламентировались моющийся салон с обивкой синего цвета, точные места нанесения знаков Красного креста на ветровом и заднем </w:t>
      </w:r>
      <w:proofErr w:type="gramStart"/>
      <w:r w:rsidRPr="001812B2">
        <w:rPr>
          <w:rFonts w:ascii="Times New Roman" w:hAnsi="Times New Roman" w:cs="Times New Roman"/>
          <w:sz w:val="24"/>
          <w:szCs w:val="24"/>
        </w:rPr>
        <w:t>стёклах</w:t>
      </w:r>
      <w:proofErr w:type="gramEnd"/>
      <w:r w:rsidRPr="001812B2">
        <w:rPr>
          <w:rFonts w:ascii="Times New Roman" w:hAnsi="Times New Roman" w:cs="Times New Roman"/>
          <w:sz w:val="24"/>
          <w:szCs w:val="24"/>
        </w:rPr>
        <w:t>, на передних дверях и надписи «Помощь на дому» на обоих бортах.</w:t>
      </w:r>
    </w:p>
    <w:p w:rsidR="001812B2" w:rsidRDefault="001812B2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2B2">
        <w:rPr>
          <w:rFonts w:ascii="Times New Roman" w:hAnsi="Times New Roman" w:cs="Times New Roman"/>
          <w:sz w:val="24"/>
          <w:szCs w:val="24"/>
        </w:rPr>
        <w:t xml:space="preserve">В 1951 году «Москвич-400-420М» упростили. Теперь кузов разрешалось красить в любой применяемый на конвейере цвет, материал обивки изменился, красные кресты наносились только </w:t>
      </w:r>
      <w:r w:rsidRPr="001812B2">
        <w:rPr>
          <w:rFonts w:ascii="Times New Roman" w:hAnsi="Times New Roman" w:cs="Times New Roman"/>
          <w:sz w:val="24"/>
          <w:szCs w:val="24"/>
        </w:rPr>
        <w:lastRenderedPageBreak/>
        <w:t>на стёкла, надпись «Помощь на дому» — только по желанию заказчика. В год МЗМА выпускал примерно по 200 медицинских «Москвичей».</w:t>
      </w:r>
    </w:p>
    <w:p w:rsidR="008302E3" w:rsidRDefault="001812B2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2B2">
        <w:rPr>
          <w:rFonts w:ascii="Times New Roman" w:hAnsi="Times New Roman" w:cs="Times New Roman"/>
          <w:sz w:val="24"/>
          <w:szCs w:val="24"/>
        </w:rPr>
        <w:t xml:space="preserve">Аналогичные модификации присутствовали во всех семействах «Москвичей» следующего поколения: 402-425М, 407М, 403М. Медицинская модификация с моющимся салоном была даже у </w:t>
      </w:r>
      <w:proofErr w:type="spellStart"/>
      <w:r w:rsidRPr="001812B2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1812B2">
        <w:rPr>
          <w:rFonts w:ascii="Times New Roman" w:hAnsi="Times New Roman" w:cs="Times New Roman"/>
          <w:sz w:val="24"/>
          <w:szCs w:val="24"/>
        </w:rPr>
        <w:t xml:space="preserve"> седана – «Москвич-410М». А когда завод освоил выпуск универсала «Москвич-423», из него попробовали сделать полноценную «скорую помощь» с носилками. Их уложили вдоль правого борта, и они заняли место от пятой торцевой двери до приборной панели. В салоне осталось место только для двух сидений – переднее для водителя, заднее – для сопровождающего больного медицинского работника. Такие медицинские универсалы построили в двух экземплярах, оба обслуживали заводскую больницу. Решение о серийном выпуске медицинского универсала принято не было.</w:t>
      </w:r>
    </w:p>
    <w:p w:rsidR="001812B2" w:rsidRPr="001812B2" w:rsidRDefault="008302E3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>Когда в ОГК МЗМА проектировали микролитражную модель для Запорожского автозавода, по отработанной схеме предусмотрели вариант для медиков. Такой автомобиль «Запорожец» ЗАЗ-965М выпускался серийно.</w:t>
      </w:r>
    </w:p>
    <w:p w:rsidR="001812B2" w:rsidRPr="001812B2" w:rsidRDefault="008302E3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 xml:space="preserve">В типаже санитарных машин, разработанном </w:t>
      </w:r>
      <w:proofErr w:type="gramStart"/>
      <w:r w:rsidR="001812B2" w:rsidRPr="001812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12B2" w:rsidRPr="001812B2">
        <w:rPr>
          <w:rFonts w:ascii="Times New Roman" w:hAnsi="Times New Roman" w:cs="Times New Roman"/>
          <w:sz w:val="24"/>
          <w:szCs w:val="24"/>
        </w:rPr>
        <w:t>НАМИ</w:t>
      </w:r>
      <w:proofErr w:type="gram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в 60-х, предусматривалась даже медицинская модификация «нового легкового автомобиля» – будущих «Жигулей». В таблице этой машине придали странный вид – </w:t>
      </w:r>
      <w:proofErr w:type="gramStart"/>
      <w:r w:rsidR="001812B2" w:rsidRPr="001812B2">
        <w:rPr>
          <w:rFonts w:ascii="Times New Roman" w:hAnsi="Times New Roman" w:cs="Times New Roman"/>
          <w:sz w:val="24"/>
          <w:szCs w:val="24"/>
        </w:rPr>
        <w:t>компактного</w:t>
      </w:r>
      <w:proofErr w:type="gram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B2" w:rsidRPr="001812B2">
        <w:rPr>
          <w:rFonts w:ascii="Times New Roman" w:hAnsi="Times New Roman" w:cs="Times New Roman"/>
          <w:sz w:val="24"/>
          <w:szCs w:val="24"/>
        </w:rPr>
        <w:t>хэтчбека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. Парадокс объясняется просто – Главный конструктор НАМИ по легковой теме Б.М. </w:t>
      </w:r>
      <w:proofErr w:type="spellStart"/>
      <w:r w:rsidR="001812B2" w:rsidRPr="001812B2">
        <w:rPr>
          <w:rFonts w:ascii="Times New Roman" w:hAnsi="Times New Roman" w:cs="Times New Roman"/>
          <w:sz w:val="24"/>
          <w:szCs w:val="24"/>
        </w:rPr>
        <w:t>Фиттерман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активно продвигал идею выпускать на будущем ВАЗе не FIAT-124, a </w:t>
      </w:r>
      <w:proofErr w:type="spellStart"/>
      <w:r w:rsidR="001812B2" w:rsidRPr="001812B2">
        <w:rPr>
          <w:rFonts w:ascii="Times New Roman" w:hAnsi="Times New Roman" w:cs="Times New Roman"/>
          <w:sz w:val="24"/>
          <w:szCs w:val="24"/>
        </w:rPr>
        <w:t>переднеприводный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B2" w:rsidRPr="001812B2">
        <w:rPr>
          <w:rFonts w:ascii="Times New Roman" w:hAnsi="Times New Roman" w:cs="Times New Roman"/>
          <w:sz w:val="24"/>
          <w:szCs w:val="24"/>
        </w:rPr>
        <w:t>Autobianchi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B2" w:rsidRPr="001812B2">
        <w:rPr>
          <w:rFonts w:ascii="Times New Roman" w:hAnsi="Times New Roman" w:cs="Times New Roman"/>
          <w:sz w:val="24"/>
          <w:szCs w:val="24"/>
        </w:rPr>
        <w:t>Primula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>.</w:t>
      </w:r>
    </w:p>
    <w:p w:rsidR="001812B2" w:rsidRPr="001812B2" w:rsidRDefault="008302E3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>Впоследствии модификация седана для развоза врачей присутствовала во всех последующих «Москвичах»: 408М, 412М, 21381, 21401. По словам бывалых заводчан, для «медпомощи» отбирали самые худшие экземпляры автомобилей, сошедшие с конвейера с откровенными техническими неисправностями. Устранять их приходилось уже на местах автобазам санитарного транспорта. В службе медицинской помощи успели поработать даже АЗЛК-2141 и ИЖ-2126.</w:t>
      </w:r>
    </w:p>
    <w:p w:rsidR="001812B2" w:rsidRPr="001812B2" w:rsidRDefault="008302E3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="001812B2" w:rsidRPr="001812B2">
        <w:rPr>
          <w:rFonts w:ascii="Times New Roman" w:hAnsi="Times New Roman" w:cs="Times New Roman"/>
          <w:sz w:val="24"/>
          <w:szCs w:val="24"/>
        </w:rPr>
        <w:t>переднеприводного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«Москвича» Киевский авторемонтный завод небольшими сериями производил универсал повышенной вместимости АЗЛК-2901 с удлинённым задним свесом, увеличенной высотой крыши и носилками за спиной водителя. А в начале 1990-х на автобазе </w:t>
      </w:r>
      <w:proofErr w:type="gramStart"/>
      <w:r w:rsidR="001812B2" w:rsidRPr="001812B2">
        <w:rPr>
          <w:rFonts w:ascii="Times New Roman" w:hAnsi="Times New Roman" w:cs="Times New Roman"/>
          <w:sz w:val="24"/>
          <w:szCs w:val="24"/>
        </w:rPr>
        <w:t>московского</w:t>
      </w:r>
      <w:proofErr w:type="gram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812B2" w:rsidRPr="001812B2">
        <w:rPr>
          <w:rFonts w:ascii="Times New Roman" w:hAnsi="Times New Roman" w:cs="Times New Roman"/>
          <w:sz w:val="24"/>
          <w:szCs w:val="24"/>
        </w:rPr>
        <w:t>Сантранса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>» ещё работал последний «Москвич-21381» с 408-м двигателем.</w:t>
      </w:r>
    </w:p>
    <w:p w:rsidR="001812B2" w:rsidRPr="008302E3" w:rsidRDefault="001812B2" w:rsidP="001812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2E3">
        <w:rPr>
          <w:rFonts w:ascii="Times New Roman" w:hAnsi="Times New Roman" w:cs="Times New Roman"/>
          <w:b/>
          <w:sz w:val="24"/>
          <w:szCs w:val="24"/>
        </w:rPr>
        <w:t xml:space="preserve">Слово за </w:t>
      </w:r>
      <w:proofErr w:type="spellStart"/>
      <w:r w:rsidRPr="008302E3">
        <w:rPr>
          <w:rFonts w:ascii="Times New Roman" w:hAnsi="Times New Roman" w:cs="Times New Roman"/>
          <w:b/>
          <w:sz w:val="24"/>
          <w:szCs w:val="24"/>
        </w:rPr>
        <w:t>ГАЗом</w:t>
      </w:r>
      <w:proofErr w:type="spellEnd"/>
      <w:r w:rsidR="008302E3">
        <w:rPr>
          <w:rFonts w:ascii="Times New Roman" w:hAnsi="Times New Roman" w:cs="Times New Roman"/>
          <w:b/>
          <w:sz w:val="24"/>
          <w:szCs w:val="24"/>
        </w:rPr>
        <w:t>.</w:t>
      </w:r>
    </w:p>
    <w:p w:rsidR="001812B2" w:rsidRPr="001812B2" w:rsidRDefault="008302E3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12B2" w:rsidRPr="001812B2">
        <w:rPr>
          <w:rFonts w:ascii="Times New Roman" w:hAnsi="Times New Roman" w:cs="Times New Roman"/>
          <w:sz w:val="24"/>
          <w:szCs w:val="24"/>
        </w:rPr>
        <w:t>Первую машину «скорой помощи» изготовил Горьковский кузовной завод ещё на шасси легкового ГАЗ-А.</w:t>
      </w:r>
      <w:proofErr w:type="gram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Считалось, что такой автомобиль значительно экономичнее, чем медицинская машина на базе «полуторки» ГАЗ-АА. Но дальше постройки одного опытного образца дело не пошло. Сохранились фотографии медицинских универсалов с носилками на основе ГАЗ-М1. Но эти автомобили изготовлены автобазами и ремонтными заводами. Ни сам ГАЗ, ни его филиалы таких кузовов не делали.</w:t>
      </w:r>
    </w:p>
    <w:p w:rsidR="00396A32" w:rsidRDefault="008302E3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 xml:space="preserve">После войны предпринимались попытки установить медицинские носилки в обычный кузов «Победы». Его длина позволяла это сделать. Носилки складывались пополам, и вместо них могло освободиться одно сиденье для больного или сопровождающего. Есть снимки машины, похожей на </w:t>
      </w:r>
      <w:r w:rsidR="00396A32">
        <w:rPr>
          <w:rFonts w:ascii="Times New Roman" w:hAnsi="Times New Roman" w:cs="Times New Roman"/>
          <w:sz w:val="24"/>
          <w:szCs w:val="24"/>
        </w:rPr>
        <w:t xml:space="preserve">универсал, на базе «Победы» ГАЗ </w:t>
      </w:r>
      <w:r w:rsidR="001812B2" w:rsidRPr="001812B2">
        <w:rPr>
          <w:rFonts w:ascii="Times New Roman" w:hAnsi="Times New Roman" w:cs="Times New Roman"/>
          <w:sz w:val="24"/>
          <w:szCs w:val="24"/>
        </w:rPr>
        <w:t xml:space="preserve">М-20. Но это были конструкции, тоже изготовленные вне </w:t>
      </w:r>
      <w:proofErr w:type="spellStart"/>
      <w:r w:rsidR="001812B2" w:rsidRPr="001812B2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>.</w:t>
      </w:r>
    </w:p>
    <w:p w:rsidR="00396A32" w:rsidRDefault="00396A32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 xml:space="preserve">А сам ГАЗ в 1952 году выпустил заводскую машину «скорой помощи». Она была выполнена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="001812B2" w:rsidRPr="001812B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 xml:space="preserve">ГАЗ-12. Очертания кузова остались серийные. Но были изменены петли багажника. На смену большим внутренним механизмам открывания пришли маленькие внешние петли. Носилки с больным приходилось задвигать в багажник </w:t>
      </w:r>
      <w:proofErr w:type="spellStart"/>
      <w:r w:rsidR="001812B2" w:rsidRPr="001812B2">
        <w:rPr>
          <w:rFonts w:ascii="Times New Roman" w:hAnsi="Times New Roman" w:cs="Times New Roman"/>
          <w:sz w:val="24"/>
          <w:szCs w:val="24"/>
        </w:rPr>
        <w:t>трехобъёмного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седана, но это был оправданный компромисс. Легковой автомобиль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="001812B2" w:rsidRPr="001812B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представлял больному намного более комфортные условия перевозки, чем грузовая «скорая помощь» ПАЗ-653 на шасси ГАЗ-51.</w:t>
      </w:r>
    </w:p>
    <w:p w:rsidR="001812B2" w:rsidRPr="001812B2" w:rsidRDefault="00396A32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 xml:space="preserve">В 1959 году Горьковский автозавод снял с производства пассажирскую модификацию автомобиля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="001812B2" w:rsidRPr="001812B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>. А на следующий год был прекращен выпуск медицинского варианта. Разразился большой скандал: Министерство здравоохранения СССР лишилось комфортабельного медицинского автомобиля на «легковом» шасси.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 xml:space="preserve">На ГАЗ срочно пришел указ разработать медицинский автомобиль на базе «Волги» ГАЗ-21. Именно для этих целей создано семейство универсалов ГАЗ-22. Первичной в нём считалась модификация ГАЗ-22Б для скорой медицинской помощи, а вторичной – базовый грузопассажирский универсал ГАЗ-22. В первой половине 1960-х в год выпускалось примерно втрое больше медицинских универсалов, чем гражданских. </w:t>
      </w:r>
      <w:r w:rsidR="001812B2" w:rsidRPr="001812B2">
        <w:rPr>
          <w:rFonts w:ascii="Times New Roman" w:hAnsi="Times New Roman" w:cs="Times New Roman"/>
          <w:sz w:val="24"/>
          <w:szCs w:val="24"/>
        </w:rPr>
        <w:lastRenderedPageBreak/>
        <w:t>Проектирование универсала на базе «Волги» ГАЗ-21, изначально не предусмотренного в семействе, было сопоставимо с созданием полностью новой модели «с нуля».</w:t>
      </w:r>
    </w:p>
    <w:p w:rsidR="001812B2" w:rsidRPr="001812B2" w:rsidRDefault="00396A32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 xml:space="preserve">Конструкторский коллектив </w:t>
      </w:r>
      <w:proofErr w:type="spellStart"/>
      <w:r w:rsidR="001812B2" w:rsidRPr="001812B2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учёл допущенную ошибку, и при разработке новой «Волги» ГАЗ-24 в семейство сразу закладывали все три модификации: седан, грузопассажирский универсал и медицинский вариант универсала. Правда, освоение последне</w:t>
      </w:r>
      <w:r w:rsidR="00306FD2">
        <w:rPr>
          <w:rFonts w:ascii="Times New Roman" w:hAnsi="Times New Roman" w:cs="Times New Roman"/>
          <w:sz w:val="24"/>
          <w:szCs w:val="24"/>
        </w:rPr>
        <w:t>го затянулось на несколько лет.</w:t>
      </w:r>
      <w:r w:rsidR="001812B2" w:rsidRPr="001812B2">
        <w:rPr>
          <w:rFonts w:ascii="Times New Roman" w:hAnsi="Times New Roman" w:cs="Times New Roman"/>
          <w:sz w:val="24"/>
          <w:szCs w:val="24"/>
        </w:rPr>
        <w:t xml:space="preserve"> Е</w:t>
      </w:r>
      <w:r w:rsidR="00306FD2">
        <w:rPr>
          <w:rFonts w:ascii="Times New Roman" w:hAnsi="Times New Roman" w:cs="Times New Roman"/>
          <w:sz w:val="24"/>
          <w:szCs w:val="24"/>
        </w:rPr>
        <w:t xml:space="preserve">го </w:t>
      </w:r>
      <w:r w:rsidR="001812B2" w:rsidRPr="001812B2">
        <w:rPr>
          <w:rFonts w:ascii="Times New Roman" w:hAnsi="Times New Roman" w:cs="Times New Roman"/>
          <w:sz w:val="24"/>
          <w:szCs w:val="24"/>
        </w:rPr>
        <w:t>серийный выпуск ГАЗ освоил в третьем квартале 1975 года, у машины вышел символичный индекс ГАЗ-24-03. Кузов «скорой помощи» этого образца пережил несколько поколений «Волг»: ГАЗ-24-13 на базе ГАЗ-24-10, ГАЗ-31023 на базе ГАЗ-31029 и ГАЗ-3110. Когда в 2009 году «Волгу» окончательно снимали с производства, больше всех возмущались медицинские</w:t>
      </w:r>
      <w:r w:rsidR="00306FD2"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>работники, потерявшие удобный и доступный универсал.</w:t>
      </w:r>
    </w:p>
    <w:p w:rsidR="001812B2" w:rsidRPr="001812B2" w:rsidRDefault="00306FD2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>Медицинская модификация представительской «Чайки» ГАЗ-13 закладывалась типажом НАМИ ещё в середине 1960-х. Выпускать ограниченной серией такие машины взялась Рижская автомобильная фабрика РАФ. К началу 1970-х в правительственных колоннах уже ездили медицинские универсалы на базе «Чайки». В Риге на «старой» территории РАФа в Экспериментальном цехе из полученных из Горького седанов ГАЗ-13 изготавливали универсалы со всем медицинским оборудованием в салоне.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 xml:space="preserve">Две машины использовали в качестве катафалков-фургонов с кондиционерами японской фирмы </w:t>
      </w:r>
      <w:proofErr w:type="spellStart"/>
      <w:r w:rsidR="001812B2" w:rsidRPr="001812B2">
        <w:rPr>
          <w:rFonts w:ascii="Times New Roman" w:hAnsi="Times New Roman" w:cs="Times New Roman"/>
          <w:sz w:val="24"/>
          <w:szCs w:val="24"/>
        </w:rPr>
        <w:t>Toshiba</w:t>
      </w:r>
      <w:proofErr w:type="spellEnd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– для торжественных похорон лидера вьетнамской революции</w:t>
      </w:r>
      <w:proofErr w:type="gramStart"/>
      <w:r w:rsidR="001812B2" w:rsidRPr="001812B2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="001812B2" w:rsidRPr="001812B2">
        <w:rPr>
          <w:rFonts w:ascii="Times New Roman" w:hAnsi="Times New Roman" w:cs="Times New Roman"/>
          <w:sz w:val="24"/>
          <w:szCs w:val="24"/>
        </w:rPr>
        <w:t>о Ши Мина.</w:t>
      </w:r>
    </w:p>
    <w:p w:rsidR="00D87BF4" w:rsidRDefault="00306FD2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B2" w:rsidRPr="001812B2">
        <w:rPr>
          <w:rFonts w:ascii="Times New Roman" w:hAnsi="Times New Roman" w:cs="Times New Roman"/>
          <w:sz w:val="24"/>
          <w:szCs w:val="24"/>
        </w:rPr>
        <w:t>Медицинские универсалы на базе новой «Чайки» ГАЗ-14 были разработаны и изготовлены РАФом во второй половине 1980-х. Их уже сертифицировали по всем международным правилам, и потому они получили отраслевой индекс ГАЗ-РАФ-3209. Но в годы перестройки было принято необдуманное решение снять «Чайку» с производства, потому медицинский универсал на её базе изготовили только в виде четырёх опытных образцов.</w:t>
      </w:r>
    </w:p>
    <w:p w:rsidR="00B94EEB" w:rsidRDefault="00B94EEB" w:rsidP="00181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666"/>
        <w:gridCol w:w="1207"/>
        <w:gridCol w:w="1395"/>
        <w:gridCol w:w="1229"/>
        <w:gridCol w:w="1444"/>
        <w:gridCol w:w="1443"/>
        <w:gridCol w:w="1214"/>
      </w:tblGrid>
      <w:tr w:rsidR="00B94EEB" w:rsidTr="00B94EE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«Волга»</w:t>
            </w:r>
          </w:p>
        </w:tc>
      </w:tr>
      <w:tr w:rsidR="00363ED3" w:rsidTr="00B94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ГАЗ-2407 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Цельнометаллический, несущий</w:t>
            </w:r>
          </w:p>
        </w:tc>
      </w:tr>
      <w:tr w:rsidR="00363ED3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кузова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</w:t>
            </w:r>
          </w:p>
        </w:tc>
      </w:tr>
      <w:tr w:rsidR="00363ED3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Полезная нагрузка, включая водителя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 + 50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чел.+140 кг  </w:t>
            </w:r>
          </w:p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</w:t>
            </w:r>
            <w:r w:rsidR="0036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+400 кг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 + 1 чел на носилках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 + 140 кг</w:t>
            </w:r>
          </w:p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 + 400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</w:tr>
      <w:tr w:rsidR="00363ED3" w:rsidTr="00582F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  <w:r w:rsidR="0075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  <w:r w:rsidR="0075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363ED3" w:rsidTr="00474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  <w:r w:rsidR="0075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B94EEB" w:rsidTr="00B94EE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полной массы по осям, кгс  </w:t>
            </w:r>
          </w:p>
        </w:tc>
      </w:tr>
      <w:tr w:rsidR="00363ED3" w:rsidTr="007331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передняя ось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  <w:r w:rsidR="0075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363ED3" w:rsidTr="009741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задняя ось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75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63ED3" w:rsidTr="009632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363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колес, передних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D3" w:rsidRDefault="00363ED3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  <w:r w:rsidR="0075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EB" w:rsidTr="00B94EE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под нагрузкой,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543D6" w:rsidTr="00DB1F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 поперечиной передней подвески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C31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C3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7543D6" w:rsidTr="00790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 картером заднего моста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B94EEB" w:rsidTr="00B94EE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 по колее наружного переднего колеса,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5,6</w:t>
            </w:r>
          </w:p>
        </w:tc>
      </w:tr>
      <w:tr w:rsidR="007543D6" w:rsidTr="00F438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C315D6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75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="0075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75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543D6" w:rsidTr="00FD4A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 при скорости 80 км/ч, л/10км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7543D6" w:rsidTr="00963A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расход,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</w:tr>
      <w:tr w:rsidR="007543D6" w:rsidTr="007A7C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Модели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Карбюраторный, 4-цилиндровый, 4-тактный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 и ход поршня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92+-92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см. куб.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</w:tr>
      <w:tr w:rsidR="007543D6" w:rsidTr="007E54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7543D6" w:rsidTr="00FF17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при 4500 об/мин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69,9(95)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62,5(85)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69,9(95)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62,5(85)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58,8(80)</w:t>
            </w:r>
          </w:p>
        </w:tc>
      </w:tr>
      <w:tr w:rsidR="007543D6" w:rsidTr="006E41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Крутящий момент, Н*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кгс*м) при 2400 об/мин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186,3(19)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171,6(17,5)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754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186,3(19)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171,6(17,5)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147,1(15)</w:t>
            </w:r>
          </w:p>
        </w:tc>
      </w:tr>
      <w:tr w:rsidR="007543D6" w:rsidTr="006858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Аи-93</w:t>
            </w:r>
          </w:p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7543D6" w:rsidTr="00D21F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г/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*Расход газа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кВт,ч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306(225)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312(230)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306(225)</w:t>
            </w:r>
          </w:p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312(230)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0,152</w:t>
            </w:r>
          </w:p>
          <w:p w:rsidR="007543D6" w:rsidRDefault="007543D6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(0,122)*</w:t>
            </w:r>
          </w:p>
        </w:tc>
      </w:tr>
      <w:tr w:rsidR="00B94EEB" w:rsidTr="00B94EE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Трансмиссия 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Однодисковое, сухое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сцепления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требующий регулировки в эксплуатации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передач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4-ступенчатая с синхронизаторами на всех передачах переднего хода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Передаточные числа передач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передача-3,5; 2-я передача -2,26; 3-я передача -1,45;4-я передача -1,0;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ход-3,51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Карданная передача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одним валом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передача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Гипоидная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передаточное число 4,1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заднего моста,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94EEB" w:rsidTr="00B94EE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Ходовая часть 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подвеска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поперечных рычагах, с цилиндрическими пружинами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передней подвески,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подвеска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Амортизаторы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Гидравлические, телескопические, двухстороннего действия</w:t>
            </w:r>
            <w:proofErr w:type="gramEnd"/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Колеса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Штампованные дисковые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Камерные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безкамерные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 7,35-14 (185R14)</w:t>
            </w:r>
          </w:p>
        </w:tc>
      </w:tr>
      <w:tr w:rsidR="00B94EEB" w:rsidTr="00B94EE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Рулевое управление 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Рулевой механизм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Глобоидный червяк с 3-гребневым роликом. Передаточное число 19,1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Рулевой вал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противоугонным устройством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муфтой</w:t>
            </w:r>
          </w:p>
        </w:tc>
      </w:tr>
      <w:tr w:rsidR="00B94EEB" w:rsidTr="00B94EE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тормозная система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всех четырех колесах, с гидравлическим приводом, усилителем,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разделитилем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сигнализатором об отказе одного из контуров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C31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тормоз</w:t>
            </w:r>
            <w:r w:rsidR="00C3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механическим приводом на тормозные механизмы задних колес</w:t>
            </w:r>
          </w:p>
        </w:tc>
      </w:tr>
      <w:tr w:rsidR="00B94EEB" w:rsidTr="00B94EE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Электрооборудование 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«-»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массой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Генератор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Г250-Н1 или Г259 переменного тока с встроенным выпрямителем</w:t>
            </w:r>
          </w:p>
        </w:tc>
      </w:tr>
      <w:tr w:rsidR="00B94EEB" w:rsidTr="00B94EE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Прерыватель распределитель зажигания Р119-Б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Свечи зажигания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двигателя 24Д-А17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А7,5-БС) с длинной резьбы 12мм, для двигателя 2401-А11(А11-БС)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C31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</w:t>
            </w:r>
            <w:r w:rsidR="00C3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6СТ-60-ЭМ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Регулятор напряжения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РР350, бесконтактный, транзисторный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Стартер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СТ-230-Б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Катушка зажигания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Б115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сигналы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С302 и С303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Стеклоочиститель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СЛ109Е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Стеклоомыватель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электрическим приводом</w:t>
            </w:r>
          </w:p>
        </w:tc>
      </w:tr>
      <w:tr w:rsidR="00B94EEB" w:rsidTr="00B94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Радиоприемник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EB" w:rsidRDefault="00B94EEB" w:rsidP="00B94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А271Г</w:t>
            </w:r>
          </w:p>
        </w:tc>
      </w:tr>
    </w:tbl>
    <w:p w:rsidR="00B94EEB" w:rsidRPr="00782DAE" w:rsidRDefault="00B94EEB" w:rsidP="001812B2">
      <w:pPr>
        <w:spacing w:line="240" w:lineRule="auto"/>
      </w:pPr>
    </w:p>
    <w:sectPr w:rsidR="00B94EEB" w:rsidRPr="00782DAE" w:rsidSect="00306FD2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41"/>
    <w:rsid w:val="000E5ABB"/>
    <w:rsid w:val="00177063"/>
    <w:rsid w:val="001812B2"/>
    <w:rsid w:val="00306FD2"/>
    <w:rsid w:val="00363ED3"/>
    <w:rsid w:val="00396A32"/>
    <w:rsid w:val="0052150E"/>
    <w:rsid w:val="006B6841"/>
    <w:rsid w:val="007543D6"/>
    <w:rsid w:val="00782DAE"/>
    <w:rsid w:val="008302E3"/>
    <w:rsid w:val="00B94EEB"/>
    <w:rsid w:val="00C315D6"/>
    <w:rsid w:val="00CF6EF5"/>
    <w:rsid w:val="00D84E85"/>
    <w:rsid w:val="00D87BF4"/>
    <w:rsid w:val="00D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4EE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4EE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2021-10-30T07:25:00Z</dcterms:created>
  <dcterms:modified xsi:type="dcterms:W3CDTF">2021-10-30T13:12:00Z</dcterms:modified>
</cp:coreProperties>
</file>