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BF" w:rsidRPr="008970BF" w:rsidRDefault="008970BF" w:rsidP="008970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BF">
        <w:rPr>
          <w:rFonts w:ascii="Times New Roman" w:hAnsi="Times New Roman" w:cs="Times New Roman"/>
          <w:b/>
          <w:sz w:val="28"/>
          <w:szCs w:val="28"/>
        </w:rPr>
        <w:t>03-290 Автокам-Рейнд</w:t>
      </w:r>
      <w:r w:rsidR="00647153">
        <w:rPr>
          <w:rFonts w:ascii="Times New Roman" w:hAnsi="Times New Roman" w:cs="Times New Roman"/>
          <w:b/>
          <w:sz w:val="28"/>
          <w:szCs w:val="28"/>
        </w:rPr>
        <w:t>жер-2160 4х2 3-дверный рамный за</w:t>
      </w:r>
      <w:r w:rsidRPr="008970BF">
        <w:rPr>
          <w:rFonts w:ascii="Times New Roman" w:hAnsi="Times New Roman" w:cs="Times New Roman"/>
          <w:b/>
          <w:sz w:val="28"/>
          <w:szCs w:val="28"/>
        </w:rPr>
        <w:t xml:space="preserve">днеприводный автомобиль с пластиковым кузовом, мест 4, вес: снаряженный 1.082 </w:t>
      </w:r>
      <w:proofErr w:type="spellStart"/>
      <w:r w:rsidRPr="008970B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970BF">
        <w:rPr>
          <w:rFonts w:ascii="Times New Roman" w:hAnsi="Times New Roman" w:cs="Times New Roman"/>
          <w:b/>
          <w:sz w:val="28"/>
          <w:szCs w:val="28"/>
        </w:rPr>
        <w:t xml:space="preserve">, полный 1.38 </w:t>
      </w:r>
      <w:proofErr w:type="spellStart"/>
      <w:r w:rsidRPr="008970B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970BF">
        <w:rPr>
          <w:rFonts w:ascii="Times New Roman" w:hAnsi="Times New Roman" w:cs="Times New Roman"/>
          <w:b/>
          <w:sz w:val="28"/>
          <w:szCs w:val="28"/>
        </w:rPr>
        <w:t xml:space="preserve">, УЗАМ-331.10 72 </w:t>
      </w:r>
      <w:proofErr w:type="spellStart"/>
      <w:r w:rsidRPr="008970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970BF">
        <w:rPr>
          <w:rFonts w:ascii="Times New Roman" w:hAnsi="Times New Roman" w:cs="Times New Roman"/>
          <w:b/>
          <w:sz w:val="28"/>
          <w:szCs w:val="28"/>
        </w:rPr>
        <w:t>, 125 км</w:t>
      </w:r>
      <w:r w:rsidR="00FA6717">
        <w:rPr>
          <w:rFonts w:ascii="Times New Roman" w:hAnsi="Times New Roman" w:cs="Times New Roman"/>
          <w:b/>
          <w:sz w:val="28"/>
          <w:szCs w:val="28"/>
        </w:rPr>
        <w:t>/час, примерно 150 экз., г. Пер</w:t>
      </w:r>
      <w:r w:rsidRPr="008970BF">
        <w:rPr>
          <w:rFonts w:ascii="Times New Roman" w:hAnsi="Times New Roman" w:cs="Times New Roman"/>
          <w:b/>
          <w:sz w:val="28"/>
          <w:szCs w:val="28"/>
        </w:rPr>
        <w:t>м</w:t>
      </w:r>
      <w:r w:rsidR="00FA6717">
        <w:rPr>
          <w:rFonts w:ascii="Times New Roman" w:hAnsi="Times New Roman" w:cs="Times New Roman"/>
          <w:b/>
          <w:sz w:val="28"/>
          <w:szCs w:val="28"/>
        </w:rPr>
        <w:t>ь</w:t>
      </w:r>
      <w:r w:rsidRPr="008970BF">
        <w:rPr>
          <w:rFonts w:ascii="Times New Roman" w:hAnsi="Times New Roman" w:cs="Times New Roman"/>
          <w:b/>
          <w:sz w:val="28"/>
          <w:szCs w:val="28"/>
        </w:rPr>
        <w:t>, Менделеевск, Шуя 1991-95 г.</w:t>
      </w:r>
    </w:p>
    <w:p w:rsidR="008970BF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384C53" wp14:editId="70D4CA57">
            <wp:simplePos x="0" y="0"/>
            <wp:positionH relativeFrom="margin">
              <wp:posOffset>619125</wp:posOffset>
            </wp:positionH>
            <wp:positionV relativeFrom="margin">
              <wp:posOffset>866775</wp:posOffset>
            </wp:positionV>
            <wp:extent cx="4761865" cy="29902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0BF" w:rsidRDefault="008970BF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B539B7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53" w:rsidRDefault="00647153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B7" w:rsidRDefault="00B539B7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9B7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Рейнджер </w:t>
      </w:r>
      <w:r w:rsidR="00647153">
        <w:rPr>
          <w:rFonts w:ascii="Times New Roman" w:hAnsi="Times New Roman" w:cs="Times New Roman"/>
          <w:sz w:val="24"/>
          <w:szCs w:val="24"/>
        </w:rPr>
        <w:t>в</w:t>
      </w:r>
      <w:r w:rsidRPr="00B539B7">
        <w:rPr>
          <w:rFonts w:ascii="Times New Roman" w:hAnsi="Times New Roman" w:cs="Times New Roman"/>
          <w:sz w:val="24"/>
          <w:szCs w:val="24"/>
        </w:rPr>
        <w:t>ыпускался в Менделеевске (Татарстан), Шуе (Ивановская область) и в Перми, на велозаводе "</w:t>
      </w:r>
      <w:proofErr w:type="spellStart"/>
      <w:r w:rsidRPr="00B539B7">
        <w:rPr>
          <w:rFonts w:ascii="Times New Roman" w:hAnsi="Times New Roman" w:cs="Times New Roman"/>
          <w:sz w:val="24"/>
          <w:szCs w:val="24"/>
        </w:rPr>
        <w:t>Велта</w:t>
      </w:r>
      <w:proofErr w:type="spellEnd"/>
      <w:r w:rsidRPr="00B539B7">
        <w:rPr>
          <w:rFonts w:ascii="Times New Roman" w:hAnsi="Times New Roman" w:cs="Times New Roman"/>
          <w:sz w:val="24"/>
          <w:szCs w:val="24"/>
        </w:rPr>
        <w:t>".</w:t>
      </w:r>
    </w:p>
    <w:p w:rsidR="00211E08" w:rsidRDefault="00B539B7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1D" w:rsidRPr="00BD231D">
        <w:rPr>
          <w:rFonts w:ascii="Times New Roman" w:hAnsi="Times New Roman" w:cs="Times New Roman"/>
          <w:sz w:val="24"/>
          <w:szCs w:val="24"/>
        </w:rPr>
        <w:t>Уважаемый Виктор Степанович Черномырдин, увидев однажды автомобиль «</w:t>
      </w:r>
      <w:proofErr w:type="spellStart"/>
      <w:r w:rsidR="00BD231D" w:rsidRPr="00BD231D">
        <w:rPr>
          <w:rFonts w:ascii="Times New Roman" w:hAnsi="Times New Roman" w:cs="Times New Roman"/>
          <w:sz w:val="24"/>
          <w:szCs w:val="24"/>
        </w:rPr>
        <w:t>Автокам-Велта</w:t>
      </w:r>
      <w:proofErr w:type="spellEnd"/>
      <w:r w:rsidR="00BD231D" w:rsidRPr="00BD231D">
        <w:rPr>
          <w:rFonts w:ascii="Times New Roman" w:hAnsi="Times New Roman" w:cs="Times New Roman"/>
          <w:sz w:val="24"/>
          <w:szCs w:val="24"/>
        </w:rPr>
        <w:t>», спросил у своего окружения: «Это ещё что за у…</w:t>
      </w:r>
      <w:proofErr w:type="spellStart"/>
      <w:r w:rsidR="00BD231D">
        <w:rPr>
          <w:rFonts w:ascii="Times New Roman" w:hAnsi="Times New Roman" w:cs="Times New Roman"/>
          <w:sz w:val="24"/>
          <w:szCs w:val="24"/>
        </w:rPr>
        <w:t>щ</w:t>
      </w:r>
      <w:r w:rsidR="00BD231D" w:rsidRPr="00BD23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D231D" w:rsidRPr="00BD231D">
        <w:rPr>
          <w:rFonts w:ascii="Times New Roman" w:hAnsi="Times New Roman" w:cs="Times New Roman"/>
          <w:sz w:val="24"/>
          <w:szCs w:val="24"/>
        </w:rPr>
        <w:t>»?</w:t>
      </w:r>
      <w:r w:rsidR="00BD231D">
        <w:rPr>
          <w:rFonts w:ascii="Times New Roman" w:hAnsi="Times New Roman" w:cs="Times New Roman"/>
          <w:sz w:val="24"/>
          <w:szCs w:val="24"/>
        </w:rPr>
        <w:t xml:space="preserve"> </w:t>
      </w:r>
      <w:r w:rsidR="00663C76">
        <w:rPr>
          <w:rFonts w:ascii="Times New Roman" w:hAnsi="Times New Roman" w:cs="Times New Roman"/>
          <w:sz w:val="24"/>
          <w:szCs w:val="24"/>
        </w:rPr>
        <w:t xml:space="preserve">Как всегда - очень метко, коротко и ясно. </w:t>
      </w:r>
      <w:r w:rsidR="00647153">
        <w:rPr>
          <w:rFonts w:ascii="Times New Roman" w:hAnsi="Times New Roman" w:cs="Times New Roman"/>
          <w:sz w:val="24"/>
          <w:szCs w:val="24"/>
        </w:rPr>
        <w:t>Хотя</w:t>
      </w:r>
      <w:r w:rsidR="004348E0">
        <w:rPr>
          <w:rFonts w:ascii="Times New Roman" w:hAnsi="Times New Roman" w:cs="Times New Roman"/>
          <w:sz w:val="24"/>
          <w:szCs w:val="24"/>
        </w:rPr>
        <w:t xml:space="preserve"> это далеко-далеко не самый </w:t>
      </w:r>
      <w:r w:rsidR="00733E97">
        <w:rPr>
          <w:rFonts w:ascii="Times New Roman" w:hAnsi="Times New Roman" w:cs="Times New Roman"/>
          <w:sz w:val="24"/>
          <w:szCs w:val="24"/>
        </w:rPr>
        <w:t>уродливы</w:t>
      </w:r>
      <w:r w:rsidR="00647153">
        <w:rPr>
          <w:rFonts w:ascii="Times New Roman" w:hAnsi="Times New Roman" w:cs="Times New Roman"/>
          <w:sz w:val="24"/>
          <w:szCs w:val="24"/>
        </w:rPr>
        <w:t>й плод «перестройки»,</w:t>
      </w:r>
      <w:r w:rsidR="004348E0">
        <w:rPr>
          <w:rFonts w:ascii="Times New Roman" w:hAnsi="Times New Roman" w:cs="Times New Roman"/>
          <w:sz w:val="24"/>
          <w:szCs w:val="24"/>
        </w:rPr>
        <w:t xml:space="preserve"> «нового </w:t>
      </w:r>
      <w:proofErr w:type="spellStart"/>
      <w:r w:rsidR="004348E0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="004348E0">
        <w:rPr>
          <w:rFonts w:ascii="Times New Roman" w:hAnsi="Times New Roman" w:cs="Times New Roman"/>
          <w:sz w:val="24"/>
          <w:szCs w:val="24"/>
        </w:rPr>
        <w:t>»</w:t>
      </w:r>
      <w:r w:rsidR="00647153">
        <w:rPr>
          <w:rFonts w:ascii="Times New Roman" w:hAnsi="Times New Roman" w:cs="Times New Roman"/>
          <w:sz w:val="24"/>
          <w:szCs w:val="24"/>
        </w:rPr>
        <w:t xml:space="preserve"> и веры в «светлый» Запад</w:t>
      </w:r>
      <w:r w:rsidR="004348E0">
        <w:rPr>
          <w:rFonts w:ascii="Times New Roman" w:hAnsi="Times New Roman" w:cs="Times New Roman"/>
          <w:sz w:val="24"/>
          <w:szCs w:val="24"/>
        </w:rPr>
        <w:t>.</w:t>
      </w:r>
      <w:r w:rsidR="00211E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1E08">
        <w:rPr>
          <w:rFonts w:ascii="Times New Roman" w:hAnsi="Times New Roman" w:cs="Times New Roman"/>
          <w:sz w:val="24"/>
          <w:szCs w:val="24"/>
        </w:rPr>
        <w:t>Вспоминает И. В.</w:t>
      </w:r>
      <w:r w:rsidR="00211E08" w:rsidRPr="00211E08">
        <w:rPr>
          <w:rFonts w:ascii="Times New Roman" w:hAnsi="Times New Roman" w:cs="Times New Roman"/>
          <w:sz w:val="24"/>
          <w:szCs w:val="24"/>
        </w:rPr>
        <w:t xml:space="preserve"> Михайлович - заместитель генерального дир</w:t>
      </w:r>
      <w:r w:rsidR="00211E08">
        <w:rPr>
          <w:rFonts w:ascii="Times New Roman" w:hAnsi="Times New Roman" w:cs="Times New Roman"/>
          <w:sz w:val="24"/>
          <w:szCs w:val="24"/>
        </w:rPr>
        <w:t>ектора АО «</w:t>
      </w:r>
      <w:proofErr w:type="spellStart"/>
      <w:r w:rsidR="00211E08">
        <w:rPr>
          <w:rFonts w:ascii="Times New Roman" w:hAnsi="Times New Roman" w:cs="Times New Roman"/>
          <w:sz w:val="24"/>
          <w:szCs w:val="24"/>
        </w:rPr>
        <w:t>Автокам</w:t>
      </w:r>
      <w:proofErr w:type="spellEnd"/>
      <w:r w:rsidR="00211E08">
        <w:rPr>
          <w:rFonts w:ascii="Times New Roman" w:hAnsi="Times New Roman" w:cs="Times New Roman"/>
          <w:sz w:val="24"/>
          <w:szCs w:val="24"/>
        </w:rPr>
        <w:t xml:space="preserve"> Лтд» (1993-</w:t>
      </w:r>
      <w:r w:rsidR="00211E08" w:rsidRPr="00211E08">
        <w:rPr>
          <w:rFonts w:ascii="Times New Roman" w:hAnsi="Times New Roman" w:cs="Times New Roman"/>
          <w:sz w:val="24"/>
          <w:szCs w:val="24"/>
        </w:rPr>
        <w:t>94):</w:t>
      </w:r>
      <w:r w:rsidR="008B0D08">
        <w:rPr>
          <w:rFonts w:ascii="Times New Roman" w:hAnsi="Times New Roman" w:cs="Times New Roman"/>
          <w:sz w:val="24"/>
          <w:szCs w:val="24"/>
        </w:rPr>
        <w:t xml:space="preserve"> «</w:t>
      </w:r>
      <w:r w:rsidR="008B0D08" w:rsidRPr="008B0D08">
        <w:rPr>
          <w:rFonts w:ascii="Times New Roman" w:hAnsi="Times New Roman" w:cs="Times New Roman"/>
          <w:sz w:val="24"/>
          <w:szCs w:val="24"/>
        </w:rPr>
        <w:t>Складывалось такое впечатление, что английские партнёры собирали детали со свалки, двигатели брали ремонтные и присылали нам. Скоро мы отказались от английской комплектации так как, началось воровство и обман.</w:t>
      </w:r>
      <w:r w:rsidR="008B0D08">
        <w:rPr>
          <w:rFonts w:ascii="Times New Roman" w:hAnsi="Times New Roman" w:cs="Times New Roman"/>
          <w:sz w:val="24"/>
          <w:szCs w:val="24"/>
        </w:rPr>
        <w:t xml:space="preserve"> …</w:t>
      </w:r>
      <w:r w:rsidR="008B0D08" w:rsidRPr="008B0D08">
        <w:rPr>
          <w:rFonts w:ascii="Times New Roman" w:hAnsi="Times New Roman" w:cs="Times New Roman"/>
          <w:sz w:val="24"/>
          <w:szCs w:val="24"/>
        </w:rPr>
        <w:t xml:space="preserve">Состоялся суд, </w:t>
      </w:r>
      <w:proofErr w:type="spellStart"/>
      <w:r w:rsidR="008B0D08" w:rsidRPr="008B0D08">
        <w:rPr>
          <w:rFonts w:ascii="Times New Roman" w:hAnsi="Times New Roman" w:cs="Times New Roman"/>
          <w:sz w:val="24"/>
          <w:szCs w:val="24"/>
        </w:rPr>
        <w:t>Марвелс</w:t>
      </w:r>
      <w:proofErr w:type="spellEnd"/>
      <w:r w:rsidR="008B0D08" w:rsidRPr="008B0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0D08" w:rsidRPr="008B0D08">
        <w:rPr>
          <w:rFonts w:ascii="Times New Roman" w:hAnsi="Times New Roman" w:cs="Times New Roman"/>
          <w:sz w:val="24"/>
          <w:szCs w:val="24"/>
        </w:rPr>
        <w:t>Джениксон</w:t>
      </w:r>
      <w:proofErr w:type="spellEnd"/>
      <w:r w:rsidR="008B0D08" w:rsidRPr="008B0D08">
        <w:rPr>
          <w:rFonts w:ascii="Times New Roman" w:hAnsi="Times New Roman" w:cs="Times New Roman"/>
          <w:sz w:val="24"/>
          <w:szCs w:val="24"/>
        </w:rPr>
        <w:t xml:space="preserve"> были осуждены на 2 и 3 года, а их соучастник – на год. Но деньги нам не вернули</w:t>
      </w:r>
      <w:proofErr w:type="gramStart"/>
      <w:r w:rsidR="008B0D08" w:rsidRPr="008B0D08">
        <w:rPr>
          <w:rFonts w:ascii="Times New Roman" w:hAnsi="Times New Roman" w:cs="Times New Roman"/>
          <w:sz w:val="24"/>
          <w:szCs w:val="24"/>
        </w:rPr>
        <w:t>.</w:t>
      </w:r>
      <w:r w:rsidR="008B0D0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B0D08" w:rsidRDefault="008B0D08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5039" w:rsidRDefault="00D35039" w:rsidP="00817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словам В. С. </w:t>
      </w:r>
      <w:r w:rsidR="00211E08" w:rsidRPr="00BD231D">
        <w:rPr>
          <w:rFonts w:ascii="Times New Roman" w:hAnsi="Times New Roman" w:cs="Times New Roman"/>
          <w:sz w:val="24"/>
          <w:szCs w:val="24"/>
        </w:rPr>
        <w:t>Черномырдин</w:t>
      </w:r>
      <w:r w:rsidR="00211E0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добавлять что-либо особого смысла нет, но каталог есть каталог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5039" w:rsidRPr="00733E97" w:rsidRDefault="00A3616D" w:rsidP="008176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33E97">
        <w:rPr>
          <w:rFonts w:ascii="Times New Roman" w:hAnsi="Times New Roman" w:cs="Times New Roman"/>
          <w:i/>
          <w:sz w:val="24"/>
          <w:szCs w:val="24"/>
          <w:lang w:val="en-US"/>
        </w:rPr>
        <w:t>Oldtimer</w:t>
      </w:r>
      <w:proofErr w:type="spellEnd"/>
      <w:r w:rsidRPr="00733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97">
        <w:rPr>
          <w:rFonts w:ascii="Times New Roman" w:hAnsi="Times New Roman" w:cs="Times New Roman"/>
          <w:i/>
          <w:sz w:val="24"/>
          <w:szCs w:val="24"/>
          <w:lang w:val="en-US"/>
        </w:rPr>
        <w:t>weekly</w:t>
      </w:r>
      <w:r w:rsidRPr="00733E9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733E97">
        <w:rPr>
          <w:rFonts w:ascii="Times New Roman" w:hAnsi="Times New Roman" w:cs="Times New Roman"/>
          <w:i/>
          <w:sz w:val="24"/>
          <w:szCs w:val="24"/>
          <w:lang w:val="en-US"/>
        </w:rPr>
        <w:t>zen</w:t>
      </w:r>
      <w:proofErr w:type="spellEnd"/>
      <w:r w:rsidRPr="00733E9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33E97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733E9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33E97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733E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33E97">
        <w:rPr>
          <w:rFonts w:ascii="Times New Roman" w:hAnsi="Times New Roman" w:cs="Times New Roman"/>
          <w:i/>
          <w:sz w:val="24"/>
          <w:szCs w:val="24"/>
        </w:rPr>
        <w:t xml:space="preserve"> Спасибо автору</w:t>
      </w:r>
      <w:r w:rsidR="00517794" w:rsidRPr="00733E97">
        <w:rPr>
          <w:rFonts w:ascii="Times New Roman" w:hAnsi="Times New Roman" w:cs="Times New Roman"/>
          <w:i/>
          <w:sz w:val="24"/>
          <w:szCs w:val="24"/>
        </w:rPr>
        <w:t xml:space="preserve"> - легко читается</w:t>
      </w:r>
      <w:r w:rsidR="00733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47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33E97">
        <w:rPr>
          <w:rFonts w:ascii="Times New Roman" w:hAnsi="Times New Roman" w:cs="Times New Roman"/>
          <w:i/>
          <w:sz w:val="24"/>
          <w:szCs w:val="24"/>
        </w:rPr>
        <w:t>не нагружено излишними подробностями и деталями</w:t>
      </w:r>
      <w:r w:rsidR="00517794" w:rsidRPr="00733E97">
        <w:rPr>
          <w:rFonts w:ascii="Times New Roman" w:hAnsi="Times New Roman" w:cs="Times New Roman"/>
          <w:i/>
          <w:sz w:val="24"/>
          <w:szCs w:val="24"/>
        </w:rPr>
        <w:t>.</w:t>
      </w:r>
    </w:p>
    <w:p w:rsidR="00A3616D" w:rsidRDefault="00A3616D" w:rsidP="00817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6D">
        <w:rPr>
          <w:rFonts w:ascii="Times New Roman" w:hAnsi="Times New Roman" w:cs="Times New Roman"/>
          <w:b/>
          <w:sz w:val="24"/>
          <w:szCs w:val="24"/>
        </w:rPr>
        <w:t>Пластмассовый автомобиль «эпохи перемен». Автокам-2160.</w:t>
      </w:r>
    </w:p>
    <w:p w:rsidR="00517794" w:rsidRPr="00517794" w:rsidRDefault="0051779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заре 90-х этой машине пророчили большое будущее, о ней писала пресса, а знатоки японских автомобильных марок называли его русским «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Сузуки</w:t>
      </w:r>
      <w:proofErr w:type="spell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-Самурай». Сейчас уже мало кто помнит об «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Автокаме</w:t>
      </w:r>
      <w:proofErr w:type="spell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его появление в продаже на «</w:t>
      </w:r>
      <w:proofErr w:type="gram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 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proofErr w:type="gram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становится сенсационной новостью.</w:t>
      </w:r>
    </w:p>
    <w:p w:rsidR="00517794" w:rsidRPr="00517794" w:rsidRDefault="00A8147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Автокама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начинается в конце 1980-х, когда ветер перемен дул уже очень отчетливо, легковые автомобили по-прежнему были в дефиците, а частному бизнесу в виде всевозможных кооперативов наконец-то дали зеленый свет. Кто-то кинулся производить мелкие запчасти (в основном очень сомнительного качества и надежности) для существующих машин, запчасти тогда были очень болезненной и дефицитной темой, а кто-то мыслил масштабней, настолько, что замахнулся на создание очередного «автомобиля для народа».</w:t>
      </w:r>
    </w:p>
    <w:p w:rsidR="00517794" w:rsidRPr="00517794" w:rsidRDefault="0051779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 роли «народного автомобиля» в то время уверенно вписывалась «Таврия» и Вазовская «Восьмерка», появившиеся в середине 1980-х, идея нашла отклик и поддержку. В создание «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Автокама</w:t>
      </w:r>
      <w:proofErr w:type="spell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той или иной мере вложилось около 40 разных предприятий. Правда, в процессе, многие из проекта вышли. </w:t>
      </w:r>
    </w:p>
    <w:p w:rsidR="00517794" w:rsidRPr="00517794" w:rsidRDefault="00A8147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Осилить разработку автомобиля с нуля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мог, и принялся искать подходящие образцы на Западе. И нашел. Британская компания FSV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производила малоизвестный автомобиль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Rickman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Ranger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представлявший собой раму и пластиковый кузов собственного производства, и агрегаты от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Escort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эту машину иногда путали с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Suzuki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Samurai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сходство есть, но есть и различия, как визуальные, так и технические.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Ranger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классическую, компоновку с приводом на заднюю ось, внедорожником в отличие от «Самурая» он не являлся.</w:t>
      </w:r>
    </w:p>
    <w:p w:rsidR="00517794" w:rsidRPr="00517794" w:rsidRDefault="00A8147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Британский пластиковый автомобиль отлично вписывался в концепцию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Автокама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так как мог продаваться в виде набора для самостоятельной сборки в гараже, «кит-кара», говоря современным языком. </w:t>
      </w:r>
    </w:p>
    <w:p w:rsidR="00517794" w:rsidRPr="00517794" w:rsidRDefault="00A8147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условия партнерских соглашений между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FSV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предусматривали сборку автомобилей из британских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машинокомплектов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</w:t>
      </w:r>
      <w:proofErr w:type="gram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100% готовой продукции 30% оставалась для внутреннего рынка, остальное англичане сами продавали на территории Европы. По сути, такое производство из давальческого сырья, и эта концепция сильно расходилась с первоначальной идеей насытить внутренний рынок доступной иномаркой собственной сборки. Понимая это, на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Автокаме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планировали в будущем начать своё производство большинства комплектующих, и даже пластиковых кузовов. Так, в итоге, и получилось.</w:t>
      </w:r>
    </w:p>
    <w:p w:rsidR="00517794" w:rsidRPr="00517794" w:rsidRDefault="006B5AA1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1991 года с большой помпой прошла презентация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Автокама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были озвучены </w:t>
      </w:r>
      <w:proofErr w:type="gram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амбициозные</w:t>
      </w:r>
      <w:proofErr w:type="gram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производства, 20 тыс. единиц в год. Летом успели собрать около десяти автомобилей, производственная площадка была в Ивановской области, в городе Шуя. Но ситуация в стране резко менялась.</w:t>
      </w:r>
    </w:p>
    <w:p w:rsidR="00517794" w:rsidRPr="00517794" w:rsidRDefault="0051779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распада СССР все внешнеторговые договорённости были сорваны, да и британские партнёры оказались не очень добросовестны, недопоставили значительное количество 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машинокомплектов</w:t>
      </w:r>
      <w:proofErr w:type="spell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масштабные изменения не могли не затронуть проект. </w:t>
      </w:r>
    </w:p>
    <w:p w:rsidR="00517794" w:rsidRPr="00517794" w:rsidRDefault="0051779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имеющихся кузовов были сняты лекала, сделаны матрицы, и стеклопластиковые панели стали делать уже в России, попутно </w:t>
      </w:r>
      <w:proofErr w:type="gram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 в слабых местах. Производство рамы тоже освоили, а вот с поставкой европейских силовых агрегатов дело не пошло, пришлось искать им замену на внутреннем рынке. </w:t>
      </w:r>
    </w:p>
    <w:p w:rsidR="006B5AA1" w:rsidRDefault="00517794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был невелик. </w:t>
      </w:r>
      <w:proofErr w:type="gram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взяли от «Москвича», объемом 1.5 и 1.7 литров, коробку передач – от «ИЖ-Орбита», хотя встречались и модификации с коробкой от «Москвич 2140», задний мост, подвеска, оптика, рулевое и тормоза тоже от автомобилей «ИЖ».</w:t>
      </w:r>
      <w:proofErr w:type="gram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салоне было нечто среднее между «Орбитой» и автомобилем «ОКА». Таким получился «Автокам-2160», выглядел он странно, но кое-как ездил, производились они в Перми на заводе </w:t>
      </w:r>
      <w:proofErr w:type="spellStart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Велта</w:t>
      </w:r>
      <w:proofErr w:type="spellEnd"/>
      <w:r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выпускавшем до этого велосипеды.</w:t>
      </w:r>
    </w:p>
    <w:p w:rsidR="00517794" w:rsidRPr="00517794" w:rsidRDefault="006B5AA1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сообщениям множества источников, проект пластикового российского «автомобиля для всех» заглох в 1993 году. Тогда многим просто было не до автомобиля, ну а те, у которых были деньги на машину, предпочитали пусть и подержанные автомобили, но заводского производства, а не странную пластиковую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коробчонку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собранную из всего, что было под рукой у сборщиков, вчерашними кооператорами. Но штучное производство, видимо, продолжалось до 1995 года, так как на «</w:t>
      </w:r>
      <w:proofErr w:type="gram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proofErr w:type="gram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продавался «Автокам-2160» именно этого года выпуска. Ценник на них, кстати, сейчас немаленький, но только из-за эксклюзивности. Несмотря на внедорожную внешность,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полноприводным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Автокам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никогда не был, тем не менее, обладал хорошей проходимостью. Сказывался лёгкий кузов и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тяговитый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мотор. </w:t>
      </w:r>
    </w:p>
    <w:p w:rsidR="00517794" w:rsidRDefault="002F20F5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годы, глядя на этот автомобиль, отчетливо понимаешь, что шансов стать хоть сколько-то массовым, у него не было никаких. Неспроста ведь в Британии он производился в формате «сделай сам», в незначительных количествах. Куда правильнее было бы взять уже готовые наши разработки, того же АЗЛК, </w:t>
      </w:r>
      <w:hyperlink r:id="rId7" w:tgtFrame="_blank" w:history="1">
        <w:r w:rsidR="00517794" w:rsidRPr="00160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«Москвич 2150»</w:t>
        </w:r>
      </w:hyperlink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практически полностью готовый к производству, разработанный профильными инженерами, и попытаться наладить его производство. Учитывая острую нехватку компактных </w:t>
      </w:r>
      <w:proofErr w:type="spellStart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517794" w:rsidRPr="0051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внедорожников для села, у такого проекта шансов было гораздо больше. </w:t>
      </w:r>
    </w:p>
    <w:p w:rsidR="00D9754C" w:rsidRDefault="00D9754C" w:rsidP="00817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54C" w:rsidRPr="00D9754C" w:rsidRDefault="00D9754C" w:rsidP="008176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«Автокам-2160» (АООТ «ПЕРМАВТО»)</w:t>
      </w:r>
    </w:p>
    <w:tbl>
      <w:tblPr>
        <w:tblStyle w:val="a5"/>
        <w:tblW w:w="0" w:type="auto"/>
        <w:jc w:val="center"/>
        <w:tblInd w:w="-22" w:type="dxa"/>
        <w:tblLook w:val="04A0" w:firstRow="1" w:lastRow="0" w:firstColumn="1" w:lastColumn="0" w:noHBand="0" w:noVBand="1"/>
      </w:tblPr>
      <w:tblGrid>
        <w:gridCol w:w="5588"/>
        <w:gridCol w:w="3144"/>
      </w:tblGrid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скорость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км/ч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скорости 90 км/ч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л/100 км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разгона до 100 км/ч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6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6-СТ-55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Г-250Ж1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РР362-А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СТ117-А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Р118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,5СС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165/70R13 (175/70R13)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6F3095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54C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D9754C" w:rsidRPr="00D9754C" w:rsidRDefault="00D9754C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  <w:r w:rsidR="006F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6F3095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4D0EC4" w:rsidRPr="00D9754C" w:rsidTr="00FF6B37">
        <w:trPr>
          <w:trHeight w:val="286"/>
          <w:jc w:val="center"/>
        </w:trPr>
        <w:tc>
          <w:tcPr>
            <w:tcW w:w="0" w:type="auto"/>
            <w:hideMark/>
          </w:tcPr>
          <w:p w:rsidR="00D9754C" w:rsidRPr="00D9754C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просветы,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задней осью</w:t>
            </w:r>
          </w:p>
        </w:tc>
        <w:tc>
          <w:tcPr>
            <w:tcW w:w="0" w:type="auto"/>
            <w:hideMark/>
          </w:tcPr>
          <w:p w:rsidR="00D9754C" w:rsidRPr="00D9754C" w:rsidRDefault="004D0EC4" w:rsidP="00151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9754C" w:rsidRPr="00D9754C" w:rsidTr="00FF6B37">
        <w:trPr>
          <w:jc w:val="center"/>
        </w:trPr>
        <w:tc>
          <w:tcPr>
            <w:tcW w:w="0" w:type="auto"/>
            <w:gridSpan w:val="2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шестерня-рейка, передаточное число — 20,3</w:t>
            </w:r>
          </w:p>
        </w:tc>
      </w:tr>
      <w:tr w:rsidR="00D9754C" w:rsidRPr="00D9754C" w:rsidTr="00FF6B37">
        <w:trPr>
          <w:trHeight w:val="572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BC2989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независимая, пружинная, с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качающейся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телескопической </w:t>
            </w:r>
          </w:p>
          <w:p w:rsidR="00D9754C" w:rsidRPr="00D9754C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гидравлической стойкой</w:t>
            </w:r>
          </w:p>
        </w:tc>
      </w:tr>
      <w:tr w:rsidR="00D9754C" w:rsidRPr="00D9754C" w:rsidTr="00FF6B37">
        <w:trPr>
          <w:trHeight w:val="28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E629E7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629E7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зависимая, рессорная, амортизаторы гидравлические, </w:t>
            </w:r>
          </w:p>
          <w:p w:rsidR="00D9754C" w:rsidRPr="00D9754C" w:rsidRDefault="00E629E7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телескопические</w:t>
            </w:r>
          </w:p>
        </w:tc>
      </w:tr>
      <w:tr w:rsidR="00D9754C" w:rsidRPr="00D9754C" w:rsidTr="00FF6B37">
        <w:trPr>
          <w:trHeight w:val="29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</w:tr>
      <w:tr w:rsidR="00D9754C" w:rsidRPr="00D9754C" w:rsidTr="00FF6B37">
        <w:trPr>
          <w:jc w:val="center"/>
        </w:trPr>
        <w:tc>
          <w:tcPr>
            <w:tcW w:w="0" w:type="auto"/>
            <w:gridSpan w:val="2"/>
            <w:hideMark/>
          </w:tcPr>
          <w:p w:rsidR="008176B8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— привод гидравлический; передние тормоза дисковые, с </w:t>
            </w:r>
            <w:r w:rsidR="0081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цилиндровой </w:t>
            </w:r>
          </w:p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плавающей скобой;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барабанные с одним рабочим цилиндром</w:t>
            </w:r>
          </w:p>
        </w:tc>
      </w:tr>
      <w:tr w:rsidR="00D9754C" w:rsidRPr="00D9754C" w:rsidTr="00FF6B37">
        <w:trPr>
          <w:jc w:val="center"/>
        </w:trPr>
        <w:tc>
          <w:tcPr>
            <w:tcW w:w="0" w:type="auto"/>
            <w:gridSpan w:val="2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стояночный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на задние колеса, с механическим приводом</w:t>
            </w:r>
          </w:p>
        </w:tc>
      </w:tr>
      <w:tr w:rsidR="00D9754C" w:rsidRPr="00D9754C" w:rsidTr="00FF6B37">
        <w:trPr>
          <w:trHeight w:val="28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E629E7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="00E6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629E7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</w:t>
            </w:r>
            <w:r w:rsidR="00E6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629E7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ступенчатая, с синхронизаторами на всех </w:t>
            </w:r>
          </w:p>
          <w:p w:rsidR="00D9754C" w:rsidRPr="00D9754C" w:rsidRDefault="00E629E7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передачах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переднего хода</w:t>
            </w:r>
          </w:p>
        </w:tc>
      </w:tr>
      <w:tr w:rsidR="00D9754C" w:rsidRPr="00D9754C" w:rsidTr="00FF6B37">
        <w:trPr>
          <w:trHeight w:val="29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D9754C" w:rsidRPr="00D9754C" w:rsidTr="00FF6B37">
        <w:trPr>
          <w:trHeight w:val="29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— 3,49; II — 2,04; III — 1,33; IV — 1,00; задний ход — 3,39</w:t>
            </w:r>
          </w:p>
        </w:tc>
      </w:tr>
      <w:tr w:rsidR="00D9754C" w:rsidRPr="00D9754C" w:rsidTr="00FF6B37">
        <w:trPr>
          <w:trHeight w:val="30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гипоидная, передаточное число — 3,91</w:t>
            </w:r>
          </w:p>
        </w:tc>
      </w:tr>
      <w:tr w:rsidR="00D9754C" w:rsidRPr="00D9754C" w:rsidTr="00FF6B37">
        <w:trPr>
          <w:trHeight w:val="28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8176B8" w:rsidRDefault="00F66D6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УЗАМ-331.10 — рядный, карбюраторный,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</w:t>
            </w:r>
          </w:p>
          <w:p w:rsidR="00D9754C" w:rsidRPr="00D9754C" w:rsidRDefault="00F66D6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цилиндровый,</w:t>
            </w:r>
            <w:r w:rsidR="0081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верхнеклапанный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водяного охлаждения</w:t>
            </w:r>
          </w:p>
        </w:tc>
      </w:tr>
      <w:tr w:rsidR="00D9754C" w:rsidRPr="00D9754C" w:rsidTr="00FF6B37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D9754C" w:rsidRPr="00D9754C" w:rsidRDefault="00D9754C" w:rsidP="00FF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9754C" w:rsidRPr="00D9754C" w:rsidRDefault="00D9754C" w:rsidP="00FF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см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754C" w:rsidRPr="00D9754C" w:rsidRDefault="00D9754C" w:rsidP="00FF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D9754C" w:rsidRPr="00D9754C" w:rsidRDefault="00D9754C" w:rsidP="00FF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F6B37" w:rsidRPr="00D9754C" w:rsidTr="00FF6B37">
        <w:trPr>
          <w:jc w:val="center"/>
        </w:trPr>
        <w:tc>
          <w:tcPr>
            <w:tcW w:w="0" w:type="auto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D9754C" w:rsidRPr="00D9754C" w:rsidRDefault="00D9754C" w:rsidP="00FF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D9754C" w:rsidRPr="00D9754C" w:rsidTr="00FF6B37">
        <w:trPr>
          <w:trHeight w:val="28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4D0EC4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  <w:r w:rsidR="00F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66D64"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ДААЗ, типа «Озон», 2140-1107010-50</w:t>
            </w:r>
          </w:p>
        </w:tc>
      </w:tr>
      <w:tr w:rsidR="00D9754C" w:rsidRPr="00D9754C" w:rsidTr="00FF6B37">
        <w:trPr>
          <w:trHeight w:val="29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89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при 5500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D9754C" w:rsidRPr="00D9754C" w:rsidTr="00FF6B37">
        <w:trPr>
          <w:trHeight w:val="286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9754C" w:rsidRPr="00D9754C" w:rsidRDefault="00151EFD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3200 </w:t>
            </w:r>
            <w:proofErr w:type="gramStart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D9754C" w:rsidRPr="00D9754C" w:rsidTr="00FF6B37">
        <w:trPr>
          <w:jc w:val="center"/>
        </w:trPr>
        <w:tc>
          <w:tcPr>
            <w:tcW w:w="0" w:type="auto"/>
            <w:gridSpan w:val="2"/>
            <w:hideMark/>
          </w:tcPr>
          <w:p w:rsidR="00D9754C" w:rsidRPr="00D9754C" w:rsidRDefault="00D9754C" w:rsidP="00817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794" w:rsidRPr="00A3616D" w:rsidRDefault="00517794" w:rsidP="008176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7794" w:rsidRPr="00A3616D" w:rsidSect="00B539B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B"/>
    <w:rsid w:val="000E5ABB"/>
    <w:rsid w:val="00151EFD"/>
    <w:rsid w:val="00160588"/>
    <w:rsid w:val="001E38B5"/>
    <w:rsid w:val="00211E08"/>
    <w:rsid w:val="002F20F5"/>
    <w:rsid w:val="004348E0"/>
    <w:rsid w:val="004D0EC4"/>
    <w:rsid w:val="00517794"/>
    <w:rsid w:val="0052150E"/>
    <w:rsid w:val="00647153"/>
    <w:rsid w:val="00663C76"/>
    <w:rsid w:val="0066727A"/>
    <w:rsid w:val="006B5AA1"/>
    <w:rsid w:val="006F3095"/>
    <w:rsid w:val="00733E97"/>
    <w:rsid w:val="008176B8"/>
    <w:rsid w:val="008970BF"/>
    <w:rsid w:val="008B0D08"/>
    <w:rsid w:val="00A3616D"/>
    <w:rsid w:val="00A81474"/>
    <w:rsid w:val="00B539B7"/>
    <w:rsid w:val="00BC2989"/>
    <w:rsid w:val="00BD231D"/>
    <w:rsid w:val="00D35039"/>
    <w:rsid w:val="00D9754C"/>
    <w:rsid w:val="00E135AB"/>
    <w:rsid w:val="00E55772"/>
    <w:rsid w:val="00E629E7"/>
    <w:rsid w:val="00F66D64"/>
    <w:rsid w:val="00FA6717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1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7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1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7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en.yandex.ru/media/oldtimer/moskvich2150-moskovskii-djip-kotoryi-mog-by-jit-5c3f42d47cfae500aa85ecd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5B58-DECD-4235-8B43-8A23E9EA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2021-10-12T13:41:00Z</dcterms:created>
  <dcterms:modified xsi:type="dcterms:W3CDTF">2021-10-13T05:07:00Z</dcterms:modified>
</cp:coreProperties>
</file>