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12" w:rsidRPr="006755A3" w:rsidRDefault="00FC2212" w:rsidP="006755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5A3">
        <w:rPr>
          <w:rFonts w:ascii="Times New Roman" w:hAnsi="Times New Roman" w:cs="Times New Roman"/>
          <w:b/>
          <w:sz w:val="28"/>
          <w:szCs w:val="28"/>
        </w:rPr>
        <w:t xml:space="preserve">03-318 УАЗ Карго, УАЗ-23602 4х4 </w:t>
      </w:r>
      <w:r w:rsidR="006755A3" w:rsidRPr="006755A3">
        <w:rPr>
          <w:rFonts w:ascii="Times New Roman" w:hAnsi="Times New Roman" w:cs="Times New Roman"/>
          <w:b/>
          <w:sz w:val="28"/>
          <w:szCs w:val="28"/>
        </w:rPr>
        <w:t>малотоннажн</w:t>
      </w:r>
      <w:r w:rsidR="006755A3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6755A3">
        <w:rPr>
          <w:rFonts w:ascii="Times New Roman" w:hAnsi="Times New Roman" w:cs="Times New Roman"/>
          <w:b/>
          <w:sz w:val="28"/>
          <w:szCs w:val="28"/>
        </w:rPr>
        <w:t xml:space="preserve">бортовой грузовик </w:t>
      </w:r>
      <w:proofErr w:type="spellStart"/>
      <w:r w:rsidRPr="006755A3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6755A3">
        <w:rPr>
          <w:rFonts w:ascii="Times New Roman" w:hAnsi="Times New Roman" w:cs="Times New Roman"/>
          <w:b/>
          <w:sz w:val="28"/>
          <w:szCs w:val="28"/>
        </w:rPr>
        <w:t xml:space="preserve"> 0.65 </w:t>
      </w:r>
      <w:bookmarkStart w:id="0" w:name="_GoBack"/>
      <w:bookmarkEnd w:id="0"/>
      <w:proofErr w:type="spellStart"/>
      <w:r w:rsidRPr="006755A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755A3">
        <w:rPr>
          <w:rFonts w:ascii="Times New Roman" w:hAnsi="Times New Roman" w:cs="Times New Roman"/>
          <w:b/>
          <w:sz w:val="28"/>
          <w:szCs w:val="28"/>
        </w:rPr>
        <w:t xml:space="preserve">, дверей 2, мест 2, прицеп до 1.5 </w:t>
      </w:r>
      <w:proofErr w:type="spellStart"/>
      <w:r w:rsidRPr="006755A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755A3">
        <w:rPr>
          <w:rFonts w:ascii="Times New Roman" w:hAnsi="Times New Roman" w:cs="Times New Roman"/>
          <w:b/>
          <w:sz w:val="28"/>
          <w:szCs w:val="28"/>
        </w:rPr>
        <w:t xml:space="preserve">, вес: снаряженный 2.05 </w:t>
      </w:r>
      <w:proofErr w:type="spellStart"/>
      <w:r w:rsidRPr="006755A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755A3">
        <w:rPr>
          <w:rFonts w:ascii="Times New Roman" w:hAnsi="Times New Roman" w:cs="Times New Roman"/>
          <w:b/>
          <w:sz w:val="28"/>
          <w:szCs w:val="28"/>
        </w:rPr>
        <w:t xml:space="preserve">, полный 2.7 </w:t>
      </w:r>
      <w:proofErr w:type="spellStart"/>
      <w:r w:rsidRPr="006755A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755A3">
        <w:rPr>
          <w:rFonts w:ascii="Times New Roman" w:hAnsi="Times New Roman" w:cs="Times New Roman"/>
          <w:b/>
          <w:sz w:val="28"/>
          <w:szCs w:val="28"/>
        </w:rPr>
        <w:t xml:space="preserve">, ЗМЗ-409 128 </w:t>
      </w:r>
      <w:proofErr w:type="spellStart"/>
      <w:r w:rsidRPr="006755A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755A3">
        <w:rPr>
          <w:rFonts w:ascii="Times New Roman" w:hAnsi="Times New Roman" w:cs="Times New Roman"/>
          <w:b/>
          <w:sz w:val="28"/>
          <w:szCs w:val="28"/>
        </w:rPr>
        <w:t>, 125 км/час,</w:t>
      </w:r>
      <w:r w:rsidR="006755A3">
        <w:rPr>
          <w:rFonts w:ascii="Times New Roman" w:hAnsi="Times New Roman" w:cs="Times New Roman"/>
          <w:b/>
          <w:sz w:val="28"/>
          <w:szCs w:val="28"/>
        </w:rPr>
        <w:t xml:space="preserve"> УАЗ г. Ульяновск 2002/06-18 г.</w:t>
      </w:r>
    </w:p>
    <w:p w:rsidR="00FC2212" w:rsidRDefault="00FC2212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212" w:rsidRDefault="00FC2212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212" w:rsidRDefault="00FC2212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407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365" w:rsidRPr="006755A3" w:rsidRDefault="00AD35EE" w:rsidP="0040790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5A3">
        <w:rPr>
          <w:rFonts w:ascii="Times New Roman" w:hAnsi="Times New Roman" w:cs="Times New Roman"/>
          <w:i/>
          <w:sz w:val="24"/>
          <w:szCs w:val="24"/>
        </w:rPr>
        <w:t xml:space="preserve">Из статьи «Грузовые УАЗы с капотом: история вопроса», </w:t>
      </w:r>
      <w:proofErr w:type="spellStart"/>
      <w:r w:rsidRPr="006755A3">
        <w:rPr>
          <w:rFonts w:ascii="Times New Roman" w:hAnsi="Times New Roman" w:cs="Times New Roman"/>
          <w:i/>
          <w:sz w:val="24"/>
          <w:szCs w:val="24"/>
        </w:rPr>
        <w:t>АвтоДвиж</w:t>
      </w:r>
      <w:proofErr w:type="spellEnd"/>
      <w:r w:rsidRPr="006755A3">
        <w:rPr>
          <w:rFonts w:ascii="Times New Roman" w:hAnsi="Times New Roman" w:cs="Times New Roman"/>
          <w:i/>
          <w:sz w:val="24"/>
          <w:szCs w:val="24"/>
        </w:rPr>
        <w:t xml:space="preserve"> на zen.yandex.ru</w:t>
      </w:r>
      <w:r w:rsidR="00407906" w:rsidRPr="006755A3">
        <w:rPr>
          <w:rFonts w:ascii="Times New Roman" w:hAnsi="Times New Roman" w:cs="Times New Roman"/>
          <w:i/>
          <w:sz w:val="24"/>
          <w:szCs w:val="24"/>
        </w:rPr>
        <w:t>. Автор не указан, но все равно большое ему спасибо, весьма достойная</w:t>
      </w:r>
      <w:r w:rsidR="006755A3" w:rsidRPr="006755A3">
        <w:rPr>
          <w:rFonts w:ascii="Times New Roman" w:hAnsi="Times New Roman" w:cs="Times New Roman"/>
          <w:i/>
          <w:sz w:val="24"/>
          <w:szCs w:val="24"/>
        </w:rPr>
        <w:t xml:space="preserve"> и нужная работа</w:t>
      </w:r>
      <w:r w:rsidR="00407906" w:rsidRPr="006755A3">
        <w:rPr>
          <w:rFonts w:ascii="Times New Roman" w:hAnsi="Times New Roman" w:cs="Times New Roman"/>
          <w:i/>
          <w:sz w:val="24"/>
          <w:szCs w:val="24"/>
        </w:rPr>
        <w:t>.</w:t>
      </w:r>
    </w:p>
    <w:p w:rsidR="00855E93" w:rsidRDefault="00FC2212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B941B5" wp14:editId="781A9A30">
            <wp:simplePos x="0" y="0"/>
            <wp:positionH relativeFrom="margin">
              <wp:posOffset>733425</wp:posOffset>
            </wp:positionH>
            <wp:positionV relativeFrom="margin">
              <wp:posOffset>733425</wp:posOffset>
            </wp:positionV>
            <wp:extent cx="4911725" cy="31432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65"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>История Ульяновского автозавода начиналась, как известно, именно с г</w:t>
      </w:r>
      <w:r w:rsidR="00855E93">
        <w:rPr>
          <w:rFonts w:ascii="Times New Roman" w:hAnsi="Times New Roman" w:cs="Times New Roman"/>
          <w:sz w:val="24"/>
          <w:szCs w:val="24"/>
        </w:rPr>
        <w:t>рузовиков капотной компоновки, к</w:t>
      </w:r>
      <w:r w:rsidR="008B6365" w:rsidRPr="008B6365">
        <w:rPr>
          <w:rFonts w:ascii="Times New Roman" w:hAnsi="Times New Roman" w:cs="Times New Roman"/>
          <w:sz w:val="24"/>
          <w:szCs w:val="24"/>
        </w:rPr>
        <w:t>оторые, правда, еще не носили марки "УАЗ". В 1943 году на предприятии, которое тогда называлось "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УльЗИС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>" (Ульяновский автозавод имени Сталина), начали делать грузовики ЗИС-5В. Параллельно с ними освоили сборку импортных грузо</w:t>
      </w:r>
      <w:r w:rsidR="00855E93">
        <w:rPr>
          <w:rFonts w:ascii="Times New Roman" w:hAnsi="Times New Roman" w:cs="Times New Roman"/>
          <w:sz w:val="24"/>
          <w:szCs w:val="24"/>
        </w:rPr>
        <w:t>виков, поступающих по ленд-лизу</w:t>
      </w:r>
      <w:r w:rsidR="008B6365" w:rsidRPr="008B6365">
        <w:rPr>
          <w:rFonts w:ascii="Times New Roman" w:hAnsi="Times New Roman" w:cs="Times New Roman"/>
          <w:sz w:val="24"/>
          <w:szCs w:val="24"/>
        </w:rPr>
        <w:t>. А в 1947 году в Ульяновск передали производство грузовиков ГАЗ-ММ из Горького. Причем не только выпускал, но и пытался модернизировать. И вот по отношению к опытным образцам таких "полуторок" уже периодическ</w:t>
      </w:r>
      <w:r w:rsidR="00855E93">
        <w:rPr>
          <w:rFonts w:ascii="Times New Roman" w:hAnsi="Times New Roman" w:cs="Times New Roman"/>
          <w:sz w:val="24"/>
          <w:szCs w:val="24"/>
        </w:rPr>
        <w:t>и применялась собственная марка.</w:t>
      </w:r>
    </w:p>
    <w:p w:rsidR="008B6365" w:rsidRPr="008B6365" w:rsidRDefault="00855E93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В 1949 году по заданию министерства на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УльЗИСе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построили первый опытный образец более легкого грузовика собственной конструкции - "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однотонки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>" УАЗ-300. Для помощи в работе над этим проектом в Ульяновск перевели из Горького ряд сотрудников КЭО ГАЗ им. Молотова.</w:t>
      </w:r>
      <w:r w:rsidR="00314E2B"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Трехсоток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" построили два экземпляра; главным образом они отличались друг от друга двигателями - от М-20 на первой машине и </w:t>
      </w:r>
      <w:proofErr w:type="gramStart"/>
      <w:r w:rsidR="008B6365" w:rsidRPr="008B63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ГАЗ-ММ на второй. А следом собрали пару опытных образцов очень похожей модернизированной машины УАЗ-302: уже с двухскатной задней ошиновкой и колесами </w:t>
      </w:r>
      <w:proofErr w:type="gramStart"/>
      <w:r w:rsidR="008B6365" w:rsidRPr="008B63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365" w:rsidRPr="008B6365">
        <w:rPr>
          <w:rFonts w:ascii="Times New Roman" w:hAnsi="Times New Roman" w:cs="Times New Roman"/>
          <w:sz w:val="24"/>
          <w:szCs w:val="24"/>
        </w:rPr>
        <w:t>ГАЗ-ММ</w:t>
      </w:r>
      <w:proofErr w:type="gramEnd"/>
      <w:r w:rsidR="008B6365" w:rsidRPr="008B6365">
        <w:rPr>
          <w:rFonts w:ascii="Times New Roman" w:hAnsi="Times New Roman" w:cs="Times New Roman"/>
          <w:sz w:val="24"/>
          <w:szCs w:val="24"/>
        </w:rPr>
        <w:t>, новой грузовой платформой и повышенной до 1,5 тонн грузоподъемностью.</w:t>
      </w:r>
    </w:p>
    <w:p w:rsidR="008B6365" w:rsidRPr="008B6365" w:rsidRDefault="002015FA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На основе этой машины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ульяновцы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начали проектировать целое семейство автомобилей, включающее и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грузовик УАЗ-308, и санитарный автобус, и много чего еще. Но</w:t>
      </w:r>
      <w:r>
        <w:rPr>
          <w:rFonts w:ascii="Times New Roman" w:hAnsi="Times New Roman" w:cs="Times New Roman"/>
          <w:sz w:val="24"/>
          <w:szCs w:val="24"/>
        </w:rPr>
        <w:t xml:space="preserve"> не судьба! Совершенно внезапно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заводу полностью меняют профиль производственной деятельности, и автомобили в конце 1951 года он делать перестает. Все наработки по УАЗ-300 и УАЗ-302 передали в Горький, где они трансформировались в проект ГАЗ-56.</w:t>
      </w:r>
    </w:p>
    <w:p w:rsidR="008B6365" w:rsidRPr="008B6365" w:rsidRDefault="002015FA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>Следующий грузовик капотной компоновки в Ульяновске собрали только в 1958 году. Это был самосвал УАЗ-455 грузоподъемностью 500 кг. Его проектировали по заказу Ульяновского Совнархоза в рамках так называемой серии УСМ - семейства универсальных строительных машин на базе внедорожника ГАЗ-69.</w:t>
      </w:r>
    </w:p>
    <w:p w:rsidR="00497D3C" w:rsidRDefault="006755A3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Год спустя, в 1959-м, построили еще один опытный образец из серии УСМ: седельный тягач УАЗ-456 для работы в составе автопоезда полной массой 4,4 тонны. Изначально для него разработали три типа полуприцепов: бортовой УАЗ-749, цистерну УАЗ-749Ц и роспуск УАЗ-749Р. Позднее, уже вне семейства УСМ, сделали и рефрижераторный фургон. </w:t>
      </w:r>
    </w:p>
    <w:p w:rsidR="00E67686" w:rsidRDefault="00497D3C" w:rsidP="00E67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>Далее в создании грузовых автомобилей капотной компоновки н</w:t>
      </w:r>
      <w:r>
        <w:rPr>
          <w:rFonts w:ascii="Times New Roman" w:hAnsi="Times New Roman" w:cs="Times New Roman"/>
          <w:sz w:val="24"/>
          <w:szCs w:val="24"/>
        </w:rPr>
        <w:t>а заводе выдался перерыв длиною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в 35 лет! В мае 1994 года УАЗ оформил в институте НАМИ присвоение индекса "2924" </w:t>
      </w:r>
      <w:r w:rsidR="008B6365" w:rsidRPr="008B6365">
        <w:rPr>
          <w:rFonts w:ascii="Times New Roman" w:hAnsi="Times New Roman" w:cs="Times New Roman"/>
          <w:sz w:val="24"/>
          <w:szCs w:val="24"/>
        </w:rPr>
        <w:lastRenderedPageBreak/>
        <w:t>на новый грузовой автомобиль грузоподъемностью 750 кг (2 чел. + 600 кг груза)</w:t>
      </w:r>
      <w:r w:rsidR="00E67686">
        <w:rPr>
          <w:rFonts w:ascii="Times New Roman" w:hAnsi="Times New Roman" w:cs="Times New Roman"/>
          <w:sz w:val="24"/>
          <w:szCs w:val="24"/>
        </w:rPr>
        <w:t>. А в ноябре того же года сертифицировал его.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Новый грузовик в расчете на экспортные поставки сделали из обычного "козлика" УАЗ-31512, убрав из салона лишние сиденья и смонтировав позади мест</w:t>
      </w:r>
      <w:r w:rsidR="00E67686">
        <w:rPr>
          <w:rFonts w:ascii="Times New Roman" w:hAnsi="Times New Roman" w:cs="Times New Roman"/>
          <w:sz w:val="24"/>
          <w:szCs w:val="24"/>
        </w:rPr>
        <w:t xml:space="preserve"> водителя и пассажира небольшую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перегородку. Модификация с жестким верхом (на базе УАЗ-31514) получила индекс УАЗ-29241.</w:t>
      </w:r>
    </w:p>
    <w:p w:rsidR="008B6365" w:rsidRPr="008B6365" w:rsidRDefault="008B6365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365">
        <w:rPr>
          <w:rFonts w:ascii="Times New Roman" w:hAnsi="Times New Roman" w:cs="Times New Roman"/>
          <w:sz w:val="24"/>
          <w:szCs w:val="24"/>
        </w:rPr>
        <w:t xml:space="preserve"> Дальнейшим развитием автомобилей УАЗ-2924 стали уже полноценные пикапы серии УАЗ-2315 (индекс присвоен в 1997 году). Они имели повышенную до 800 кг грузоподъемность и базировались на модифицированном шасси с удлиненной до 3 метров колесной базой. Таких пикапов разработали два варианта. У первого из них грузовая платформа была объединена с каб</w:t>
      </w:r>
      <w:r w:rsidR="00761E15">
        <w:rPr>
          <w:rFonts w:ascii="Times New Roman" w:hAnsi="Times New Roman" w:cs="Times New Roman"/>
          <w:sz w:val="24"/>
          <w:szCs w:val="24"/>
        </w:rPr>
        <w:t>иной в "монолитную" конструкцию. Погрузка</w:t>
      </w:r>
      <w:r w:rsidRPr="008B6365">
        <w:rPr>
          <w:rFonts w:ascii="Times New Roman" w:hAnsi="Times New Roman" w:cs="Times New Roman"/>
          <w:sz w:val="24"/>
          <w:szCs w:val="24"/>
        </w:rPr>
        <w:t xml:space="preserve"> осуществлялась тол</w:t>
      </w:r>
      <w:r w:rsidR="00761E15">
        <w:rPr>
          <w:rFonts w:ascii="Times New Roman" w:hAnsi="Times New Roman" w:cs="Times New Roman"/>
          <w:sz w:val="24"/>
          <w:szCs w:val="24"/>
        </w:rPr>
        <w:t>ько через откидной задний борт.</w:t>
      </w:r>
      <w:r w:rsidRPr="008B6365">
        <w:rPr>
          <w:rFonts w:ascii="Times New Roman" w:hAnsi="Times New Roman" w:cs="Times New Roman"/>
          <w:sz w:val="24"/>
          <w:szCs w:val="24"/>
        </w:rPr>
        <w:t xml:space="preserve"> Второй вариант представлял собой 2-местный пикап с отдельной прямобортной грузовой платформой, чуть более</w:t>
      </w:r>
      <w:r w:rsidR="00761E15">
        <w:rPr>
          <w:rFonts w:ascii="Times New Roman" w:hAnsi="Times New Roman" w:cs="Times New Roman"/>
          <w:sz w:val="24"/>
          <w:szCs w:val="24"/>
        </w:rPr>
        <w:t xml:space="preserve"> универсальной и вместительной. </w:t>
      </w:r>
      <w:r w:rsidRPr="008B6365">
        <w:rPr>
          <w:rFonts w:ascii="Times New Roman" w:hAnsi="Times New Roman" w:cs="Times New Roman"/>
          <w:sz w:val="24"/>
          <w:szCs w:val="24"/>
        </w:rPr>
        <w:t xml:space="preserve">Серийное производство автомобилей семейства УАЗ-2315 налажено не было, вместо них завод начал делать </w:t>
      </w:r>
      <w:proofErr w:type="spellStart"/>
      <w:r w:rsidRPr="008B6365">
        <w:rPr>
          <w:rFonts w:ascii="Times New Roman" w:hAnsi="Times New Roman" w:cs="Times New Roman"/>
          <w:sz w:val="24"/>
          <w:szCs w:val="24"/>
        </w:rPr>
        <w:t>длиннобазные</w:t>
      </w:r>
      <w:proofErr w:type="spellEnd"/>
      <w:r w:rsidRPr="008B6365">
        <w:rPr>
          <w:rFonts w:ascii="Times New Roman" w:hAnsi="Times New Roman" w:cs="Times New Roman"/>
          <w:sz w:val="24"/>
          <w:szCs w:val="24"/>
        </w:rPr>
        <w:t xml:space="preserve"> "головастики" УАЗ-33036 и УАЗ-39095 </w:t>
      </w:r>
      <w:r w:rsidR="003620A2" w:rsidRPr="008B6365">
        <w:rPr>
          <w:rFonts w:ascii="Times New Roman" w:hAnsi="Times New Roman" w:cs="Times New Roman"/>
          <w:sz w:val="24"/>
          <w:szCs w:val="24"/>
        </w:rPr>
        <w:t>грузоподъемностью</w:t>
      </w:r>
      <w:r w:rsidRPr="008B6365">
        <w:rPr>
          <w:rFonts w:ascii="Times New Roman" w:hAnsi="Times New Roman" w:cs="Times New Roman"/>
          <w:sz w:val="24"/>
          <w:szCs w:val="24"/>
        </w:rPr>
        <w:t xml:space="preserve"> 1,3 т.</w:t>
      </w:r>
    </w:p>
    <w:p w:rsidR="008B6365" w:rsidRPr="008B6365" w:rsidRDefault="008B6AF0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Следующий автомобиль,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 это 1-тонный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грузовик УАЗ-2365. Он входил в состав перспективного семейства "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малотоннажников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>", получивших собственное имя "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". Шасси здесь было очень похожим на то, что применялось на легковых внедорожниках нового поколения УАЗ-31622: с бензиновым двигателем ЗМЗ-409, пружинной передней подвеской, 5-ступенчатой коробкой передач, гидроусилителем руля и дисковыми передними тормозами. Но были и свои нюансы: колесную базу увеличили до 3 метров, а мосты применили расширенные, типа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Spicer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6365" w:rsidRPr="008B6365">
        <w:rPr>
          <w:rFonts w:ascii="Times New Roman" w:hAnsi="Times New Roman" w:cs="Times New Roman"/>
          <w:sz w:val="24"/>
          <w:szCs w:val="24"/>
        </w:rPr>
        <w:t>Увы, решения о постановке семейства "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>" на производство принято не было, и грузовик УАЗ-2365 остался лишь в виде единственного макетного образца. Жаль!</w:t>
      </w:r>
    </w:p>
    <w:p w:rsidR="008B6365" w:rsidRPr="008B6365" w:rsidRDefault="00604956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>Зато все-таки стали серийными грузовые модификации из семейства внедорожников "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Симбир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", которое первоначально состояло только из двух легковых моделей: УАЗ-3160 с короткой колесной базой (2400 мм) и УАЗ-3162 с длинной базой (2760 мм). Так вот, для создания коммерческой модификации УАЗ-23602 с 2-местной кабиной как раз и пригодились наработки </w:t>
      </w:r>
      <w:proofErr w:type="gramStart"/>
      <w:r w:rsidR="008B6365" w:rsidRPr="008B63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грузовой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Симбе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>! Шасси у них однотипное, с 3-метровой колесной базой, а грузовая платформа с тремя откидными бортами и тентом и вовсе одинаковая. Правда, на УАЗ-23602 из-за более длинного "носа" платформа оказалась сильнее сдвинута назад - так, что ее центр оказался не над задним мостом, а уже позади моста. По этой причине грузоподъемность ограничили до 800 кг, чтобы избежать проблем с чрезмерной разгрузкой передних колес.</w:t>
      </w:r>
    </w:p>
    <w:p w:rsidR="009A4F5D" w:rsidRDefault="00604956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Публично УАЗ-23602 с бензиновым двигателем ЗМЗ-409.10 (128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8B6365" w:rsidRPr="008B636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.) впервые представили в августе 2002-го. Сертифицировали - еще через полтора года, в декабре 2003-го. Интересно, что к тому времени заводом уже полгода как был получен сертификат на модификацию УАЗ-23608, под капотом которой стоял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турбодизель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ЗМЗ-5143.10 мощностью 91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>. Однако дизельных грузовичков покупатели так и не дождались из-за проблем с качеством: заволжский дизель оказался слишком "сырым". А вот бензиновая версия в 2004 году уже поступила в продажу.</w:t>
      </w:r>
    </w:p>
    <w:p w:rsidR="00D47016" w:rsidRDefault="009A4F5D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УАЗ-23602 не был первой грузовой машиной, разработанной на базе УАЗ-3162. Но серийными более ранние модели не стали. Например, в 2001 году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ульяновцы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привозили на московский автосалон фургон УАЗ-2760 с 2-местной кабиной и полностью остекленным кузовом-фургоном. Его грузоподъемность составляла те же 800 кг, да и шасси использовалось то же самое, с 3-метровой колесной базой. А еще на год раньше, в 2000-м, на московском автосалоне показывали пикап УАЗ-2362 с двухрядной кабиной на 5 человек и 110-сильным дизелем ГАЗ-5601 (лицензионный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Steyr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>). Впрочем,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на пикап можно было поставить любой другой двигатель, применяемый на </w:t>
      </w:r>
      <w:proofErr w:type="gramStart"/>
      <w:r w:rsidR="008B6365" w:rsidRPr="008B6365">
        <w:rPr>
          <w:rFonts w:ascii="Times New Roman" w:hAnsi="Times New Roman" w:cs="Times New Roman"/>
          <w:sz w:val="24"/>
          <w:szCs w:val="24"/>
        </w:rPr>
        <w:t>легковых</w:t>
      </w:r>
      <w:proofErr w:type="gram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УАЗ-3162. Официально закрепить за собой индекс "23</w:t>
      </w:r>
      <w:r w:rsidR="00672725">
        <w:rPr>
          <w:rFonts w:ascii="Times New Roman" w:hAnsi="Times New Roman" w:cs="Times New Roman"/>
          <w:sz w:val="24"/>
          <w:szCs w:val="24"/>
        </w:rPr>
        <w:t xml:space="preserve">62" </w:t>
      </w:r>
      <w:proofErr w:type="spellStart"/>
      <w:r w:rsidR="00672725">
        <w:rPr>
          <w:rFonts w:ascii="Times New Roman" w:hAnsi="Times New Roman" w:cs="Times New Roman"/>
          <w:sz w:val="24"/>
          <w:szCs w:val="24"/>
        </w:rPr>
        <w:t>уазовцы</w:t>
      </w:r>
      <w:proofErr w:type="spellEnd"/>
      <w:r w:rsidR="00672725">
        <w:rPr>
          <w:rFonts w:ascii="Times New Roman" w:hAnsi="Times New Roman" w:cs="Times New Roman"/>
          <w:sz w:val="24"/>
          <w:szCs w:val="24"/>
        </w:rPr>
        <w:t>, правда, не успели</w:t>
      </w:r>
      <w:r w:rsidR="008B6365" w:rsidRPr="008B6365">
        <w:rPr>
          <w:rFonts w:ascii="Times New Roman" w:hAnsi="Times New Roman" w:cs="Times New Roman"/>
          <w:sz w:val="24"/>
          <w:szCs w:val="24"/>
        </w:rPr>
        <w:t>. Поэтому пикап с двухрядной кабиной при</w:t>
      </w:r>
      <w:r w:rsidR="00672725">
        <w:rPr>
          <w:rFonts w:ascii="Times New Roman" w:hAnsi="Times New Roman" w:cs="Times New Roman"/>
          <w:sz w:val="24"/>
          <w:szCs w:val="24"/>
        </w:rPr>
        <w:t xml:space="preserve">шлось переименовывать: под него </w:t>
      </w:r>
      <w:proofErr w:type="gramStart"/>
      <w:r w:rsidR="00672725" w:rsidRPr="008B63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2725" w:rsidRPr="008B6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725" w:rsidRPr="008B6365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="00672725" w:rsidRPr="008B6365">
        <w:rPr>
          <w:rFonts w:ascii="Times New Roman" w:hAnsi="Times New Roman" w:cs="Times New Roman"/>
          <w:sz w:val="24"/>
          <w:szCs w:val="24"/>
        </w:rPr>
        <w:t xml:space="preserve"> </w:t>
      </w:r>
      <w:r w:rsidR="00672725">
        <w:rPr>
          <w:rFonts w:ascii="Times New Roman" w:hAnsi="Times New Roman" w:cs="Times New Roman"/>
          <w:sz w:val="24"/>
          <w:szCs w:val="24"/>
        </w:rPr>
        <w:t>оформили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 следующий по порядку индекс "2363", и в 2001 году очередной опытный образец с бензиновым двигателем ЗМЗ-409.10 показывали в Москве уже как УАЗ-23632.</w:t>
      </w:r>
      <w:r w:rsidR="00D47016"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>Однако серийно УАЗ-23632 (он же позднее официально названный УАЗ Пикап) начали выпускать лишь с 2008 года, уже на основе легковой модели УАЗ Патриот. Интересно, что с 2012 по 2016 год на серийные Пикапы все</w:t>
      </w:r>
      <w:r w:rsidR="00315798">
        <w:rPr>
          <w:rFonts w:ascii="Times New Roman" w:hAnsi="Times New Roman" w:cs="Times New Roman"/>
          <w:sz w:val="24"/>
          <w:szCs w:val="24"/>
        </w:rPr>
        <w:t>-таки ставили заволжские дизели</w:t>
      </w:r>
      <w:r w:rsidR="008B6365" w:rsidRPr="008B6365">
        <w:rPr>
          <w:rFonts w:ascii="Times New Roman" w:hAnsi="Times New Roman" w:cs="Times New Roman"/>
          <w:sz w:val="24"/>
          <w:szCs w:val="24"/>
        </w:rPr>
        <w:t>. Такие машины назывались УАЗ-23638.</w:t>
      </w:r>
    </w:p>
    <w:p w:rsidR="00315798" w:rsidRDefault="008B6365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365">
        <w:rPr>
          <w:rFonts w:ascii="Times New Roman" w:hAnsi="Times New Roman" w:cs="Times New Roman"/>
          <w:sz w:val="24"/>
          <w:szCs w:val="24"/>
        </w:rPr>
        <w:t xml:space="preserve"> Собственно, серийные грузовики УАЗ-23602 </w:t>
      </w:r>
      <w:proofErr w:type="gramStart"/>
      <w:r w:rsidRPr="008B636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B6365">
        <w:rPr>
          <w:rFonts w:ascii="Times New Roman" w:hAnsi="Times New Roman" w:cs="Times New Roman"/>
          <w:sz w:val="24"/>
          <w:szCs w:val="24"/>
        </w:rPr>
        <w:t xml:space="preserve"> внешностью </w:t>
      </w:r>
      <w:proofErr w:type="spellStart"/>
      <w:r w:rsidRPr="008B6365">
        <w:rPr>
          <w:rFonts w:ascii="Times New Roman" w:hAnsi="Times New Roman" w:cs="Times New Roman"/>
          <w:sz w:val="24"/>
          <w:szCs w:val="24"/>
        </w:rPr>
        <w:t>Симбира</w:t>
      </w:r>
      <w:proofErr w:type="spellEnd"/>
      <w:r w:rsidRPr="008B6365">
        <w:rPr>
          <w:rFonts w:ascii="Times New Roman" w:hAnsi="Times New Roman" w:cs="Times New Roman"/>
          <w:sz w:val="24"/>
          <w:szCs w:val="24"/>
        </w:rPr>
        <w:t xml:space="preserve"> тоже делали совсем недолго, до конца 2005 года, подвергнув затем </w:t>
      </w:r>
      <w:proofErr w:type="spellStart"/>
      <w:r w:rsidRPr="008B6365">
        <w:rPr>
          <w:rFonts w:ascii="Times New Roman" w:hAnsi="Times New Roman" w:cs="Times New Roman"/>
          <w:sz w:val="24"/>
          <w:szCs w:val="24"/>
        </w:rPr>
        <w:t>рестайлингу</w:t>
      </w:r>
      <w:proofErr w:type="spellEnd"/>
      <w:r w:rsidRPr="008B6365">
        <w:rPr>
          <w:rFonts w:ascii="Times New Roman" w:hAnsi="Times New Roman" w:cs="Times New Roman"/>
          <w:sz w:val="24"/>
          <w:szCs w:val="24"/>
        </w:rPr>
        <w:t xml:space="preserve">: на прежнее шасси установили </w:t>
      </w:r>
      <w:r w:rsidRPr="008B6365">
        <w:rPr>
          <w:rFonts w:ascii="Times New Roman" w:hAnsi="Times New Roman" w:cs="Times New Roman"/>
          <w:sz w:val="24"/>
          <w:szCs w:val="24"/>
        </w:rPr>
        <w:lastRenderedPageBreak/>
        <w:t xml:space="preserve">обновленную кабину с оперением передка и интерьером от легкового Патриота. Позднее автомобилям УАЗ-23602 присвоили собственное имя "Карго". В 2006 году под тем же самым индексом УАЗ-23602 </w:t>
      </w:r>
      <w:proofErr w:type="spellStart"/>
      <w:r w:rsidRPr="008B6365">
        <w:rPr>
          <w:rFonts w:ascii="Times New Roman" w:hAnsi="Times New Roman" w:cs="Times New Roman"/>
          <w:sz w:val="24"/>
          <w:szCs w:val="24"/>
        </w:rPr>
        <w:t>уазовцы</w:t>
      </w:r>
      <w:proofErr w:type="spellEnd"/>
      <w:r w:rsidRPr="008B6365">
        <w:rPr>
          <w:rFonts w:ascii="Times New Roman" w:hAnsi="Times New Roman" w:cs="Times New Roman"/>
          <w:sz w:val="24"/>
          <w:szCs w:val="24"/>
        </w:rPr>
        <w:t xml:space="preserve"> показали опытный образец пикапа с 2-местной кабиной и грузовой платформой, боковые борта которой выполнены в единой стилистике с боковинами кузова легкового Патриота. Выпуск такой модификации начат не был.</w:t>
      </w:r>
    </w:p>
    <w:p w:rsidR="00315798" w:rsidRDefault="00315798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В 2014 году модели Патриот, Пикап и Карго подверглись еще одному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рестайлингу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. С этого момента новые машины стали выглядеть вот так: УАЗ Пикап, он же УАЗ-23632, благополучно дожил на производстве до сегодняшнего дня, оставаясь самым популярным пикапом на российском рынке. А вот УАЗ Карго, он же УАЗ-23602, в 2018 году отправился на покой, уступив на конвейере место новому семейству грузовиков УАЗ Профи с увеличенной до 1,5 тонн грузоподъемностью, среди которых теперь предусматривались и версии с приводом только на задние колеса и кабиной, рассчитанной на краткосрочное размещение трех </w:t>
      </w:r>
      <w:proofErr w:type="spellStart"/>
      <w:r w:rsidR="008B6365" w:rsidRPr="008B6365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="008B6365" w:rsidRPr="008B636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B6365" w:rsidRPr="008B63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выбор для покупателей предлагались также и два варианта грузовых платформ: узкие и расширенные. Выпуск базовых версий Профи со 150-сильным бензиновым двигателем ЗМЗ</w:t>
      </w:r>
      <w:proofErr w:type="gramStart"/>
      <w:r w:rsidR="008B6365" w:rsidRPr="008B636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B6365" w:rsidRPr="008B6365">
        <w:rPr>
          <w:rFonts w:ascii="Times New Roman" w:hAnsi="Times New Roman" w:cs="Times New Roman"/>
          <w:sz w:val="24"/>
          <w:szCs w:val="24"/>
        </w:rPr>
        <w:t>ро стартовал в конце 2017 года. Чуть позже, в 2018-м, стали доступны модификации с 5-местной кабиной.</w:t>
      </w:r>
    </w:p>
    <w:p w:rsidR="00AD35EE" w:rsidRPr="00407906" w:rsidRDefault="00315798" w:rsidP="008B6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6365" w:rsidRPr="008B6365">
        <w:rPr>
          <w:rFonts w:ascii="Times New Roman" w:hAnsi="Times New Roman" w:cs="Times New Roman"/>
          <w:sz w:val="24"/>
          <w:szCs w:val="24"/>
        </w:rPr>
        <w:t xml:space="preserve"> </w:t>
      </w:r>
      <w:r w:rsidR="00AD35EE" w:rsidRPr="004079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E" w:rsidRPr="00407906" w:rsidSect="006755A3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88"/>
    <w:rsid w:val="00000C60"/>
    <w:rsid w:val="000E5ABB"/>
    <w:rsid w:val="002015FA"/>
    <w:rsid w:val="002E22EE"/>
    <w:rsid w:val="00314E2B"/>
    <w:rsid w:val="00315798"/>
    <w:rsid w:val="003620A2"/>
    <w:rsid w:val="00407906"/>
    <w:rsid w:val="00497D3C"/>
    <w:rsid w:val="0052150E"/>
    <w:rsid w:val="00604956"/>
    <w:rsid w:val="00672725"/>
    <w:rsid w:val="006755A3"/>
    <w:rsid w:val="00761E15"/>
    <w:rsid w:val="00855E93"/>
    <w:rsid w:val="00883B88"/>
    <w:rsid w:val="008B6365"/>
    <w:rsid w:val="008B6AF0"/>
    <w:rsid w:val="009A4F5D"/>
    <w:rsid w:val="00A47249"/>
    <w:rsid w:val="00AD35EE"/>
    <w:rsid w:val="00D47016"/>
    <w:rsid w:val="00E67686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2021-09-12T15:31:00Z</dcterms:created>
  <dcterms:modified xsi:type="dcterms:W3CDTF">2021-09-13T06:01:00Z</dcterms:modified>
</cp:coreProperties>
</file>